
<file path=[Content_Types].xml><?xml version="1.0" encoding="utf-8"?>
<Types xmlns="http://schemas.openxmlformats.org/package/2006/content-types">
  <Default Extension="png" ContentType="image/png"/>
  <Default Extension="bin" ContentType="application/vnd.openxmlformats-officedocument.oleObject"/>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282E34E" w14:textId="77777777" w:rsidR="009F77AC" w:rsidRDefault="009F77AC"/>
    <w:p w14:paraId="325705F9" w14:textId="77777777" w:rsidR="0020021B" w:rsidRDefault="0020021B"/>
    <w:p w14:paraId="4F8CE4BE" w14:textId="77777777" w:rsidR="009F77AC" w:rsidRDefault="009F77AC"/>
    <w:p w14:paraId="6B302B35" w14:textId="77777777" w:rsidR="009F77AC" w:rsidRDefault="009F77AC"/>
    <w:p w14:paraId="31F67675" w14:textId="77777777" w:rsidR="009F77AC" w:rsidRDefault="009F77AC"/>
    <w:p w14:paraId="572B370D" w14:textId="77777777" w:rsidR="009F77AC" w:rsidRDefault="009F77AC"/>
    <w:p w14:paraId="2FEBD1AE" w14:textId="77777777" w:rsidR="009F77AC" w:rsidRDefault="009F77AC"/>
    <w:p w14:paraId="04D7BF87" w14:textId="77777777" w:rsidR="009F77AC" w:rsidRDefault="009F77AC"/>
    <w:p w14:paraId="63DB642D" w14:textId="621A15D5" w:rsidR="009F77AC" w:rsidRPr="000E60BA" w:rsidRDefault="003A68DD" w:rsidP="009F77AC">
      <w:pPr>
        <w:jc w:val="right"/>
        <w:rPr>
          <w:rFonts w:ascii="Arial" w:hAnsi="Arial" w:cs="Arial"/>
          <w:b/>
          <w:bCs/>
          <w:kern w:val="28"/>
          <w:sz w:val="72"/>
          <w:szCs w:val="48"/>
          <w:lang w:val="en-GB"/>
        </w:rPr>
      </w:pPr>
      <w:r>
        <w:rPr>
          <w:rFonts w:ascii="Arial" w:hAnsi="Arial" w:cs="Arial"/>
          <w:b/>
          <w:bCs/>
          <w:kern w:val="28"/>
          <w:sz w:val="72"/>
          <w:szCs w:val="48"/>
          <w:lang w:val="en-GB"/>
        </w:rPr>
        <w:t xml:space="preserve">Asset </w:t>
      </w:r>
      <w:r w:rsidR="00237000">
        <w:rPr>
          <w:rFonts w:ascii="Arial" w:hAnsi="Arial" w:cs="Arial"/>
          <w:b/>
          <w:bCs/>
          <w:kern w:val="28"/>
          <w:sz w:val="72"/>
          <w:szCs w:val="48"/>
          <w:lang w:val="en-GB"/>
        </w:rPr>
        <w:t xml:space="preserve">Ordering, </w:t>
      </w:r>
      <w:r>
        <w:rPr>
          <w:rFonts w:ascii="Arial" w:hAnsi="Arial" w:cs="Arial"/>
          <w:b/>
          <w:bCs/>
          <w:kern w:val="28"/>
          <w:sz w:val="72"/>
          <w:szCs w:val="48"/>
          <w:lang w:val="en-GB"/>
        </w:rPr>
        <w:t>Delivery</w:t>
      </w:r>
      <w:r w:rsidR="00237000">
        <w:rPr>
          <w:rFonts w:ascii="Arial" w:hAnsi="Arial" w:cs="Arial"/>
          <w:b/>
          <w:bCs/>
          <w:kern w:val="28"/>
          <w:sz w:val="72"/>
          <w:szCs w:val="48"/>
          <w:lang w:val="en-GB"/>
        </w:rPr>
        <w:t xml:space="preserve"> and Tracking</w:t>
      </w:r>
    </w:p>
    <w:p w14:paraId="729EECC9" w14:textId="376AE00D" w:rsidR="00E918C3" w:rsidRPr="000E60BA" w:rsidRDefault="00B966D1" w:rsidP="00B966D1">
      <w:pPr>
        <w:tabs>
          <w:tab w:val="left" w:pos="900"/>
          <w:tab w:val="right" w:pos="9360"/>
        </w:tabs>
        <w:jc w:val="left"/>
        <w:rPr>
          <w:rFonts w:ascii="Arial" w:hAnsi="Arial" w:cs="Arial"/>
          <w:b/>
          <w:bCs/>
          <w:kern w:val="28"/>
          <w:sz w:val="72"/>
          <w:szCs w:val="48"/>
          <w:lang w:val="en-GB"/>
        </w:rPr>
      </w:pPr>
      <w:r>
        <w:rPr>
          <w:rFonts w:ascii="Arial" w:hAnsi="Arial" w:cs="Arial"/>
          <w:b/>
          <w:bCs/>
          <w:kern w:val="28"/>
          <w:sz w:val="72"/>
          <w:szCs w:val="48"/>
          <w:lang w:val="en-GB"/>
        </w:rPr>
        <w:tab/>
      </w:r>
      <w:r>
        <w:rPr>
          <w:rFonts w:ascii="Arial" w:hAnsi="Arial" w:cs="Arial"/>
          <w:b/>
          <w:bCs/>
          <w:kern w:val="28"/>
          <w:sz w:val="72"/>
          <w:szCs w:val="48"/>
          <w:lang w:val="en-GB"/>
        </w:rPr>
        <w:tab/>
      </w:r>
    </w:p>
    <w:p w14:paraId="55EEBE13" w14:textId="77777777" w:rsidR="009F77AC" w:rsidRPr="001816E4" w:rsidRDefault="009F77AC"/>
    <w:p w14:paraId="42FEBDD6" w14:textId="77777777" w:rsidR="009F77AC" w:rsidRPr="001816E4" w:rsidRDefault="009F77AC"/>
    <w:p w14:paraId="41C599E7" w14:textId="77777777" w:rsidR="009F77AC" w:rsidRDefault="009F77AC" w:rsidP="009F77AC">
      <w:pPr>
        <w:jc w:val="right"/>
        <w:rPr>
          <w:rFonts w:ascii="Arial" w:hAnsi="Arial" w:cs="Arial"/>
          <w:b/>
          <w:bCs/>
          <w:sz w:val="28"/>
          <w:szCs w:val="28"/>
        </w:rPr>
      </w:pPr>
    </w:p>
    <w:p w14:paraId="54AE009E" w14:textId="77777777" w:rsidR="009F77AC" w:rsidRDefault="009F77AC">
      <w:pPr>
        <w:rPr>
          <w:rFonts w:ascii="Arial" w:hAnsi="Arial" w:cs="Arial"/>
          <w:b/>
          <w:bCs/>
          <w:sz w:val="28"/>
          <w:szCs w:val="28"/>
        </w:rPr>
      </w:pPr>
    </w:p>
    <w:p w14:paraId="325A951A" w14:textId="77777777" w:rsidR="009F77AC" w:rsidRDefault="009F77AC">
      <w:pPr>
        <w:rPr>
          <w:rFonts w:ascii="Arial" w:hAnsi="Arial" w:cs="Arial"/>
          <w:b/>
          <w:bCs/>
          <w:sz w:val="28"/>
          <w:szCs w:val="28"/>
        </w:rPr>
      </w:pPr>
    </w:p>
    <w:p w14:paraId="5816C8E8" w14:textId="77777777" w:rsidR="009F77AC" w:rsidRDefault="009F77AC">
      <w:pPr>
        <w:rPr>
          <w:rFonts w:ascii="Arial" w:hAnsi="Arial" w:cs="Arial"/>
          <w:b/>
          <w:bCs/>
          <w:sz w:val="28"/>
          <w:szCs w:val="28"/>
        </w:rPr>
      </w:pPr>
    </w:p>
    <w:p w14:paraId="7D264A8A" w14:textId="77777777" w:rsidR="009F77AC" w:rsidRPr="00995433" w:rsidRDefault="009F77AC">
      <w:pPr>
        <w:rPr>
          <w:rFonts w:ascii="Arial" w:hAnsi="Arial" w:cs="Arial"/>
          <w:b/>
          <w:bCs/>
          <w:sz w:val="28"/>
          <w:szCs w:val="28"/>
        </w:rPr>
      </w:pPr>
    </w:p>
    <w:p w14:paraId="41067D4E" w14:textId="77777777" w:rsidR="009F77AC" w:rsidRPr="001816E4" w:rsidRDefault="009F77AC"/>
    <w:p w14:paraId="3101E5D7" w14:textId="77777777" w:rsidR="009F77AC" w:rsidRDefault="009F77AC"/>
    <w:p w14:paraId="30DB2E0A" w14:textId="77777777" w:rsidR="009F77AC" w:rsidRDefault="009F77AC"/>
    <w:p w14:paraId="638213AA" w14:textId="77777777" w:rsidR="009F77AC" w:rsidRDefault="009F77AC" w:rsidP="009F77AC"/>
    <w:p w14:paraId="10395F64" w14:textId="77777777" w:rsidR="009F77AC" w:rsidRDefault="009F77AC" w:rsidP="009F77AC"/>
    <w:p w14:paraId="040D31C2" w14:textId="77777777" w:rsidR="00A80E1D" w:rsidRDefault="00A80E1D" w:rsidP="009F77AC"/>
    <w:p w14:paraId="093A9C52" w14:textId="77777777" w:rsidR="00A80E1D" w:rsidRDefault="00A80E1D" w:rsidP="009F77AC"/>
    <w:p w14:paraId="288BBC26" w14:textId="77777777" w:rsidR="00A80E1D" w:rsidRDefault="00A80E1D" w:rsidP="009F77AC"/>
    <w:p w14:paraId="13BDC6CA" w14:textId="77777777" w:rsidR="00A80E1D" w:rsidRDefault="00A80E1D" w:rsidP="009F77AC"/>
    <w:p w14:paraId="727FE3B5" w14:textId="77777777" w:rsidR="00A80E1D" w:rsidRDefault="00A80E1D" w:rsidP="009F77AC"/>
    <w:p w14:paraId="2F4F9D07" w14:textId="77777777" w:rsidR="00A80E1D" w:rsidRDefault="00A80E1D" w:rsidP="009F77AC"/>
    <w:p w14:paraId="1C47DC34" w14:textId="77777777" w:rsidR="00A80E1D" w:rsidRDefault="00A80E1D" w:rsidP="009F77AC"/>
    <w:p w14:paraId="0BD77562" w14:textId="77777777" w:rsidR="00A80E1D" w:rsidRDefault="00A80E1D" w:rsidP="009F77AC"/>
    <w:p w14:paraId="63BEF6CF" w14:textId="77777777" w:rsidR="00A80E1D" w:rsidRDefault="00A80E1D" w:rsidP="009F77AC"/>
    <w:p w14:paraId="300F449B" w14:textId="77777777" w:rsidR="00A80E1D" w:rsidRDefault="00A80E1D" w:rsidP="009F77AC"/>
    <w:p w14:paraId="54C7CD3E" w14:textId="77777777" w:rsidR="009F77AC" w:rsidRPr="00995433" w:rsidRDefault="009F77AC" w:rsidP="009F77AC"/>
    <w:p w14:paraId="1019A2B0" w14:textId="77777777" w:rsidR="009E334B" w:rsidRDefault="009E334B">
      <w:pPr>
        <w:jc w:val="left"/>
      </w:pPr>
      <w:r>
        <w:br w:type="page"/>
      </w:r>
    </w:p>
    <w:p w14:paraId="4282E146" w14:textId="77777777" w:rsidR="009F77AC" w:rsidRPr="00F81347" w:rsidRDefault="009F77AC" w:rsidP="009E334B">
      <w:pPr>
        <w:spacing w:before="240"/>
        <w:jc w:val="left"/>
        <w:rPr>
          <w:rFonts w:ascii="Arial" w:hAnsi="Arial" w:cs="Arial"/>
          <w:b/>
          <w:bCs/>
          <w:caps/>
          <w:sz w:val="36"/>
          <w:szCs w:val="36"/>
        </w:rPr>
      </w:pPr>
      <w:r w:rsidRPr="00F81347">
        <w:rPr>
          <w:rFonts w:ascii="Arial" w:hAnsi="Arial" w:cs="Arial"/>
          <w:b/>
          <w:bCs/>
          <w:caps/>
          <w:sz w:val="36"/>
          <w:szCs w:val="36"/>
        </w:rPr>
        <w:lastRenderedPageBreak/>
        <w:t>Contents</w:t>
      </w:r>
      <w:r>
        <w:rPr>
          <w:rFonts w:ascii="Arial" w:hAnsi="Arial" w:cs="Arial"/>
          <w:b/>
          <w:bCs/>
          <w:caps/>
          <w:sz w:val="36"/>
          <w:szCs w:val="36"/>
        </w:rPr>
        <w:br/>
      </w:r>
    </w:p>
    <w:p w14:paraId="526F3B8A" w14:textId="050C8FF9" w:rsidR="00D523E4" w:rsidRDefault="005E39D6">
      <w:pPr>
        <w:pStyle w:val="TOC1"/>
        <w:rPr>
          <w:rFonts w:asciiTheme="minorHAnsi" w:eastAsiaTheme="minorEastAsia" w:hAnsiTheme="minorHAnsi" w:cstheme="minorBidi"/>
          <w:noProof/>
          <w:sz w:val="22"/>
          <w:szCs w:val="22"/>
        </w:rPr>
      </w:pPr>
      <w:r>
        <w:rPr>
          <w:b/>
        </w:rPr>
        <w:fldChar w:fldCharType="begin"/>
      </w:r>
      <w:r w:rsidR="009F77AC" w:rsidRPr="009E334B">
        <w:rPr>
          <w:b/>
        </w:rPr>
        <w:instrText xml:space="preserve"> TOC \o "1-3" </w:instrText>
      </w:r>
      <w:r>
        <w:rPr>
          <w:b/>
        </w:rPr>
        <w:fldChar w:fldCharType="separate"/>
      </w:r>
      <w:bookmarkStart w:id="0" w:name="_GoBack"/>
      <w:bookmarkEnd w:id="0"/>
      <w:r w:rsidR="00D523E4">
        <w:rPr>
          <w:noProof/>
        </w:rPr>
        <w:t>1</w:t>
      </w:r>
      <w:r w:rsidR="00D523E4">
        <w:rPr>
          <w:rFonts w:asciiTheme="minorHAnsi" w:eastAsiaTheme="minorEastAsia" w:hAnsiTheme="minorHAnsi" w:cstheme="minorBidi"/>
          <w:noProof/>
          <w:sz w:val="22"/>
          <w:szCs w:val="22"/>
        </w:rPr>
        <w:tab/>
      </w:r>
      <w:r w:rsidR="00D523E4">
        <w:rPr>
          <w:noProof/>
        </w:rPr>
        <w:t>Introduction</w:t>
      </w:r>
      <w:r w:rsidR="00D523E4">
        <w:rPr>
          <w:noProof/>
        </w:rPr>
        <w:tab/>
      </w:r>
      <w:r w:rsidR="00D523E4">
        <w:rPr>
          <w:noProof/>
        </w:rPr>
        <w:fldChar w:fldCharType="begin"/>
      </w:r>
      <w:r w:rsidR="00D523E4">
        <w:rPr>
          <w:noProof/>
        </w:rPr>
        <w:instrText xml:space="preserve"> PAGEREF _Toc527584491 \h </w:instrText>
      </w:r>
      <w:r w:rsidR="00D523E4">
        <w:rPr>
          <w:noProof/>
        </w:rPr>
      </w:r>
      <w:r w:rsidR="00D523E4">
        <w:rPr>
          <w:noProof/>
        </w:rPr>
        <w:fldChar w:fldCharType="separate"/>
      </w:r>
      <w:r w:rsidR="00B66709">
        <w:rPr>
          <w:noProof/>
        </w:rPr>
        <w:t>1</w:t>
      </w:r>
      <w:r w:rsidR="00D523E4">
        <w:rPr>
          <w:noProof/>
        </w:rPr>
        <w:fldChar w:fldCharType="end"/>
      </w:r>
    </w:p>
    <w:p w14:paraId="104BF28E" w14:textId="55068E76" w:rsidR="00D523E4" w:rsidRDefault="00D523E4">
      <w:pPr>
        <w:pStyle w:val="TOC2"/>
        <w:tabs>
          <w:tab w:val="left" w:pos="960"/>
          <w:tab w:val="right" w:leader="dot" w:pos="9350"/>
        </w:tabs>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Overview</w:t>
      </w:r>
      <w:r>
        <w:rPr>
          <w:noProof/>
        </w:rPr>
        <w:tab/>
      </w:r>
      <w:r>
        <w:rPr>
          <w:noProof/>
        </w:rPr>
        <w:fldChar w:fldCharType="begin"/>
      </w:r>
      <w:r>
        <w:rPr>
          <w:noProof/>
        </w:rPr>
        <w:instrText xml:space="preserve"> PAGEREF _Toc527584492 \h </w:instrText>
      </w:r>
      <w:r>
        <w:rPr>
          <w:noProof/>
        </w:rPr>
      </w:r>
      <w:r>
        <w:rPr>
          <w:noProof/>
        </w:rPr>
        <w:fldChar w:fldCharType="separate"/>
      </w:r>
      <w:r w:rsidR="00B66709">
        <w:rPr>
          <w:noProof/>
        </w:rPr>
        <w:t>1</w:t>
      </w:r>
      <w:r>
        <w:rPr>
          <w:noProof/>
        </w:rPr>
        <w:fldChar w:fldCharType="end"/>
      </w:r>
    </w:p>
    <w:p w14:paraId="4CA4E7C2" w14:textId="0BCEF05F" w:rsidR="00D523E4" w:rsidRDefault="00D523E4">
      <w:pPr>
        <w:pStyle w:val="TOC2"/>
        <w:tabs>
          <w:tab w:val="left" w:pos="960"/>
          <w:tab w:val="right" w:leader="dot" w:pos="9350"/>
        </w:tabs>
        <w:rPr>
          <w:rFonts w:asciiTheme="minorHAnsi" w:eastAsiaTheme="minorEastAsia" w:hAnsiTheme="minorHAnsi" w:cstheme="minorBidi"/>
          <w:noProof/>
          <w:sz w:val="22"/>
          <w:szCs w:val="22"/>
        </w:rPr>
      </w:pPr>
      <w:r>
        <w:rPr>
          <w:noProof/>
        </w:rPr>
        <w:t>1.2</w:t>
      </w:r>
      <w:r>
        <w:rPr>
          <w:rFonts w:asciiTheme="minorHAnsi" w:eastAsiaTheme="minorEastAsia" w:hAnsiTheme="minorHAnsi" w:cstheme="minorBidi"/>
          <w:noProof/>
          <w:sz w:val="22"/>
          <w:szCs w:val="22"/>
        </w:rPr>
        <w:tab/>
      </w:r>
      <w:r>
        <w:rPr>
          <w:noProof/>
        </w:rPr>
        <w:t>Document Organization</w:t>
      </w:r>
      <w:r>
        <w:rPr>
          <w:noProof/>
        </w:rPr>
        <w:tab/>
      </w:r>
      <w:r>
        <w:rPr>
          <w:noProof/>
        </w:rPr>
        <w:fldChar w:fldCharType="begin"/>
      </w:r>
      <w:r>
        <w:rPr>
          <w:noProof/>
        </w:rPr>
        <w:instrText xml:space="preserve"> PAGEREF _Toc527584493 \h </w:instrText>
      </w:r>
      <w:r>
        <w:rPr>
          <w:noProof/>
        </w:rPr>
      </w:r>
      <w:r>
        <w:rPr>
          <w:noProof/>
        </w:rPr>
        <w:fldChar w:fldCharType="separate"/>
      </w:r>
      <w:r w:rsidR="00B66709">
        <w:rPr>
          <w:noProof/>
        </w:rPr>
        <w:t>3</w:t>
      </w:r>
      <w:r>
        <w:rPr>
          <w:noProof/>
        </w:rPr>
        <w:fldChar w:fldCharType="end"/>
      </w:r>
    </w:p>
    <w:p w14:paraId="6D5BE3D3" w14:textId="1344DA60" w:rsidR="00D523E4" w:rsidRDefault="00D523E4">
      <w:pPr>
        <w:pStyle w:val="TOC2"/>
        <w:tabs>
          <w:tab w:val="left" w:pos="960"/>
          <w:tab w:val="right" w:leader="dot" w:pos="9350"/>
        </w:tabs>
        <w:rPr>
          <w:rFonts w:asciiTheme="minorHAnsi" w:eastAsiaTheme="minorEastAsia" w:hAnsiTheme="minorHAnsi" w:cstheme="minorBidi"/>
          <w:noProof/>
          <w:sz w:val="22"/>
          <w:szCs w:val="22"/>
        </w:rPr>
      </w:pPr>
      <w:r>
        <w:rPr>
          <w:noProof/>
        </w:rPr>
        <w:t>1.3</w:t>
      </w:r>
      <w:r>
        <w:rPr>
          <w:rFonts w:asciiTheme="minorHAnsi" w:eastAsiaTheme="minorEastAsia" w:hAnsiTheme="minorHAnsi" w:cstheme="minorBidi"/>
          <w:noProof/>
          <w:sz w:val="22"/>
          <w:szCs w:val="22"/>
        </w:rPr>
        <w:tab/>
      </w:r>
      <w:r>
        <w:rPr>
          <w:noProof/>
        </w:rPr>
        <w:t>Document Notation and Conventions</w:t>
      </w:r>
      <w:r>
        <w:rPr>
          <w:noProof/>
        </w:rPr>
        <w:tab/>
      </w:r>
      <w:r>
        <w:rPr>
          <w:noProof/>
        </w:rPr>
        <w:fldChar w:fldCharType="begin"/>
      </w:r>
      <w:r>
        <w:rPr>
          <w:noProof/>
        </w:rPr>
        <w:instrText xml:space="preserve"> PAGEREF _Toc527584494 \h </w:instrText>
      </w:r>
      <w:r>
        <w:rPr>
          <w:noProof/>
        </w:rPr>
      </w:r>
      <w:r>
        <w:rPr>
          <w:noProof/>
        </w:rPr>
        <w:fldChar w:fldCharType="separate"/>
      </w:r>
      <w:r w:rsidR="00B66709">
        <w:rPr>
          <w:noProof/>
        </w:rPr>
        <w:t>3</w:t>
      </w:r>
      <w:r>
        <w:rPr>
          <w:noProof/>
        </w:rPr>
        <w:fldChar w:fldCharType="end"/>
      </w:r>
    </w:p>
    <w:p w14:paraId="79401A7F" w14:textId="14B23C52" w:rsidR="00D523E4" w:rsidRDefault="00D523E4">
      <w:pPr>
        <w:pStyle w:val="TOC3"/>
        <w:tabs>
          <w:tab w:val="left" w:pos="1440"/>
          <w:tab w:val="right" w:leader="dot" w:pos="9350"/>
        </w:tabs>
        <w:rPr>
          <w:rFonts w:asciiTheme="minorHAnsi" w:eastAsiaTheme="minorEastAsia" w:hAnsiTheme="minorHAnsi" w:cstheme="minorBidi"/>
          <w:noProof/>
          <w:sz w:val="22"/>
          <w:szCs w:val="22"/>
        </w:rPr>
      </w:pPr>
      <w:r>
        <w:rPr>
          <w:noProof/>
        </w:rPr>
        <w:t>1.3.1</w:t>
      </w:r>
      <w:r>
        <w:rPr>
          <w:rFonts w:asciiTheme="minorHAnsi" w:eastAsiaTheme="minorEastAsia" w:hAnsiTheme="minorHAnsi" w:cstheme="minorBidi"/>
          <w:noProof/>
          <w:sz w:val="22"/>
          <w:szCs w:val="22"/>
        </w:rPr>
        <w:tab/>
      </w:r>
      <w:r>
        <w:rPr>
          <w:noProof/>
        </w:rPr>
        <w:t>XML Conventions</w:t>
      </w:r>
      <w:r>
        <w:rPr>
          <w:noProof/>
        </w:rPr>
        <w:tab/>
      </w:r>
      <w:r>
        <w:rPr>
          <w:noProof/>
        </w:rPr>
        <w:fldChar w:fldCharType="begin"/>
      </w:r>
      <w:r>
        <w:rPr>
          <w:noProof/>
        </w:rPr>
        <w:instrText xml:space="preserve"> PAGEREF _Toc527584495 \h </w:instrText>
      </w:r>
      <w:r>
        <w:rPr>
          <w:noProof/>
        </w:rPr>
      </w:r>
      <w:r>
        <w:rPr>
          <w:noProof/>
        </w:rPr>
        <w:fldChar w:fldCharType="separate"/>
      </w:r>
      <w:r w:rsidR="00B66709">
        <w:rPr>
          <w:noProof/>
        </w:rPr>
        <w:t>4</w:t>
      </w:r>
      <w:r>
        <w:rPr>
          <w:noProof/>
        </w:rPr>
        <w:fldChar w:fldCharType="end"/>
      </w:r>
    </w:p>
    <w:p w14:paraId="2B457C4A" w14:textId="428E8C08" w:rsidR="00D523E4" w:rsidRDefault="00D523E4">
      <w:pPr>
        <w:pStyle w:val="TOC3"/>
        <w:tabs>
          <w:tab w:val="left" w:pos="1440"/>
          <w:tab w:val="right" w:leader="dot" w:pos="9350"/>
        </w:tabs>
        <w:rPr>
          <w:rFonts w:asciiTheme="minorHAnsi" w:eastAsiaTheme="minorEastAsia" w:hAnsiTheme="minorHAnsi" w:cstheme="minorBidi"/>
          <w:noProof/>
          <w:sz w:val="22"/>
          <w:szCs w:val="22"/>
        </w:rPr>
      </w:pPr>
      <w:r>
        <w:rPr>
          <w:noProof/>
        </w:rPr>
        <w:t>1.3.2</w:t>
      </w:r>
      <w:r>
        <w:rPr>
          <w:rFonts w:asciiTheme="minorHAnsi" w:eastAsiaTheme="minorEastAsia" w:hAnsiTheme="minorHAnsi" w:cstheme="minorBidi"/>
          <w:noProof/>
          <w:sz w:val="22"/>
          <w:szCs w:val="22"/>
        </w:rPr>
        <w:tab/>
      </w:r>
      <w:r>
        <w:rPr>
          <w:noProof/>
        </w:rPr>
        <w:t>General Notes</w:t>
      </w:r>
      <w:r>
        <w:rPr>
          <w:noProof/>
        </w:rPr>
        <w:tab/>
      </w:r>
      <w:r>
        <w:rPr>
          <w:noProof/>
        </w:rPr>
        <w:fldChar w:fldCharType="begin"/>
      </w:r>
      <w:r>
        <w:rPr>
          <w:noProof/>
        </w:rPr>
        <w:instrText xml:space="preserve"> PAGEREF _Toc527584496 \h </w:instrText>
      </w:r>
      <w:r>
        <w:rPr>
          <w:noProof/>
        </w:rPr>
      </w:r>
      <w:r>
        <w:rPr>
          <w:noProof/>
        </w:rPr>
        <w:fldChar w:fldCharType="separate"/>
      </w:r>
      <w:r w:rsidR="00B66709">
        <w:rPr>
          <w:noProof/>
        </w:rPr>
        <w:t>5</w:t>
      </w:r>
      <w:r>
        <w:rPr>
          <w:noProof/>
        </w:rPr>
        <w:fldChar w:fldCharType="end"/>
      </w:r>
    </w:p>
    <w:p w14:paraId="23BDE9FE" w14:textId="777F02A0" w:rsidR="00D523E4" w:rsidRDefault="00D523E4">
      <w:pPr>
        <w:pStyle w:val="TOC2"/>
        <w:tabs>
          <w:tab w:val="left" w:pos="960"/>
          <w:tab w:val="right" w:leader="dot" w:pos="9350"/>
        </w:tabs>
        <w:rPr>
          <w:rFonts w:asciiTheme="minorHAnsi" w:eastAsiaTheme="minorEastAsia" w:hAnsiTheme="minorHAnsi" w:cstheme="minorBidi"/>
          <w:noProof/>
          <w:sz w:val="22"/>
          <w:szCs w:val="22"/>
        </w:rPr>
      </w:pPr>
      <w:r>
        <w:rPr>
          <w:noProof/>
        </w:rPr>
        <w:t>1.4</w:t>
      </w:r>
      <w:r>
        <w:rPr>
          <w:rFonts w:asciiTheme="minorHAnsi" w:eastAsiaTheme="minorEastAsia" w:hAnsiTheme="minorHAnsi" w:cstheme="minorBidi"/>
          <w:noProof/>
          <w:sz w:val="22"/>
          <w:szCs w:val="22"/>
        </w:rPr>
        <w:tab/>
      </w:r>
      <w:r>
        <w:rPr>
          <w:noProof/>
        </w:rPr>
        <w:t>Normative References</w:t>
      </w:r>
      <w:r>
        <w:rPr>
          <w:noProof/>
        </w:rPr>
        <w:tab/>
      </w:r>
      <w:r>
        <w:rPr>
          <w:noProof/>
        </w:rPr>
        <w:fldChar w:fldCharType="begin"/>
      </w:r>
      <w:r>
        <w:rPr>
          <w:noProof/>
        </w:rPr>
        <w:instrText xml:space="preserve"> PAGEREF _Toc527584497 \h </w:instrText>
      </w:r>
      <w:r>
        <w:rPr>
          <w:noProof/>
        </w:rPr>
      </w:r>
      <w:r>
        <w:rPr>
          <w:noProof/>
        </w:rPr>
        <w:fldChar w:fldCharType="separate"/>
      </w:r>
      <w:r w:rsidR="00B66709">
        <w:rPr>
          <w:noProof/>
        </w:rPr>
        <w:t>5</w:t>
      </w:r>
      <w:r>
        <w:rPr>
          <w:noProof/>
        </w:rPr>
        <w:fldChar w:fldCharType="end"/>
      </w:r>
    </w:p>
    <w:p w14:paraId="47C67736" w14:textId="097AD068" w:rsidR="00D523E4" w:rsidRDefault="00D523E4">
      <w:pPr>
        <w:pStyle w:val="TOC2"/>
        <w:tabs>
          <w:tab w:val="left" w:pos="960"/>
          <w:tab w:val="right" w:leader="dot" w:pos="9350"/>
        </w:tabs>
        <w:rPr>
          <w:rFonts w:asciiTheme="minorHAnsi" w:eastAsiaTheme="minorEastAsia" w:hAnsiTheme="minorHAnsi" w:cstheme="minorBidi"/>
          <w:noProof/>
          <w:sz w:val="22"/>
          <w:szCs w:val="22"/>
        </w:rPr>
      </w:pPr>
      <w:r>
        <w:rPr>
          <w:noProof/>
        </w:rPr>
        <w:t>1.5</w:t>
      </w:r>
      <w:r>
        <w:rPr>
          <w:rFonts w:asciiTheme="minorHAnsi" w:eastAsiaTheme="minorEastAsia" w:hAnsiTheme="minorHAnsi" w:cstheme="minorBidi"/>
          <w:noProof/>
          <w:sz w:val="22"/>
          <w:szCs w:val="22"/>
        </w:rPr>
        <w:tab/>
      </w:r>
      <w:r>
        <w:rPr>
          <w:noProof/>
        </w:rPr>
        <w:t>Informative References</w:t>
      </w:r>
      <w:r>
        <w:rPr>
          <w:noProof/>
        </w:rPr>
        <w:tab/>
      </w:r>
      <w:r>
        <w:rPr>
          <w:noProof/>
        </w:rPr>
        <w:fldChar w:fldCharType="begin"/>
      </w:r>
      <w:r>
        <w:rPr>
          <w:noProof/>
        </w:rPr>
        <w:instrText xml:space="preserve"> PAGEREF _Toc527584498 \h </w:instrText>
      </w:r>
      <w:r>
        <w:rPr>
          <w:noProof/>
        </w:rPr>
      </w:r>
      <w:r>
        <w:rPr>
          <w:noProof/>
        </w:rPr>
        <w:fldChar w:fldCharType="separate"/>
      </w:r>
      <w:r w:rsidR="00B66709">
        <w:rPr>
          <w:noProof/>
        </w:rPr>
        <w:t>6</w:t>
      </w:r>
      <w:r>
        <w:rPr>
          <w:noProof/>
        </w:rPr>
        <w:fldChar w:fldCharType="end"/>
      </w:r>
    </w:p>
    <w:p w14:paraId="23D82677" w14:textId="71EEC4A4" w:rsidR="00D523E4" w:rsidRDefault="00D523E4">
      <w:pPr>
        <w:pStyle w:val="TOC2"/>
        <w:tabs>
          <w:tab w:val="left" w:pos="960"/>
          <w:tab w:val="right" w:leader="dot" w:pos="9350"/>
        </w:tabs>
        <w:rPr>
          <w:rFonts w:asciiTheme="minorHAnsi" w:eastAsiaTheme="minorEastAsia" w:hAnsiTheme="minorHAnsi" w:cstheme="minorBidi"/>
          <w:noProof/>
          <w:sz w:val="22"/>
          <w:szCs w:val="22"/>
        </w:rPr>
      </w:pPr>
      <w:r>
        <w:rPr>
          <w:noProof/>
        </w:rPr>
        <w:t>1.6</w:t>
      </w:r>
      <w:r>
        <w:rPr>
          <w:rFonts w:asciiTheme="minorHAnsi" w:eastAsiaTheme="minorEastAsia" w:hAnsiTheme="minorHAnsi" w:cstheme="minorBidi"/>
          <w:noProof/>
          <w:sz w:val="22"/>
          <w:szCs w:val="22"/>
        </w:rPr>
        <w:tab/>
      </w:r>
      <w:r>
        <w:rPr>
          <w:noProof/>
        </w:rPr>
        <w:t>Best Practices for Maximum Compatibility</w:t>
      </w:r>
      <w:r>
        <w:rPr>
          <w:noProof/>
        </w:rPr>
        <w:tab/>
      </w:r>
      <w:r>
        <w:rPr>
          <w:noProof/>
        </w:rPr>
        <w:fldChar w:fldCharType="begin"/>
      </w:r>
      <w:r>
        <w:rPr>
          <w:noProof/>
        </w:rPr>
        <w:instrText xml:space="preserve"> PAGEREF _Toc527584499 \h </w:instrText>
      </w:r>
      <w:r>
        <w:rPr>
          <w:noProof/>
        </w:rPr>
      </w:r>
      <w:r>
        <w:rPr>
          <w:noProof/>
        </w:rPr>
        <w:fldChar w:fldCharType="separate"/>
      </w:r>
      <w:r w:rsidR="00B66709">
        <w:rPr>
          <w:noProof/>
        </w:rPr>
        <w:t>6</w:t>
      </w:r>
      <w:r>
        <w:rPr>
          <w:noProof/>
        </w:rPr>
        <w:fldChar w:fldCharType="end"/>
      </w:r>
    </w:p>
    <w:p w14:paraId="36486086" w14:textId="00651123" w:rsidR="00D523E4" w:rsidRDefault="00D523E4">
      <w:pPr>
        <w:pStyle w:val="TOC1"/>
        <w:rPr>
          <w:rFonts w:asciiTheme="minorHAnsi" w:eastAsiaTheme="minorEastAsia" w:hAnsiTheme="minorHAnsi" w:cstheme="minorBidi"/>
          <w:noProof/>
          <w:sz w:val="22"/>
          <w:szCs w:val="22"/>
        </w:rPr>
      </w:pPr>
      <w:r>
        <w:rPr>
          <w:noProof/>
        </w:rPr>
        <w:t>2</w:t>
      </w:r>
      <w:r>
        <w:rPr>
          <w:rFonts w:asciiTheme="minorHAnsi" w:eastAsiaTheme="minorEastAsia" w:hAnsiTheme="minorHAnsi" w:cstheme="minorBidi"/>
          <w:noProof/>
          <w:sz w:val="22"/>
          <w:szCs w:val="22"/>
        </w:rPr>
        <w:tab/>
      </w:r>
      <w:r>
        <w:rPr>
          <w:noProof/>
        </w:rPr>
        <w:t>Structure</w:t>
      </w:r>
      <w:r>
        <w:rPr>
          <w:noProof/>
        </w:rPr>
        <w:tab/>
      </w:r>
      <w:r>
        <w:rPr>
          <w:noProof/>
        </w:rPr>
        <w:fldChar w:fldCharType="begin"/>
      </w:r>
      <w:r>
        <w:rPr>
          <w:noProof/>
        </w:rPr>
        <w:instrText xml:space="preserve"> PAGEREF _Toc527584500 \h </w:instrText>
      </w:r>
      <w:r>
        <w:rPr>
          <w:noProof/>
        </w:rPr>
      </w:r>
      <w:r>
        <w:rPr>
          <w:noProof/>
        </w:rPr>
        <w:fldChar w:fldCharType="separate"/>
      </w:r>
      <w:r w:rsidR="00B66709">
        <w:rPr>
          <w:noProof/>
        </w:rPr>
        <w:t>7</w:t>
      </w:r>
      <w:r>
        <w:rPr>
          <w:noProof/>
        </w:rPr>
        <w:fldChar w:fldCharType="end"/>
      </w:r>
    </w:p>
    <w:p w14:paraId="11ABBE7D" w14:textId="36EAE6C9" w:rsidR="00D523E4" w:rsidRDefault="00D523E4">
      <w:pPr>
        <w:pStyle w:val="TOC2"/>
        <w:tabs>
          <w:tab w:val="left" w:pos="960"/>
          <w:tab w:val="right" w:leader="dot" w:pos="9350"/>
        </w:tabs>
        <w:rPr>
          <w:rFonts w:asciiTheme="minorHAnsi" w:eastAsiaTheme="minorEastAsia" w:hAnsiTheme="minorHAnsi" w:cstheme="minorBidi"/>
          <w:noProof/>
          <w:sz w:val="22"/>
          <w:szCs w:val="22"/>
        </w:rPr>
      </w:pPr>
      <w:r>
        <w:rPr>
          <w:noProof/>
        </w:rPr>
        <w:t>2.1</w:t>
      </w:r>
      <w:r>
        <w:rPr>
          <w:rFonts w:asciiTheme="minorHAnsi" w:eastAsiaTheme="minorEastAsia" w:hAnsiTheme="minorHAnsi" w:cstheme="minorBidi"/>
          <w:noProof/>
          <w:sz w:val="22"/>
          <w:szCs w:val="22"/>
        </w:rPr>
        <w:tab/>
      </w:r>
      <w:r>
        <w:rPr>
          <w:noProof/>
        </w:rPr>
        <w:t>Requirements Structure</w:t>
      </w:r>
      <w:r>
        <w:rPr>
          <w:noProof/>
        </w:rPr>
        <w:tab/>
      </w:r>
      <w:r>
        <w:rPr>
          <w:noProof/>
        </w:rPr>
        <w:fldChar w:fldCharType="begin"/>
      </w:r>
      <w:r>
        <w:rPr>
          <w:noProof/>
        </w:rPr>
        <w:instrText xml:space="preserve"> PAGEREF _Toc527584501 \h </w:instrText>
      </w:r>
      <w:r>
        <w:rPr>
          <w:noProof/>
        </w:rPr>
      </w:r>
      <w:r>
        <w:rPr>
          <w:noProof/>
        </w:rPr>
        <w:fldChar w:fldCharType="separate"/>
      </w:r>
      <w:r w:rsidR="00B66709">
        <w:rPr>
          <w:noProof/>
        </w:rPr>
        <w:t>7</w:t>
      </w:r>
      <w:r>
        <w:rPr>
          <w:noProof/>
        </w:rPr>
        <w:fldChar w:fldCharType="end"/>
      </w:r>
    </w:p>
    <w:p w14:paraId="04B771AB" w14:textId="7CBFCFA5" w:rsidR="00D523E4" w:rsidRDefault="00D523E4">
      <w:pPr>
        <w:pStyle w:val="TOC3"/>
        <w:tabs>
          <w:tab w:val="left" w:pos="1440"/>
          <w:tab w:val="right" w:leader="dot" w:pos="9350"/>
        </w:tabs>
        <w:rPr>
          <w:rFonts w:asciiTheme="minorHAnsi" w:eastAsiaTheme="minorEastAsia" w:hAnsiTheme="minorHAnsi" w:cstheme="minorBidi"/>
          <w:noProof/>
          <w:sz w:val="22"/>
          <w:szCs w:val="22"/>
        </w:rPr>
      </w:pPr>
      <w:r>
        <w:rPr>
          <w:noProof/>
        </w:rPr>
        <w:t>2.1.1</w:t>
      </w:r>
      <w:r>
        <w:rPr>
          <w:rFonts w:asciiTheme="minorHAnsi" w:eastAsiaTheme="minorEastAsia" w:hAnsiTheme="minorHAnsi" w:cstheme="minorBidi"/>
          <w:noProof/>
          <w:sz w:val="22"/>
          <w:szCs w:val="22"/>
        </w:rPr>
        <w:tab/>
      </w:r>
      <w:r>
        <w:rPr>
          <w:noProof/>
        </w:rPr>
        <w:t>Scope</w:t>
      </w:r>
      <w:r>
        <w:rPr>
          <w:noProof/>
        </w:rPr>
        <w:tab/>
      </w:r>
      <w:r>
        <w:rPr>
          <w:noProof/>
        </w:rPr>
        <w:fldChar w:fldCharType="begin"/>
      </w:r>
      <w:r>
        <w:rPr>
          <w:noProof/>
        </w:rPr>
        <w:instrText xml:space="preserve"> PAGEREF _Toc527584502 \h </w:instrText>
      </w:r>
      <w:r>
        <w:rPr>
          <w:noProof/>
        </w:rPr>
      </w:r>
      <w:r>
        <w:rPr>
          <w:noProof/>
        </w:rPr>
        <w:fldChar w:fldCharType="separate"/>
      </w:r>
      <w:r w:rsidR="00B66709">
        <w:rPr>
          <w:noProof/>
        </w:rPr>
        <w:t>7</w:t>
      </w:r>
      <w:r>
        <w:rPr>
          <w:noProof/>
        </w:rPr>
        <w:fldChar w:fldCharType="end"/>
      </w:r>
    </w:p>
    <w:p w14:paraId="0C905FB3" w14:textId="10A17843" w:rsidR="00D523E4" w:rsidRDefault="00D523E4">
      <w:pPr>
        <w:pStyle w:val="TOC3"/>
        <w:tabs>
          <w:tab w:val="left" w:pos="1440"/>
          <w:tab w:val="right" w:leader="dot" w:pos="9350"/>
        </w:tabs>
        <w:rPr>
          <w:rFonts w:asciiTheme="minorHAnsi" w:eastAsiaTheme="minorEastAsia" w:hAnsiTheme="minorHAnsi" w:cstheme="minorBidi"/>
          <w:noProof/>
          <w:sz w:val="22"/>
          <w:szCs w:val="22"/>
        </w:rPr>
      </w:pPr>
      <w:r>
        <w:rPr>
          <w:noProof/>
        </w:rPr>
        <w:t>2.1.2</w:t>
      </w:r>
      <w:r>
        <w:rPr>
          <w:rFonts w:asciiTheme="minorHAnsi" w:eastAsiaTheme="minorEastAsia" w:hAnsiTheme="minorHAnsi" w:cstheme="minorBidi"/>
          <w:noProof/>
          <w:sz w:val="22"/>
          <w:szCs w:val="22"/>
        </w:rPr>
        <w:tab/>
      </w:r>
      <w:r>
        <w:rPr>
          <w:noProof/>
        </w:rPr>
        <w:t>Profiles</w:t>
      </w:r>
      <w:r>
        <w:rPr>
          <w:noProof/>
        </w:rPr>
        <w:tab/>
      </w:r>
      <w:r>
        <w:rPr>
          <w:noProof/>
        </w:rPr>
        <w:fldChar w:fldCharType="begin"/>
      </w:r>
      <w:r>
        <w:rPr>
          <w:noProof/>
        </w:rPr>
        <w:instrText xml:space="preserve"> PAGEREF _Toc527584503 \h </w:instrText>
      </w:r>
      <w:r>
        <w:rPr>
          <w:noProof/>
        </w:rPr>
      </w:r>
      <w:r>
        <w:rPr>
          <w:noProof/>
        </w:rPr>
        <w:fldChar w:fldCharType="separate"/>
      </w:r>
      <w:r w:rsidR="00B66709">
        <w:rPr>
          <w:noProof/>
        </w:rPr>
        <w:t>7</w:t>
      </w:r>
      <w:r>
        <w:rPr>
          <w:noProof/>
        </w:rPr>
        <w:fldChar w:fldCharType="end"/>
      </w:r>
    </w:p>
    <w:p w14:paraId="19B420CF" w14:textId="1E382BF9" w:rsidR="00D523E4" w:rsidRDefault="00D523E4">
      <w:pPr>
        <w:pStyle w:val="TOC3"/>
        <w:tabs>
          <w:tab w:val="left" w:pos="1440"/>
          <w:tab w:val="right" w:leader="dot" w:pos="9350"/>
        </w:tabs>
        <w:rPr>
          <w:rFonts w:asciiTheme="minorHAnsi" w:eastAsiaTheme="minorEastAsia" w:hAnsiTheme="minorHAnsi" w:cstheme="minorBidi"/>
          <w:noProof/>
          <w:sz w:val="22"/>
          <w:szCs w:val="22"/>
        </w:rPr>
      </w:pPr>
      <w:r>
        <w:rPr>
          <w:noProof/>
        </w:rPr>
        <w:t>2.1.3</w:t>
      </w:r>
      <w:r>
        <w:rPr>
          <w:rFonts w:asciiTheme="minorHAnsi" w:eastAsiaTheme="minorEastAsia" w:hAnsiTheme="minorHAnsi" w:cstheme="minorBidi"/>
          <w:noProof/>
          <w:sz w:val="22"/>
          <w:szCs w:val="22"/>
        </w:rPr>
        <w:tab/>
      </w:r>
      <w:r>
        <w:rPr>
          <w:noProof/>
        </w:rPr>
        <w:t>Profile Examples</w:t>
      </w:r>
      <w:r>
        <w:rPr>
          <w:noProof/>
        </w:rPr>
        <w:tab/>
      </w:r>
      <w:r>
        <w:rPr>
          <w:noProof/>
        </w:rPr>
        <w:fldChar w:fldCharType="begin"/>
      </w:r>
      <w:r>
        <w:rPr>
          <w:noProof/>
        </w:rPr>
        <w:instrText xml:space="preserve"> PAGEREF _Toc527584504 \h </w:instrText>
      </w:r>
      <w:r>
        <w:rPr>
          <w:noProof/>
        </w:rPr>
      </w:r>
      <w:r>
        <w:rPr>
          <w:noProof/>
        </w:rPr>
        <w:fldChar w:fldCharType="separate"/>
      </w:r>
      <w:r w:rsidR="00B66709">
        <w:rPr>
          <w:noProof/>
        </w:rPr>
        <w:t>9</w:t>
      </w:r>
      <w:r>
        <w:rPr>
          <w:noProof/>
        </w:rPr>
        <w:fldChar w:fldCharType="end"/>
      </w:r>
    </w:p>
    <w:p w14:paraId="2E5B6351" w14:textId="304A5520" w:rsidR="00D523E4" w:rsidRDefault="00D523E4">
      <w:pPr>
        <w:pStyle w:val="TOC1"/>
        <w:rPr>
          <w:rFonts w:asciiTheme="minorHAnsi" w:eastAsiaTheme="minorEastAsia" w:hAnsiTheme="minorHAnsi" w:cstheme="minorBidi"/>
          <w:noProof/>
          <w:sz w:val="22"/>
          <w:szCs w:val="22"/>
        </w:rPr>
      </w:pPr>
      <w:r>
        <w:rPr>
          <w:noProof/>
        </w:rPr>
        <w:t>3</w:t>
      </w:r>
      <w:r>
        <w:rPr>
          <w:rFonts w:asciiTheme="minorHAnsi" w:eastAsiaTheme="minorEastAsia" w:hAnsiTheme="minorHAnsi" w:cstheme="minorBidi"/>
          <w:noProof/>
          <w:sz w:val="22"/>
          <w:szCs w:val="22"/>
        </w:rPr>
        <w:tab/>
      </w:r>
      <w:r>
        <w:rPr>
          <w:noProof/>
        </w:rPr>
        <w:t>General Types Encoding</w:t>
      </w:r>
      <w:r>
        <w:rPr>
          <w:noProof/>
        </w:rPr>
        <w:tab/>
      </w:r>
      <w:r>
        <w:rPr>
          <w:noProof/>
        </w:rPr>
        <w:fldChar w:fldCharType="begin"/>
      </w:r>
      <w:r>
        <w:rPr>
          <w:noProof/>
        </w:rPr>
        <w:instrText xml:space="preserve"> PAGEREF _Toc527584505 \h </w:instrText>
      </w:r>
      <w:r>
        <w:rPr>
          <w:noProof/>
        </w:rPr>
      </w:r>
      <w:r>
        <w:rPr>
          <w:noProof/>
        </w:rPr>
        <w:fldChar w:fldCharType="separate"/>
      </w:r>
      <w:r w:rsidR="00B66709">
        <w:rPr>
          <w:noProof/>
        </w:rPr>
        <w:t>12</w:t>
      </w:r>
      <w:r>
        <w:rPr>
          <w:noProof/>
        </w:rPr>
        <w:fldChar w:fldCharType="end"/>
      </w:r>
    </w:p>
    <w:p w14:paraId="02FDE429" w14:textId="445FDDB2" w:rsidR="00D523E4" w:rsidRDefault="00D523E4">
      <w:pPr>
        <w:pStyle w:val="TOC2"/>
        <w:tabs>
          <w:tab w:val="left" w:pos="960"/>
          <w:tab w:val="right" w:leader="dot" w:pos="9350"/>
        </w:tabs>
        <w:rPr>
          <w:rFonts w:asciiTheme="minorHAnsi" w:eastAsiaTheme="minorEastAsia" w:hAnsiTheme="minorHAnsi" w:cstheme="minorBidi"/>
          <w:noProof/>
          <w:sz w:val="22"/>
          <w:szCs w:val="22"/>
        </w:rPr>
      </w:pPr>
      <w:r>
        <w:rPr>
          <w:noProof/>
        </w:rPr>
        <w:t>3.1</w:t>
      </w:r>
      <w:r>
        <w:rPr>
          <w:rFonts w:asciiTheme="minorHAnsi" w:eastAsiaTheme="minorEastAsia" w:hAnsiTheme="minorHAnsi" w:cstheme="minorBidi"/>
          <w:noProof/>
          <w:sz w:val="22"/>
          <w:szCs w:val="22"/>
        </w:rPr>
        <w:tab/>
      </w:r>
      <w:r>
        <w:rPr>
          <w:noProof/>
        </w:rPr>
        <w:t>Simple Types</w:t>
      </w:r>
      <w:r>
        <w:rPr>
          <w:noProof/>
        </w:rPr>
        <w:tab/>
      </w:r>
      <w:r>
        <w:rPr>
          <w:noProof/>
        </w:rPr>
        <w:fldChar w:fldCharType="begin"/>
      </w:r>
      <w:r>
        <w:rPr>
          <w:noProof/>
        </w:rPr>
        <w:instrText xml:space="preserve"> PAGEREF _Toc527584506 \h </w:instrText>
      </w:r>
      <w:r>
        <w:rPr>
          <w:noProof/>
        </w:rPr>
      </w:r>
      <w:r>
        <w:rPr>
          <w:noProof/>
        </w:rPr>
        <w:fldChar w:fldCharType="separate"/>
      </w:r>
      <w:r w:rsidR="00B66709">
        <w:rPr>
          <w:noProof/>
        </w:rPr>
        <w:t>12</w:t>
      </w:r>
      <w:r>
        <w:rPr>
          <w:noProof/>
        </w:rPr>
        <w:fldChar w:fldCharType="end"/>
      </w:r>
    </w:p>
    <w:p w14:paraId="6126A22E" w14:textId="307C8623" w:rsidR="00D523E4" w:rsidRDefault="00D523E4">
      <w:pPr>
        <w:pStyle w:val="TOC3"/>
        <w:tabs>
          <w:tab w:val="left" w:pos="1440"/>
          <w:tab w:val="right" w:leader="dot" w:pos="9350"/>
        </w:tabs>
        <w:rPr>
          <w:rFonts w:asciiTheme="minorHAnsi" w:eastAsiaTheme="minorEastAsia" w:hAnsiTheme="minorHAnsi" w:cstheme="minorBidi"/>
          <w:noProof/>
          <w:sz w:val="22"/>
          <w:szCs w:val="22"/>
        </w:rPr>
      </w:pPr>
      <w:r>
        <w:rPr>
          <w:noProof/>
        </w:rPr>
        <w:t>3.1.1</w:t>
      </w:r>
      <w:r>
        <w:rPr>
          <w:rFonts w:asciiTheme="minorHAnsi" w:eastAsiaTheme="minorEastAsia" w:hAnsiTheme="minorHAnsi" w:cstheme="minorBidi"/>
          <w:noProof/>
          <w:sz w:val="22"/>
          <w:szCs w:val="22"/>
        </w:rPr>
        <w:tab/>
      </w:r>
      <w:r>
        <w:rPr>
          <w:noProof/>
        </w:rPr>
        <w:t>RangeCondition</w:t>
      </w:r>
      <w:r>
        <w:rPr>
          <w:noProof/>
        </w:rPr>
        <w:tab/>
      </w:r>
      <w:r>
        <w:rPr>
          <w:noProof/>
        </w:rPr>
        <w:fldChar w:fldCharType="begin"/>
      </w:r>
      <w:r>
        <w:rPr>
          <w:noProof/>
        </w:rPr>
        <w:instrText xml:space="preserve"> PAGEREF _Toc527584507 \h </w:instrText>
      </w:r>
      <w:r>
        <w:rPr>
          <w:noProof/>
        </w:rPr>
      </w:r>
      <w:r>
        <w:rPr>
          <w:noProof/>
        </w:rPr>
        <w:fldChar w:fldCharType="separate"/>
      </w:r>
      <w:r w:rsidR="00B66709">
        <w:rPr>
          <w:noProof/>
        </w:rPr>
        <w:t>12</w:t>
      </w:r>
      <w:r>
        <w:rPr>
          <w:noProof/>
        </w:rPr>
        <w:fldChar w:fldCharType="end"/>
      </w:r>
    </w:p>
    <w:p w14:paraId="22289BC7" w14:textId="1A400F8A" w:rsidR="00D523E4" w:rsidRDefault="00D523E4">
      <w:pPr>
        <w:pStyle w:val="TOC2"/>
        <w:tabs>
          <w:tab w:val="left" w:pos="960"/>
          <w:tab w:val="right" w:leader="dot" w:pos="9350"/>
        </w:tabs>
        <w:rPr>
          <w:rFonts w:asciiTheme="minorHAnsi" w:eastAsiaTheme="minorEastAsia" w:hAnsiTheme="minorHAnsi" w:cstheme="minorBidi"/>
          <w:noProof/>
          <w:sz w:val="22"/>
          <w:szCs w:val="22"/>
        </w:rPr>
      </w:pPr>
      <w:r>
        <w:rPr>
          <w:noProof/>
        </w:rPr>
        <w:t>3.2</w:t>
      </w:r>
      <w:r>
        <w:rPr>
          <w:rFonts w:asciiTheme="minorHAnsi" w:eastAsiaTheme="minorEastAsia" w:hAnsiTheme="minorHAnsi" w:cstheme="minorBidi"/>
          <w:noProof/>
          <w:sz w:val="22"/>
          <w:szCs w:val="22"/>
        </w:rPr>
        <w:tab/>
      </w:r>
      <w:r>
        <w:rPr>
          <w:noProof/>
        </w:rPr>
        <w:t>DeliverySource-type</w:t>
      </w:r>
      <w:r>
        <w:rPr>
          <w:noProof/>
        </w:rPr>
        <w:tab/>
      </w:r>
      <w:r>
        <w:rPr>
          <w:noProof/>
        </w:rPr>
        <w:fldChar w:fldCharType="begin"/>
      </w:r>
      <w:r>
        <w:rPr>
          <w:noProof/>
        </w:rPr>
        <w:instrText xml:space="preserve"> PAGEREF _Toc527584508 \h </w:instrText>
      </w:r>
      <w:r>
        <w:rPr>
          <w:noProof/>
        </w:rPr>
      </w:r>
      <w:r>
        <w:rPr>
          <w:noProof/>
        </w:rPr>
        <w:fldChar w:fldCharType="separate"/>
      </w:r>
      <w:r w:rsidR="00B66709">
        <w:rPr>
          <w:noProof/>
        </w:rPr>
        <w:t>12</w:t>
      </w:r>
      <w:r>
        <w:rPr>
          <w:noProof/>
        </w:rPr>
        <w:fldChar w:fldCharType="end"/>
      </w:r>
    </w:p>
    <w:p w14:paraId="0AECDC57" w14:textId="023FFF67" w:rsidR="00D523E4" w:rsidRDefault="00D523E4">
      <w:pPr>
        <w:pStyle w:val="TOC2"/>
        <w:tabs>
          <w:tab w:val="left" w:pos="960"/>
          <w:tab w:val="right" w:leader="dot" w:pos="9350"/>
        </w:tabs>
        <w:rPr>
          <w:rFonts w:asciiTheme="minorHAnsi" w:eastAsiaTheme="minorEastAsia" w:hAnsiTheme="minorHAnsi" w:cstheme="minorBidi"/>
          <w:noProof/>
          <w:sz w:val="22"/>
          <w:szCs w:val="22"/>
        </w:rPr>
      </w:pPr>
      <w:r>
        <w:rPr>
          <w:noProof/>
        </w:rPr>
        <w:t>3.3</w:t>
      </w:r>
      <w:r>
        <w:rPr>
          <w:rFonts w:asciiTheme="minorHAnsi" w:eastAsiaTheme="minorEastAsia" w:hAnsiTheme="minorHAnsi" w:cstheme="minorBidi"/>
          <w:noProof/>
          <w:sz w:val="22"/>
          <w:szCs w:val="22"/>
        </w:rPr>
        <w:tab/>
      </w:r>
      <w:r>
        <w:rPr>
          <w:noProof/>
        </w:rPr>
        <w:t>DeliveryHandling-type</w:t>
      </w:r>
      <w:r>
        <w:rPr>
          <w:noProof/>
        </w:rPr>
        <w:tab/>
      </w:r>
      <w:r>
        <w:rPr>
          <w:noProof/>
        </w:rPr>
        <w:fldChar w:fldCharType="begin"/>
      </w:r>
      <w:r>
        <w:rPr>
          <w:noProof/>
        </w:rPr>
        <w:instrText xml:space="preserve"> PAGEREF _Toc527584509 \h </w:instrText>
      </w:r>
      <w:r>
        <w:rPr>
          <w:noProof/>
        </w:rPr>
      </w:r>
      <w:r>
        <w:rPr>
          <w:noProof/>
        </w:rPr>
        <w:fldChar w:fldCharType="separate"/>
      </w:r>
      <w:r w:rsidR="00B66709">
        <w:rPr>
          <w:noProof/>
        </w:rPr>
        <w:t>13</w:t>
      </w:r>
      <w:r>
        <w:rPr>
          <w:noProof/>
        </w:rPr>
        <w:fldChar w:fldCharType="end"/>
      </w:r>
    </w:p>
    <w:p w14:paraId="3BCDAE2D" w14:textId="63215474" w:rsidR="00D523E4" w:rsidRDefault="00D523E4">
      <w:pPr>
        <w:pStyle w:val="TOC2"/>
        <w:tabs>
          <w:tab w:val="left" w:pos="960"/>
          <w:tab w:val="right" w:leader="dot" w:pos="9350"/>
        </w:tabs>
        <w:rPr>
          <w:rFonts w:asciiTheme="minorHAnsi" w:eastAsiaTheme="minorEastAsia" w:hAnsiTheme="minorHAnsi" w:cstheme="minorBidi"/>
          <w:noProof/>
          <w:sz w:val="22"/>
          <w:szCs w:val="22"/>
        </w:rPr>
      </w:pPr>
      <w:r>
        <w:rPr>
          <w:noProof/>
        </w:rPr>
        <w:t>3.4</w:t>
      </w:r>
      <w:r>
        <w:rPr>
          <w:rFonts w:asciiTheme="minorHAnsi" w:eastAsiaTheme="minorEastAsia" w:hAnsiTheme="minorHAnsi" w:cstheme="minorBidi"/>
          <w:noProof/>
          <w:sz w:val="22"/>
          <w:szCs w:val="22"/>
        </w:rPr>
        <w:tab/>
      </w:r>
      <w:r>
        <w:rPr>
          <w:noProof/>
        </w:rPr>
        <w:t>DeliveryInstructions-type</w:t>
      </w:r>
      <w:r>
        <w:rPr>
          <w:noProof/>
        </w:rPr>
        <w:tab/>
      </w:r>
      <w:r>
        <w:rPr>
          <w:noProof/>
        </w:rPr>
        <w:fldChar w:fldCharType="begin"/>
      </w:r>
      <w:r>
        <w:rPr>
          <w:noProof/>
        </w:rPr>
        <w:instrText xml:space="preserve"> PAGEREF _Toc527584510 \h </w:instrText>
      </w:r>
      <w:r>
        <w:rPr>
          <w:noProof/>
        </w:rPr>
      </w:r>
      <w:r>
        <w:rPr>
          <w:noProof/>
        </w:rPr>
        <w:fldChar w:fldCharType="separate"/>
      </w:r>
      <w:r w:rsidR="00B66709">
        <w:rPr>
          <w:noProof/>
        </w:rPr>
        <w:t>13</w:t>
      </w:r>
      <w:r>
        <w:rPr>
          <w:noProof/>
        </w:rPr>
        <w:fldChar w:fldCharType="end"/>
      </w:r>
    </w:p>
    <w:p w14:paraId="5C9FD381" w14:textId="11EA6625" w:rsidR="00D523E4" w:rsidRDefault="00D523E4">
      <w:pPr>
        <w:pStyle w:val="TOC2"/>
        <w:tabs>
          <w:tab w:val="left" w:pos="960"/>
          <w:tab w:val="right" w:leader="dot" w:pos="9350"/>
        </w:tabs>
        <w:rPr>
          <w:rFonts w:asciiTheme="minorHAnsi" w:eastAsiaTheme="minorEastAsia" w:hAnsiTheme="minorHAnsi" w:cstheme="minorBidi"/>
          <w:noProof/>
          <w:sz w:val="22"/>
          <w:szCs w:val="22"/>
        </w:rPr>
      </w:pPr>
      <w:r>
        <w:rPr>
          <w:noProof/>
        </w:rPr>
        <w:t>3.5</w:t>
      </w:r>
      <w:r>
        <w:rPr>
          <w:rFonts w:asciiTheme="minorHAnsi" w:eastAsiaTheme="minorEastAsia" w:hAnsiTheme="minorHAnsi" w:cstheme="minorBidi"/>
          <w:noProof/>
          <w:sz w:val="22"/>
          <w:szCs w:val="22"/>
        </w:rPr>
        <w:tab/>
      </w:r>
      <w:r>
        <w:rPr>
          <w:noProof/>
        </w:rPr>
        <w:t>Terms</w:t>
      </w:r>
      <w:r>
        <w:rPr>
          <w:noProof/>
        </w:rPr>
        <w:tab/>
      </w:r>
      <w:r>
        <w:rPr>
          <w:noProof/>
        </w:rPr>
        <w:fldChar w:fldCharType="begin"/>
      </w:r>
      <w:r>
        <w:rPr>
          <w:noProof/>
        </w:rPr>
        <w:instrText xml:space="preserve"> PAGEREF _Toc527584511 \h </w:instrText>
      </w:r>
      <w:r>
        <w:rPr>
          <w:noProof/>
        </w:rPr>
      </w:r>
      <w:r>
        <w:rPr>
          <w:noProof/>
        </w:rPr>
        <w:fldChar w:fldCharType="separate"/>
      </w:r>
      <w:r w:rsidR="00B66709">
        <w:rPr>
          <w:noProof/>
        </w:rPr>
        <w:t>13</w:t>
      </w:r>
      <w:r>
        <w:rPr>
          <w:noProof/>
        </w:rPr>
        <w:fldChar w:fldCharType="end"/>
      </w:r>
    </w:p>
    <w:p w14:paraId="7A81EFED" w14:textId="6244F809" w:rsidR="00D523E4" w:rsidRDefault="00D523E4">
      <w:pPr>
        <w:pStyle w:val="TOC2"/>
        <w:tabs>
          <w:tab w:val="left" w:pos="960"/>
          <w:tab w:val="right" w:leader="dot" w:pos="9350"/>
        </w:tabs>
        <w:rPr>
          <w:rFonts w:asciiTheme="minorHAnsi" w:eastAsiaTheme="minorEastAsia" w:hAnsiTheme="minorHAnsi" w:cstheme="minorBidi"/>
          <w:noProof/>
          <w:sz w:val="22"/>
          <w:szCs w:val="22"/>
        </w:rPr>
      </w:pPr>
      <w:r>
        <w:rPr>
          <w:noProof/>
        </w:rPr>
        <w:t>3.6</w:t>
      </w:r>
      <w:r>
        <w:rPr>
          <w:rFonts w:asciiTheme="minorHAnsi" w:eastAsiaTheme="minorEastAsia" w:hAnsiTheme="minorHAnsi" w:cstheme="minorBidi"/>
          <w:noProof/>
          <w:sz w:val="22"/>
          <w:szCs w:val="22"/>
        </w:rPr>
        <w:tab/>
      </w:r>
      <w:r>
        <w:rPr>
          <w:noProof/>
        </w:rPr>
        <w:t>DeliveryParams-type</w:t>
      </w:r>
      <w:r>
        <w:rPr>
          <w:noProof/>
        </w:rPr>
        <w:tab/>
      </w:r>
      <w:r>
        <w:rPr>
          <w:noProof/>
        </w:rPr>
        <w:fldChar w:fldCharType="begin"/>
      </w:r>
      <w:r>
        <w:rPr>
          <w:noProof/>
        </w:rPr>
        <w:instrText xml:space="preserve"> PAGEREF _Toc527584512 \h </w:instrText>
      </w:r>
      <w:r>
        <w:rPr>
          <w:noProof/>
        </w:rPr>
      </w:r>
      <w:r>
        <w:rPr>
          <w:noProof/>
        </w:rPr>
        <w:fldChar w:fldCharType="separate"/>
      </w:r>
      <w:r w:rsidR="00B66709">
        <w:rPr>
          <w:noProof/>
        </w:rPr>
        <w:t>15</w:t>
      </w:r>
      <w:r>
        <w:rPr>
          <w:noProof/>
        </w:rPr>
        <w:fldChar w:fldCharType="end"/>
      </w:r>
    </w:p>
    <w:p w14:paraId="65DE3ECC" w14:textId="29855AC1" w:rsidR="00D523E4" w:rsidRDefault="00D523E4">
      <w:pPr>
        <w:pStyle w:val="TOC3"/>
        <w:tabs>
          <w:tab w:val="left" w:pos="1440"/>
          <w:tab w:val="right" w:leader="dot" w:pos="9350"/>
        </w:tabs>
        <w:rPr>
          <w:rFonts w:asciiTheme="minorHAnsi" w:eastAsiaTheme="minorEastAsia" w:hAnsiTheme="minorHAnsi" w:cstheme="minorBidi"/>
          <w:noProof/>
          <w:sz w:val="22"/>
          <w:szCs w:val="22"/>
        </w:rPr>
      </w:pPr>
      <w:r>
        <w:rPr>
          <w:noProof/>
        </w:rPr>
        <w:t>3.6.1</w:t>
      </w:r>
      <w:r>
        <w:rPr>
          <w:rFonts w:asciiTheme="minorHAnsi" w:eastAsiaTheme="minorEastAsia" w:hAnsiTheme="minorHAnsi" w:cstheme="minorBidi"/>
          <w:noProof/>
          <w:sz w:val="22"/>
          <w:szCs w:val="22"/>
        </w:rPr>
        <w:tab/>
      </w:r>
      <w:r>
        <w:rPr>
          <w:noProof/>
        </w:rPr>
        <w:t>DeliveryResolution-type</w:t>
      </w:r>
      <w:r>
        <w:rPr>
          <w:noProof/>
        </w:rPr>
        <w:tab/>
      </w:r>
      <w:r>
        <w:rPr>
          <w:noProof/>
        </w:rPr>
        <w:fldChar w:fldCharType="begin"/>
      </w:r>
      <w:r>
        <w:rPr>
          <w:noProof/>
        </w:rPr>
        <w:instrText xml:space="preserve"> PAGEREF _Toc527584513 \h </w:instrText>
      </w:r>
      <w:r>
        <w:rPr>
          <w:noProof/>
        </w:rPr>
      </w:r>
      <w:r>
        <w:rPr>
          <w:noProof/>
        </w:rPr>
        <w:fldChar w:fldCharType="separate"/>
      </w:r>
      <w:r w:rsidR="00B66709">
        <w:rPr>
          <w:noProof/>
        </w:rPr>
        <w:t>15</w:t>
      </w:r>
      <w:r>
        <w:rPr>
          <w:noProof/>
        </w:rPr>
        <w:fldChar w:fldCharType="end"/>
      </w:r>
    </w:p>
    <w:p w14:paraId="1A1C00F0" w14:textId="5DF5B201" w:rsidR="00D523E4" w:rsidRDefault="00D523E4">
      <w:pPr>
        <w:pStyle w:val="TOC2"/>
        <w:tabs>
          <w:tab w:val="left" w:pos="960"/>
          <w:tab w:val="right" w:leader="dot" w:pos="9350"/>
        </w:tabs>
        <w:rPr>
          <w:rFonts w:asciiTheme="minorHAnsi" w:eastAsiaTheme="minorEastAsia" w:hAnsiTheme="minorHAnsi" w:cstheme="minorBidi"/>
          <w:noProof/>
          <w:sz w:val="22"/>
          <w:szCs w:val="22"/>
        </w:rPr>
      </w:pPr>
      <w:r>
        <w:rPr>
          <w:noProof/>
        </w:rPr>
        <w:t>3.7</w:t>
      </w:r>
      <w:r>
        <w:rPr>
          <w:rFonts w:asciiTheme="minorHAnsi" w:eastAsiaTheme="minorEastAsia" w:hAnsiTheme="minorHAnsi" w:cstheme="minorBidi"/>
          <w:noProof/>
          <w:sz w:val="22"/>
          <w:szCs w:val="22"/>
        </w:rPr>
        <w:tab/>
      </w:r>
      <w:r>
        <w:rPr>
          <w:noProof/>
        </w:rPr>
        <w:t>Types that reference objects directly</w:t>
      </w:r>
      <w:r>
        <w:rPr>
          <w:noProof/>
        </w:rPr>
        <w:tab/>
      </w:r>
      <w:r>
        <w:rPr>
          <w:noProof/>
        </w:rPr>
        <w:fldChar w:fldCharType="begin"/>
      </w:r>
      <w:r>
        <w:rPr>
          <w:noProof/>
        </w:rPr>
        <w:instrText xml:space="preserve"> PAGEREF _Toc527584514 \h </w:instrText>
      </w:r>
      <w:r>
        <w:rPr>
          <w:noProof/>
        </w:rPr>
      </w:r>
      <w:r>
        <w:rPr>
          <w:noProof/>
        </w:rPr>
        <w:fldChar w:fldCharType="separate"/>
      </w:r>
      <w:r w:rsidR="00B66709">
        <w:rPr>
          <w:noProof/>
        </w:rPr>
        <w:t>16</w:t>
      </w:r>
      <w:r>
        <w:rPr>
          <w:noProof/>
        </w:rPr>
        <w:fldChar w:fldCharType="end"/>
      </w:r>
    </w:p>
    <w:p w14:paraId="3F5CAF16" w14:textId="5628D2AA" w:rsidR="00D523E4" w:rsidRDefault="00D523E4">
      <w:pPr>
        <w:pStyle w:val="TOC3"/>
        <w:tabs>
          <w:tab w:val="left" w:pos="1440"/>
          <w:tab w:val="right" w:leader="dot" w:pos="9350"/>
        </w:tabs>
        <w:rPr>
          <w:rFonts w:asciiTheme="minorHAnsi" w:eastAsiaTheme="minorEastAsia" w:hAnsiTheme="minorHAnsi" w:cstheme="minorBidi"/>
          <w:noProof/>
          <w:sz w:val="22"/>
          <w:szCs w:val="22"/>
        </w:rPr>
      </w:pPr>
      <w:r>
        <w:rPr>
          <w:noProof/>
        </w:rPr>
        <w:t>3.7.1</w:t>
      </w:r>
      <w:r>
        <w:rPr>
          <w:rFonts w:asciiTheme="minorHAnsi" w:eastAsiaTheme="minorEastAsia" w:hAnsiTheme="minorHAnsi" w:cstheme="minorBidi"/>
          <w:noProof/>
          <w:sz w:val="22"/>
          <w:szCs w:val="22"/>
        </w:rPr>
        <w:tab/>
      </w:r>
      <w:r>
        <w:rPr>
          <w:noProof/>
        </w:rPr>
        <w:t>DeliveryObjectReference-type</w:t>
      </w:r>
      <w:r>
        <w:rPr>
          <w:noProof/>
        </w:rPr>
        <w:tab/>
      </w:r>
      <w:r>
        <w:rPr>
          <w:noProof/>
        </w:rPr>
        <w:fldChar w:fldCharType="begin"/>
      </w:r>
      <w:r>
        <w:rPr>
          <w:noProof/>
        </w:rPr>
        <w:instrText xml:space="preserve"> PAGEREF _Toc527584515 \h </w:instrText>
      </w:r>
      <w:r>
        <w:rPr>
          <w:noProof/>
        </w:rPr>
      </w:r>
      <w:r>
        <w:rPr>
          <w:noProof/>
        </w:rPr>
        <w:fldChar w:fldCharType="separate"/>
      </w:r>
      <w:r w:rsidR="00B66709">
        <w:rPr>
          <w:noProof/>
        </w:rPr>
        <w:t>16</w:t>
      </w:r>
      <w:r>
        <w:rPr>
          <w:noProof/>
        </w:rPr>
        <w:fldChar w:fldCharType="end"/>
      </w:r>
    </w:p>
    <w:p w14:paraId="61B5A5CC" w14:textId="20140146" w:rsidR="00D523E4" w:rsidRDefault="00D523E4">
      <w:pPr>
        <w:pStyle w:val="TOC3"/>
        <w:tabs>
          <w:tab w:val="left" w:pos="1440"/>
          <w:tab w:val="right" w:leader="dot" w:pos="9350"/>
        </w:tabs>
        <w:rPr>
          <w:rFonts w:asciiTheme="minorHAnsi" w:eastAsiaTheme="minorEastAsia" w:hAnsiTheme="minorHAnsi" w:cstheme="minorBidi"/>
          <w:noProof/>
          <w:sz w:val="22"/>
          <w:szCs w:val="22"/>
        </w:rPr>
      </w:pPr>
      <w:r>
        <w:rPr>
          <w:noProof/>
        </w:rPr>
        <w:t>3.7.2</w:t>
      </w:r>
      <w:r>
        <w:rPr>
          <w:rFonts w:asciiTheme="minorHAnsi" w:eastAsiaTheme="minorEastAsia" w:hAnsiTheme="minorHAnsi" w:cstheme="minorBidi"/>
          <w:noProof/>
          <w:sz w:val="22"/>
          <w:szCs w:val="22"/>
        </w:rPr>
        <w:tab/>
      </w:r>
      <w:r>
        <w:rPr>
          <w:noProof/>
        </w:rPr>
        <w:t>DeliveryFileReference-type</w:t>
      </w:r>
      <w:r>
        <w:rPr>
          <w:noProof/>
        </w:rPr>
        <w:tab/>
      </w:r>
      <w:r>
        <w:rPr>
          <w:noProof/>
        </w:rPr>
        <w:fldChar w:fldCharType="begin"/>
      </w:r>
      <w:r>
        <w:rPr>
          <w:noProof/>
        </w:rPr>
        <w:instrText xml:space="preserve"> PAGEREF _Toc527584516 \h </w:instrText>
      </w:r>
      <w:r>
        <w:rPr>
          <w:noProof/>
        </w:rPr>
      </w:r>
      <w:r>
        <w:rPr>
          <w:noProof/>
        </w:rPr>
        <w:fldChar w:fldCharType="separate"/>
      </w:r>
      <w:r w:rsidR="00B66709">
        <w:rPr>
          <w:noProof/>
        </w:rPr>
        <w:t>17</w:t>
      </w:r>
      <w:r>
        <w:rPr>
          <w:noProof/>
        </w:rPr>
        <w:fldChar w:fldCharType="end"/>
      </w:r>
    </w:p>
    <w:p w14:paraId="10A675E7" w14:textId="1841C28A" w:rsidR="00D523E4" w:rsidRDefault="00D523E4">
      <w:pPr>
        <w:pStyle w:val="TOC2"/>
        <w:tabs>
          <w:tab w:val="left" w:pos="960"/>
          <w:tab w:val="right" w:leader="dot" w:pos="9350"/>
        </w:tabs>
        <w:rPr>
          <w:rFonts w:asciiTheme="minorHAnsi" w:eastAsiaTheme="minorEastAsia" w:hAnsiTheme="minorHAnsi" w:cstheme="minorBidi"/>
          <w:noProof/>
          <w:sz w:val="22"/>
          <w:szCs w:val="22"/>
        </w:rPr>
      </w:pPr>
      <w:r>
        <w:rPr>
          <w:noProof/>
        </w:rPr>
        <w:t>3.8</w:t>
      </w:r>
      <w:r>
        <w:rPr>
          <w:rFonts w:asciiTheme="minorHAnsi" w:eastAsiaTheme="minorEastAsia" w:hAnsiTheme="minorHAnsi" w:cstheme="minorBidi"/>
          <w:noProof/>
          <w:sz w:val="22"/>
          <w:szCs w:val="22"/>
        </w:rPr>
        <w:tab/>
      </w:r>
      <w:r>
        <w:rPr>
          <w:noProof/>
        </w:rPr>
        <w:t>Types that reference objects through description</w:t>
      </w:r>
      <w:r>
        <w:rPr>
          <w:noProof/>
        </w:rPr>
        <w:tab/>
      </w:r>
      <w:r>
        <w:rPr>
          <w:noProof/>
        </w:rPr>
        <w:fldChar w:fldCharType="begin"/>
      </w:r>
      <w:r>
        <w:rPr>
          <w:noProof/>
        </w:rPr>
        <w:instrText xml:space="preserve"> PAGEREF _Toc527584517 \h </w:instrText>
      </w:r>
      <w:r>
        <w:rPr>
          <w:noProof/>
        </w:rPr>
      </w:r>
      <w:r>
        <w:rPr>
          <w:noProof/>
        </w:rPr>
        <w:fldChar w:fldCharType="separate"/>
      </w:r>
      <w:r w:rsidR="00B66709">
        <w:rPr>
          <w:noProof/>
        </w:rPr>
        <w:t>18</w:t>
      </w:r>
      <w:r>
        <w:rPr>
          <w:noProof/>
        </w:rPr>
        <w:fldChar w:fldCharType="end"/>
      </w:r>
    </w:p>
    <w:p w14:paraId="5D05DCE2" w14:textId="44685499" w:rsidR="00D523E4" w:rsidRDefault="00D523E4">
      <w:pPr>
        <w:pStyle w:val="TOC3"/>
        <w:tabs>
          <w:tab w:val="left" w:pos="1440"/>
          <w:tab w:val="right" w:leader="dot" w:pos="9350"/>
        </w:tabs>
        <w:rPr>
          <w:rFonts w:asciiTheme="minorHAnsi" w:eastAsiaTheme="minorEastAsia" w:hAnsiTheme="minorHAnsi" w:cstheme="minorBidi"/>
          <w:noProof/>
          <w:sz w:val="22"/>
          <w:szCs w:val="22"/>
        </w:rPr>
      </w:pPr>
      <w:r>
        <w:rPr>
          <w:noProof/>
        </w:rPr>
        <w:t>3.8.1</w:t>
      </w:r>
      <w:r>
        <w:rPr>
          <w:rFonts w:asciiTheme="minorHAnsi" w:eastAsiaTheme="minorEastAsia" w:hAnsiTheme="minorHAnsi" w:cstheme="minorBidi"/>
          <w:noProof/>
          <w:sz w:val="22"/>
          <w:szCs w:val="22"/>
        </w:rPr>
        <w:tab/>
      </w:r>
      <w:r>
        <w:rPr>
          <w:noProof/>
        </w:rPr>
        <w:t>DeliverObjectDescription-type</w:t>
      </w:r>
      <w:r>
        <w:rPr>
          <w:noProof/>
        </w:rPr>
        <w:tab/>
      </w:r>
      <w:r>
        <w:rPr>
          <w:noProof/>
        </w:rPr>
        <w:fldChar w:fldCharType="begin"/>
      </w:r>
      <w:r>
        <w:rPr>
          <w:noProof/>
        </w:rPr>
        <w:instrText xml:space="preserve"> PAGEREF _Toc527584518 \h </w:instrText>
      </w:r>
      <w:r>
        <w:rPr>
          <w:noProof/>
        </w:rPr>
      </w:r>
      <w:r>
        <w:rPr>
          <w:noProof/>
        </w:rPr>
        <w:fldChar w:fldCharType="separate"/>
      </w:r>
      <w:r w:rsidR="00B66709">
        <w:rPr>
          <w:noProof/>
        </w:rPr>
        <w:t>18</w:t>
      </w:r>
      <w:r>
        <w:rPr>
          <w:noProof/>
        </w:rPr>
        <w:fldChar w:fldCharType="end"/>
      </w:r>
    </w:p>
    <w:p w14:paraId="44F7AC42" w14:textId="2D8BCBCE" w:rsidR="00D523E4" w:rsidRDefault="00D523E4">
      <w:pPr>
        <w:pStyle w:val="TOC1"/>
        <w:rPr>
          <w:rFonts w:asciiTheme="minorHAnsi" w:eastAsiaTheme="minorEastAsia" w:hAnsiTheme="minorHAnsi" w:cstheme="minorBidi"/>
          <w:noProof/>
          <w:sz w:val="22"/>
          <w:szCs w:val="22"/>
        </w:rPr>
      </w:pPr>
      <w:r>
        <w:rPr>
          <w:noProof/>
        </w:rPr>
        <w:t>4</w:t>
      </w:r>
      <w:r>
        <w:rPr>
          <w:rFonts w:asciiTheme="minorHAnsi" w:eastAsiaTheme="minorEastAsia" w:hAnsiTheme="minorHAnsi" w:cstheme="minorBidi"/>
          <w:noProof/>
          <w:sz w:val="22"/>
          <w:szCs w:val="22"/>
        </w:rPr>
        <w:tab/>
      </w:r>
      <w:r>
        <w:rPr>
          <w:noProof/>
        </w:rPr>
        <w:t>Profiles</w:t>
      </w:r>
      <w:r>
        <w:rPr>
          <w:noProof/>
        </w:rPr>
        <w:tab/>
      </w:r>
      <w:r>
        <w:rPr>
          <w:noProof/>
        </w:rPr>
        <w:fldChar w:fldCharType="begin"/>
      </w:r>
      <w:r>
        <w:rPr>
          <w:noProof/>
        </w:rPr>
        <w:instrText xml:space="preserve"> PAGEREF _Toc527584519 \h </w:instrText>
      </w:r>
      <w:r>
        <w:rPr>
          <w:noProof/>
        </w:rPr>
      </w:r>
      <w:r>
        <w:rPr>
          <w:noProof/>
        </w:rPr>
        <w:fldChar w:fldCharType="separate"/>
      </w:r>
      <w:r w:rsidR="00B66709">
        <w:rPr>
          <w:noProof/>
        </w:rPr>
        <w:t>19</w:t>
      </w:r>
      <w:r>
        <w:rPr>
          <w:noProof/>
        </w:rPr>
        <w:fldChar w:fldCharType="end"/>
      </w:r>
    </w:p>
    <w:p w14:paraId="6C9837DD" w14:textId="634201CB" w:rsidR="00D523E4" w:rsidRDefault="00D523E4">
      <w:pPr>
        <w:pStyle w:val="TOC2"/>
        <w:tabs>
          <w:tab w:val="left" w:pos="960"/>
          <w:tab w:val="right" w:leader="dot" w:pos="9350"/>
        </w:tabs>
        <w:rPr>
          <w:rFonts w:asciiTheme="minorHAnsi" w:eastAsiaTheme="minorEastAsia" w:hAnsiTheme="minorHAnsi" w:cstheme="minorBidi"/>
          <w:noProof/>
          <w:sz w:val="22"/>
          <w:szCs w:val="22"/>
        </w:rPr>
      </w:pPr>
      <w:r>
        <w:rPr>
          <w:noProof/>
        </w:rPr>
        <w:t>4.1</w:t>
      </w:r>
      <w:r>
        <w:rPr>
          <w:rFonts w:asciiTheme="minorHAnsi" w:eastAsiaTheme="minorEastAsia" w:hAnsiTheme="minorHAnsi" w:cstheme="minorBidi"/>
          <w:noProof/>
          <w:sz w:val="22"/>
          <w:szCs w:val="22"/>
        </w:rPr>
        <w:tab/>
      </w:r>
      <w:r>
        <w:rPr>
          <w:noProof/>
        </w:rPr>
        <w:t>Administrative Profile</w:t>
      </w:r>
      <w:r>
        <w:rPr>
          <w:noProof/>
        </w:rPr>
        <w:tab/>
      </w:r>
      <w:r>
        <w:rPr>
          <w:noProof/>
        </w:rPr>
        <w:fldChar w:fldCharType="begin"/>
      </w:r>
      <w:r>
        <w:rPr>
          <w:noProof/>
        </w:rPr>
        <w:instrText xml:space="preserve"> PAGEREF _Toc527584520 \h </w:instrText>
      </w:r>
      <w:r>
        <w:rPr>
          <w:noProof/>
        </w:rPr>
      </w:r>
      <w:r>
        <w:rPr>
          <w:noProof/>
        </w:rPr>
        <w:fldChar w:fldCharType="separate"/>
      </w:r>
      <w:r w:rsidR="00B66709">
        <w:rPr>
          <w:noProof/>
        </w:rPr>
        <w:t>19</w:t>
      </w:r>
      <w:r>
        <w:rPr>
          <w:noProof/>
        </w:rPr>
        <w:fldChar w:fldCharType="end"/>
      </w:r>
    </w:p>
    <w:p w14:paraId="26A41BF6" w14:textId="539FAD00" w:rsidR="00D523E4" w:rsidRDefault="00D523E4">
      <w:pPr>
        <w:pStyle w:val="TOC2"/>
        <w:tabs>
          <w:tab w:val="left" w:pos="960"/>
          <w:tab w:val="right" w:leader="dot" w:pos="9350"/>
        </w:tabs>
        <w:rPr>
          <w:rFonts w:asciiTheme="minorHAnsi" w:eastAsiaTheme="minorEastAsia" w:hAnsiTheme="minorHAnsi" w:cstheme="minorBidi"/>
          <w:noProof/>
          <w:sz w:val="22"/>
          <w:szCs w:val="22"/>
        </w:rPr>
      </w:pPr>
      <w:r>
        <w:rPr>
          <w:noProof/>
        </w:rPr>
        <w:t>4.2</w:t>
      </w:r>
      <w:r>
        <w:rPr>
          <w:rFonts w:asciiTheme="minorHAnsi" w:eastAsiaTheme="minorEastAsia" w:hAnsiTheme="minorHAnsi" w:cstheme="minorBidi"/>
          <w:noProof/>
          <w:sz w:val="22"/>
          <w:szCs w:val="22"/>
        </w:rPr>
        <w:tab/>
      </w:r>
      <w:r>
        <w:rPr>
          <w:noProof/>
        </w:rPr>
        <w:t>Language Profiles</w:t>
      </w:r>
      <w:r>
        <w:rPr>
          <w:noProof/>
        </w:rPr>
        <w:tab/>
      </w:r>
      <w:r>
        <w:rPr>
          <w:noProof/>
        </w:rPr>
        <w:fldChar w:fldCharType="begin"/>
      </w:r>
      <w:r>
        <w:rPr>
          <w:noProof/>
        </w:rPr>
        <w:instrText xml:space="preserve"> PAGEREF _Toc527584521 \h </w:instrText>
      </w:r>
      <w:r>
        <w:rPr>
          <w:noProof/>
        </w:rPr>
      </w:r>
      <w:r>
        <w:rPr>
          <w:noProof/>
        </w:rPr>
        <w:fldChar w:fldCharType="separate"/>
      </w:r>
      <w:r w:rsidR="00B66709">
        <w:rPr>
          <w:noProof/>
        </w:rPr>
        <w:t>19</w:t>
      </w:r>
      <w:r>
        <w:rPr>
          <w:noProof/>
        </w:rPr>
        <w:fldChar w:fldCharType="end"/>
      </w:r>
    </w:p>
    <w:p w14:paraId="00D17DD2" w14:textId="78111226" w:rsidR="00D523E4" w:rsidRDefault="00D523E4">
      <w:pPr>
        <w:pStyle w:val="TOC2"/>
        <w:tabs>
          <w:tab w:val="left" w:pos="960"/>
          <w:tab w:val="right" w:leader="dot" w:pos="9350"/>
        </w:tabs>
        <w:rPr>
          <w:rFonts w:asciiTheme="minorHAnsi" w:eastAsiaTheme="minorEastAsia" w:hAnsiTheme="minorHAnsi" w:cstheme="minorBidi"/>
          <w:noProof/>
          <w:sz w:val="22"/>
          <w:szCs w:val="22"/>
        </w:rPr>
      </w:pPr>
      <w:r>
        <w:rPr>
          <w:noProof/>
        </w:rPr>
        <w:t>4.3</w:t>
      </w:r>
      <w:r>
        <w:rPr>
          <w:rFonts w:asciiTheme="minorHAnsi" w:eastAsiaTheme="minorEastAsia" w:hAnsiTheme="minorHAnsi" w:cstheme="minorBidi"/>
          <w:noProof/>
          <w:sz w:val="22"/>
          <w:szCs w:val="22"/>
        </w:rPr>
        <w:tab/>
      </w:r>
      <w:r>
        <w:rPr>
          <w:noProof/>
        </w:rPr>
        <w:t>Artwork Profiles</w:t>
      </w:r>
      <w:r>
        <w:rPr>
          <w:noProof/>
        </w:rPr>
        <w:tab/>
      </w:r>
      <w:r>
        <w:rPr>
          <w:noProof/>
        </w:rPr>
        <w:fldChar w:fldCharType="begin"/>
      </w:r>
      <w:r>
        <w:rPr>
          <w:noProof/>
        </w:rPr>
        <w:instrText xml:space="preserve"> PAGEREF _Toc527584522 \h </w:instrText>
      </w:r>
      <w:r>
        <w:rPr>
          <w:noProof/>
        </w:rPr>
      </w:r>
      <w:r>
        <w:rPr>
          <w:noProof/>
        </w:rPr>
        <w:fldChar w:fldCharType="separate"/>
      </w:r>
      <w:r w:rsidR="00B66709">
        <w:rPr>
          <w:noProof/>
        </w:rPr>
        <w:t>20</w:t>
      </w:r>
      <w:r>
        <w:rPr>
          <w:noProof/>
        </w:rPr>
        <w:fldChar w:fldCharType="end"/>
      </w:r>
    </w:p>
    <w:p w14:paraId="7FD47F68" w14:textId="054B2699" w:rsidR="00D523E4" w:rsidRDefault="00D523E4">
      <w:pPr>
        <w:pStyle w:val="TOC3"/>
        <w:tabs>
          <w:tab w:val="left" w:pos="1440"/>
          <w:tab w:val="right" w:leader="dot" w:pos="9350"/>
        </w:tabs>
        <w:rPr>
          <w:rFonts w:asciiTheme="minorHAnsi" w:eastAsiaTheme="minorEastAsia" w:hAnsiTheme="minorHAnsi" w:cstheme="minorBidi"/>
          <w:noProof/>
          <w:sz w:val="22"/>
          <w:szCs w:val="22"/>
        </w:rPr>
      </w:pPr>
      <w:r>
        <w:rPr>
          <w:noProof/>
        </w:rPr>
        <w:t>4.3.1</w:t>
      </w:r>
      <w:r>
        <w:rPr>
          <w:rFonts w:asciiTheme="minorHAnsi" w:eastAsiaTheme="minorEastAsia" w:hAnsiTheme="minorHAnsi" w:cstheme="minorBidi"/>
          <w:noProof/>
          <w:sz w:val="22"/>
          <w:szCs w:val="22"/>
        </w:rPr>
        <w:tab/>
      </w:r>
      <w:r>
        <w:rPr>
          <w:noProof/>
        </w:rPr>
        <w:t>ArtworkProfile-type</w:t>
      </w:r>
      <w:r>
        <w:rPr>
          <w:noProof/>
        </w:rPr>
        <w:tab/>
      </w:r>
      <w:r>
        <w:rPr>
          <w:noProof/>
        </w:rPr>
        <w:fldChar w:fldCharType="begin"/>
      </w:r>
      <w:r>
        <w:rPr>
          <w:noProof/>
        </w:rPr>
        <w:instrText xml:space="preserve"> PAGEREF _Toc527584523 \h </w:instrText>
      </w:r>
      <w:r>
        <w:rPr>
          <w:noProof/>
        </w:rPr>
      </w:r>
      <w:r>
        <w:rPr>
          <w:noProof/>
        </w:rPr>
        <w:fldChar w:fldCharType="separate"/>
      </w:r>
      <w:r w:rsidR="00B66709">
        <w:rPr>
          <w:noProof/>
        </w:rPr>
        <w:t>20</w:t>
      </w:r>
      <w:r>
        <w:rPr>
          <w:noProof/>
        </w:rPr>
        <w:fldChar w:fldCharType="end"/>
      </w:r>
    </w:p>
    <w:p w14:paraId="1628B9BD" w14:textId="3DA7C79D" w:rsidR="00D523E4" w:rsidRDefault="00D523E4">
      <w:pPr>
        <w:pStyle w:val="TOC3"/>
        <w:tabs>
          <w:tab w:val="left" w:pos="1440"/>
          <w:tab w:val="right" w:leader="dot" w:pos="9350"/>
        </w:tabs>
        <w:rPr>
          <w:rFonts w:asciiTheme="minorHAnsi" w:eastAsiaTheme="minorEastAsia" w:hAnsiTheme="minorHAnsi" w:cstheme="minorBidi"/>
          <w:noProof/>
          <w:sz w:val="22"/>
          <w:szCs w:val="22"/>
        </w:rPr>
      </w:pPr>
      <w:r>
        <w:rPr>
          <w:noProof/>
        </w:rPr>
        <w:t>4.3.2</w:t>
      </w:r>
      <w:r>
        <w:rPr>
          <w:rFonts w:asciiTheme="minorHAnsi" w:eastAsiaTheme="minorEastAsia" w:hAnsiTheme="minorHAnsi" w:cstheme="minorBidi"/>
          <w:noProof/>
          <w:sz w:val="22"/>
          <w:szCs w:val="22"/>
        </w:rPr>
        <w:tab/>
      </w:r>
      <w:r>
        <w:rPr>
          <w:noProof/>
        </w:rPr>
        <w:t>ArtworkImage-type</w:t>
      </w:r>
      <w:r>
        <w:rPr>
          <w:noProof/>
        </w:rPr>
        <w:tab/>
      </w:r>
      <w:r>
        <w:rPr>
          <w:noProof/>
        </w:rPr>
        <w:fldChar w:fldCharType="begin"/>
      </w:r>
      <w:r>
        <w:rPr>
          <w:noProof/>
        </w:rPr>
        <w:instrText xml:space="preserve"> PAGEREF _Toc527584524 \h </w:instrText>
      </w:r>
      <w:r>
        <w:rPr>
          <w:noProof/>
        </w:rPr>
      </w:r>
      <w:r>
        <w:rPr>
          <w:noProof/>
        </w:rPr>
        <w:fldChar w:fldCharType="separate"/>
      </w:r>
      <w:r w:rsidR="00B66709">
        <w:rPr>
          <w:noProof/>
        </w:rPr>
        <w:t>21</w:t>
      </w:r>
      <w:r>
        <w:rPr>
          <w:noProof/>
        </w:rPr>
        <w:fldChar w:fldCharType="end"/>
      </w:r>
    </w:p>
    <w:p w14:paraId="336A378A" w14:textId="1CA7A96C" w:rsidR="00D523E4" w:rsidRDefault="00D523E4">
      <w:pPr>
        <w:pStyle w:val="TOC2"/>
        <w:tabs>
          <w:tab w:val="left" w:pos="960"/>
          <w:tab w:val="right" w:leader="dot" w:pos="9350"/>
        </w:tabs>
        <w:rPr>
          <w:rFonts w:asciiTheme="minorHAnsi" w:eastAsiaTheme="minorEastAsia" w:hAnsiTheme="minorHAnsi" w:cstheme="minorBidi"/>
          <w:noProof/>
          <w:sz w:val="22"/>
          <w:szCs w:val="22"/>
        </w:rPr>
      </w:pPr>
      <w:r>
        <w:rPr>
          <w:noProof/>
        </w:rPr>
        <w:t>4.4</w:t>
      </w:r>
      <w:r>
        <w:rPr>
          <w:rFonts w:asciiTheme="minorHAnsi" w:eastAsiaTheme="minorEastAsia" w:hAnsiTheme="minorHAnsi" w:cstheme="minorBidi"/>
          <w:noProof/>
          <w:sz w:val="22"/>
          <w:szCs w:val="22"/>
        </w:rPr>
        <w:tab/>
      </w:r>
      <w:r>
        <w:rPr>
          <w:noProof/>
        </w:rPr>
        <w:t>Technical Profiles</w:t>
      </w:r>
      <w:r>
        <w:rPr>
          <w:noProof/>
        </w:rPr>
        <w:tab/>
      </w:r>
      <w:r>
        <w:rPr>
          <w:noProof/>
        </w:rPr>
        <w:fldChar w:fldCharType="begin"/>
      </w:r>
      <w:r>
        <w:rPr>
          <w:noProof/>
        </w:rPr>
        <w:instrText xml:space="preserve"> PAGEREF _Toc527584525 \h </w:instrText>
      </w:r>
      <w:r>
        <w:rPr>
          <w:noProof/>
        </w:rPr>
      </w:r>
      <w:r>
        <w:rPr>
          <w:noProof/>
        </w:rPr>
        <w:fldChar w:fldCharType="separate"/>
      </w:r>
      <w:r w:rsidR="00B66709">
        <w:rPr>
          <w:noProof/>
        </w:rPr>
        <w:t>21</w:t>
      </w:r>
      <w:r>
        <w:rPr>
          <w:noProof/>
        </w:rPr>
        <w:fldChar w:fldCharType="end"/>
      </w:r>
    </w:p>
    <w:p w14:paraId="0CE18599" w14:textId="1D3EBB6B" w:rsidR="00D523E4" w:rsidRDefault="00D523E4">
      <w:pPr>
        <w:pStyle w:val="TOC3"/>
        <w:tabs>
          <w:tab w:val="left" w:pos="1440"/>
          <w:tab w:val="right" w:leader="dot" w:pos="9350"/>
        </w:tabs>
        <w:rPr>
          <w:rFonts w:asciiTheme="minorHAnsi" w:eastAsiaTheme="minorEastAsia" w:hAnsiTheme="minorHAnsi" w:cstheme="minorBidi"/>
          <w:noProof/>
          <w:sz w:val="22"/>
          <w:szCs w:val="22"/>
        </w:rPr>
      </w:pPr>
      <w:r>
        <w:rPr>
          <w:noProof/>
        </w:rPr>
        <w:t>4.4.1</w:t>
      </w:r>
      <w:r>
        <w:rPr>
          <w:rFonts w:asciiTheme="minorHAnsi" w:eastAsiaTheme="minorEastAsia" w:hAnsiTheme="minorHAnsi" w:cstheme="minorBidi"/>
          <w:noProof/>
          <w:sz w:val="22"/>
          <w:szCs w:val="22"/>
        </w:rPr>
        <w:tab/>
      </w:r>
      <w:r>
        <w:rPr>
          <w:noProof/>
        </w:rPr>
        <w:t>TechnicalProfile-type</w:t>
      </w:r>
      <w:r>
        <w:rPr>
          <w:noProof/>
        </w:rPr>
        <w:tab/>
      </w:r>
      <w:r>
        <w:rPr>
          <w:noProof/>
        </w:rPr>
        <w:fldChar w:fldCharType="begin"/>
      </w:r>
      <w:r>
        <w:rPr>
          <w:noProof/>
        </w:rPr>
        <w:instrText xml:space="preserve"> PAGEREF _Toc527584526 \h </w:instrText>
      </w:r>
      <w:r>
        <w:rPr>
          <w:noProof/>
        </w:rPr>
      </w:r>
      <w:r>
        <w:rPr>
          <w:noProof/>
        </w:rPr>
        <w:fldChar w:fldCharType="separate"/>
      </w:r>
      <w:r w:rsidR="00B66709">
        <w:rPr>
          <w:noProof/>
        </w:rPr>
        <w:t>22</w:t>
      </w:r>
      <w:r>
        <w:rPr>
          <w:noProof/>
        </w:rPr>
        <w:fldChar w:fldCharType="end"/>
      </w:r>
    </w:p>
    <w:p w14:paraId="42CEF79A" w14:textId="08BBADB7" w:rsidR="00D523E4" w:rsidRDefault="00D523E4">
      <w:pPr>
        <w:pStyle w:val="TOC3"/>
        <w:tabs>
          <w:tab w:val="left" w:pos="1440"/>
          <w:tab w:val="right" w:leader="dot" w:pos="9350"/>
        </w:tabs>
        <w:rPr>
          <w:rFonts w:asciiTheme="minorHAnsi" w:eastAsiaTheme="minorEastAsia" w:hAnsiTheme="minorHAnsi" w:cstheme="minorBidi"/>
          <w:noProof/>
          <w:sz w:val="22"/>
          <w:szCs w:val="22"/>
        </w:rPr>
      </w:pPr>
      <w:r>
        <w:rPr>
          <w:noProof/>
        </w:rPr>
        <w:t>4.4.2</w:t>
      </w:r>
      <w:r>
        <w:rPr>
          <w:rFonts w:asciiTheme="minorHAnsi" w:eastAsiaTheme="minorEastAsia" w:hAnsiTheme="minorHAnsi" w:cstheme="minorBidi"/>
          <w:noProof/>
          <w:sz w:val="22"/>
          <w:szCs w:val="22"/>
        </w:rPr>
        <w:tab/>
      </w:r>
      <w:r>
        <w:rPr>
          <w:noProof/>
        </w:rPr>
        <w:t>Interpretation of terms within Technical Profiles</w:t>
      </w:r>
      <w:r>
        <w:rPr>
          <w:noProof/>
        </w:rPr>
        <w:tab/>
      </w:r>
      <w:r>
        <w:rPr>
          <w:noProof/>
        </w:rPr>
        <w:fldChar w:fldCharType="begin"/>
      </w:r>
      <w:r>
        <w:rPr>
          <w:noProof/>
        </w:rPr>
        <w:instrText xml:space="preserve"> PAGEREF _Toc527584527 \h </w:instrText>
      </w:r>
      <w:r>
        <w:rPr>
          <w:noProof/>
        </w:rPr>
      </w:r>
      <w:r>
        <w:rPr>
          <w:noProof/>
        </w:rPr>
        <w:fldChar w:fldCharType="separate"/>
      </w:r>
      <w:r w:rsidR="00B66709">
        <w:rPr>
          <w:noProof/>
        </w:rPr>
        <w:t>23</w:t>
      </w:r>
      <w:r>
        <w:rPr>
          <w:noProof/>
        </w:rPr>
        <w:fldChar w:fldCharType="end"/>
      </w:r>
    </w:p>
    <w:p w14:paraId="18FDB18E" w14:textId="6CBFE629" w:rsidR="00D523E4" w:rsidRDefault="00D523E4">
      <w:pPr>
        <w:pStyle w:val="TOC3"/>
        <w:tabs>
          <w:tab w:val="left" w:pos="1440"/>
          <w:tab w:val="right" w:leader="dot" w:pos="9350"/>
        </w:tabs>
        <w:rPr>
          <w:rFonts w:asciiTheme="minorHAnsi" w:eastAsiaTheme="minorEastAsia" w:hAnsiTheme="minorHAnsi" w:cstheme="minorBidi"/>
          <w:noProof/>
          <w:sz w:val="22"/>
          <w:szCs w:val="22"/>
        </w:rPr>
      </w:pPr>
      <w:r>
        <w:rPr>
          <w:noProof/>
        </w:rPr>
        <w:t>4.4.3</w:t>
      </w:r>
      <w:r>
        <w:rPr>
          <w:rFonts w:asciiTheme="minorHAnsi" w:eastAsiaTheme="minorEastAsia" w:hAnsiTheme="minorHAnsi" w:cstheme="minorBidi"/>
          <w:noProof/>
          <w:sz w:val="22"/>
          <w:szCs w:val="22"/>
        </w:rPr>
        <w:tab/>
      </w:r>
      <w:r>
        <w:rPr>
          <w:noProof/>
        </w:rPr>
        <w:t>TechAudio-type</w:t>
      </w:r>
      <w:r>
        <w:rPr>
          <w:noProof/>
        </w:rPr>
        <w:tab/>
      </w:r>
      <w:r>
        <w:rPr>
          <w:noProof/>
        </w:rPr>
        <w:fldChar w:fldCharType="begin"/>
      </w:r>
      <w:r>
        <w:rPr>
          <w:noProof/>
        </w:rPr>
        <w:instrText xml:space="preserve"> PAGEREF _Toc527584528 \h </w:instrText>
      </w:r>
      <w:r>
        <w:rPr>
          <w:noProof/>
        </w:rPr>
      </w:r>
      <w:r>
        <w:rPr>
          <w:noProof/>
        </w:rPr>
        <w:fldChar w:fldCharType="separate"/>
      </w:r>
      <w:r w:rsidR="00B66709">
        <w:rPr>
          <w:noProof/>
        </w:rPr>
        <w:t>24</w:t>
      </w:r>
      <w:r>
        <w:rPr>
          <w:noProof/>
        </w:rPr>
        <w:fldChar w:fldCharType="end"/>
      </w:r>
    </w:p>
    <w:p w14:paraId="5791498F" w14:textId="71CBBA19" w:rsidR="00D523E4" w:rsidRDefault="00D523E4">
      <w:pPr>
        <w:pStyle w:val="TOC3"/>
        <w:tabs>
          <w:tab w:val="left" w:pos="1440"/>
          <w:tab w:val="right" w:leader="dot" w:pos="9350"/>
        </w:tabs>
        <w:rPr>
          <w:rFonts w:asciiTheme="minorHAnsi" w:eastAsiaTheme="minorEastAsia" w:hAnsiTheme="minorHAnsi" w:cstheme="minorBidi"/>
          <w:noProof/>
          <w:sz w:val="22"/>
          <w:szCs w:val="22"/>
        </w:rPr>
      </w:pPr>
      <w:r>
        <w:rPr>
          <w:noProof/>
        </w:rPr>
        <w:t>4.4.4</w:t>
      </w:r>
      <w:r>
        <w:rPr>
          <w:rFonts w:asciiTheme="minorHAnsi" w:eastAsiaTheme="minorEastAsia" w:hAnsiTheme="minorHAnsi" w:cstheme="minorBidi"/>
          <w:noProof/>
          <w:sz w:val="22"/>
          <w:szCs w:val="22"/>
        </w:rPr>
        <w:tab/>
      </w:r>
      <w:r>
        <w:rPr>
          <w:noProof/>
        </w:rPr>
        <w:t>TechVideo-type</w:t>
      </w:r>
      <w:r>
        <w:rPr>
          <w:noProof/>
        </w:rPr>
        <w:tab/>
      </w:r>
      <w:r>
        <w:rPr>
          <w:noProof/>
        </w:rPr>
        <w:fldChar w:fldCharType="begin"/>
      </w:r>
      <w:r>
        <w:rPr>
          <w:noProof/>
        </w:rPr>
        <w:instrText xml:space="preserve"> PAGEREF _Toc527584529 \h </w:instrText>
      </w:r>
      <w:r>
        <w:rPr>
          <w:noProof/>
        </w:rPr>
      </w:r>
      <w:r>
        <w:rPr>
          <w:noProof/>
        </w:rPr>
        <w:fldChar w:fldCharType="separate"/>
      </w:r>
      <w:r w:rsidR="00B66709">
        <w:rPr>
          <w:noProof/>
        </w:rPr>
        <w:t>25</w:t>
      </w:r>
      <w:r>
        <w:rPr>
          <w:noProof/>
        </w:rPr>
        <w:fldChar w:fldCharType="end"/>
      </w:r>
    </w:p>
    <w:p w14:paraId="7BBFDCE5" w14:textId="74D3C392" w:rsidR="00D523E4" w:rsidRDefault="00D523E4">
      <w:pPr>
        <w:pStyle w:val="TOC3"/>
        <w:tabs>
          <w:tab w:val="left" w:pos="1440"/>
          <w:tab w:val="right" w:leader="dot" w:pos="9350"/>
        </w:tabs>
        <w:rPr>
          <w:rFonts w:asciiTheme="minorHAnsi" w:eastAsiaTheme="minorEastAsia" w:hAnsiTheme="minorHAnsi" w:cstheme="minorBidi"/>
          <w:noProof/>
          <w:sz w:val="22"/>
          <w:szCs w:val="22"/>
        </w:rPr>
      </w:pPr>
      <w:r>
        <w:rPr>
          <w:noProof/>
        </w:rPr>
        <w:t>4.4.5</w:t>
      </w:r>
      <w:r>
        <w:rPr>
          <w:rFonts w:asciiTheme="minorHAnsi" w:eastAsiaTheme="minorEastAsia" w:hAnsiTheme="minorHAnsi" w:cstheme="minorBidi"/>
          <w:noProof/>
          <w:sz w:val="22"/>
          <w:szCs w:val="22"/>
        </w:rPr>
        <w:tab/>
      </w:r>
      <w:r>
        <w:rPr>
          <w:noProof/>
        </w:rPr>
        <w:t>TechSubtitle-type</w:t>
      </w:r>
      <w:r>
        <w:rPr>
          <w:noProof/>
        </w:rPr>
        <w:tab/>
      </w:r>
      <w:r>
        <w:rPr>
          <w:noProof/>
        </w:rPr>
        <w:fldChar w:fldCharType="begin"/>
      </w:r>
      <w:r>
        <w:rPr>
          <w:noProof/>
        </w:rPr>
        <w:instrText xml:space="preserve"> PAGEREF _Toc527584530 \h </w:instrText>
      </w:r>
      <w:r>
        <w:rPr>
          <w:noProof/>
        </w:rPr>
      </w:r>
      <w:r>
        <w:rPr>
          <w:noProof/>
        </w:rPr>
        <w:fldChar w:fldCharType="separate"/>
      </w:r>
      <w:r w:rsidR="00B66709">
        <w:rPr>
          <w:noProof/>
        </w:rPr>
        <w:t>28</w:t>
      </w:r>
      <w:r>
        <w:rPr>
          <w:noProof/>
        </w:rPr>
        <w:fldChar w:fldCharType="end"/>
      </w:r>
    </w:p>
    <w:p w14:paraId="0A8A3741" w14:textId="2FF33069" w:rsidR="00D523E4" w:rsidRDefault="00D523E4">
      <w:pPr>
        <w:pStyle w:val="TOC3"/>
        <w:tabs>
          <w:tab w:val="left" w:pos="1440"/>
          <w:tab w:val="right" w:leader="dot" w:pos="9350"/>
        </w:tabs>
        <w:rPr>
          <w:rFonts w:asciiTheme="minorHAnsi" w:eastAsiaTheme="minorEastAsia" w:hAnsiTheme="minorHAnsi" w:cstheme="minorBidi"/>
          <w:noProof/>
          <w:sz w:val="22"/>
          <w:szCs w:val="22"/>
        </w:rPr>
      </w:pPr>
      <w:r>
        <w:rPr>
          <w:noProof/>
        </w:rPr>
        <w:t>4.4.6</w:t>
      </w:r>
      <w:r>
        <w:rPr>
          <w:rFonts w:asciiTheme="minorHAnsi" w:eastAsiaTheme="minorEastAsia" w:hAnsiTheme="minorHAnsi" w:cstheme="minorBidi"/>
          <w:noProof/>
          <w:sz w:val="22"/>
          <w:szCs w:val="22"/>
        </w:rPr>
        <w:tab/>
      </w:r>
      <w:r>
        <w:rPr>
          <w:noProof/>
        </w:rPr>
        <w:t>TechCard-type</w:t>
      </w:r>
      <w:r>
        <w:rPr>
          <w:noProof/>
        </w:rPr>
        <w:tab/>
      </w:r>
      <w:r>
        <w:rPr>
          <w:noProof/>
        </w:rPr>
        <w:fldChar w:fldCharType="begin"/>
      </w:r>
      <w:r>
        <w:rPr>
          <w:noProof/>
        </w:rPr>
        <w:instrText xml:space="preserve"> PAGEREF _Toc527584531 \h </w:instrText>
      </w:r>
      <w:r>
        <w:rPr>
          <w:noProof/>
        </w:rPr>
      </w:r>
      <w:r>
        <w:rPr>
          <w:noProof/>
        </w:rPr>
        <w:fldChar w:fldCharType="separate"/>
      </w:r>
      <w:r w:rsidR="00B66709">
        <w:rPr>
          <w:noProof/>
        </w:rPr>
        <w:t>29</w:t>
      </w:r>
      <w:r>
        <w:rPr>
          <w:noProof/>
        </w:rPr>
        <w:fldChar w:fldCharType="end"/>
      </w:r>
    </w:p>
    <w:p w14:paraId="7376680A" w14:textId="3124FC77" w:rsidR="00D523E4" w:rsidRDefault="00D523E4">
      <w:pPr>
        <w:pStyle w:val="TOC3"/>
        <w:tabs>
          <w:tab w:val="left" w:pos="1440"/>
          <w:tab w:val="right" w:leader="dot" w:pos="9350"/>
        </w:tabs>
        <w:rPr>
          <w:rFonts w:asciiTheme="minorHAnsi" w:eastAsiaTheme="minorEastAsia" w:hAnsiTheme="minorHAnsi" w:cstheme="minorBidi"/>
          <w:noProof/>
          <w:sz w:val="22"/>
          <w:szCs w:val="22"/>
        </w:rPr>
      </w:pPr>
      <w:r>
        <w:rPr>
          <w:noProof/>
        </w:rPr>
        <w:t>4.4.7</w:t>
      </w:r>
      <w:r>
        <w:rPr>
          <w:rFonts w:asciiTheme="minorHAnsi" w:eastAsiaTheme="minorEastAsia" w:hAnsiTheme="minorHAnsi" w:cstheme="minorBidi"/>
          <w:noProof/>
          <w:sz w:val="22"/>
          <w:szCs w:val="22"/>
        </w:rPr>
        <w:tab/>
      </w:r>
      <w:r>
        <w:rPr>
          <w:noProof/>
        </w:rPr>
        <w:t>DeliveryImage-type</w:t>
      </w:r>
      <w:r>
        <w:rPr>
          <w:noProof/>
        </w:rPr>
        <w:tab/>
      </w:r>
      <w:r>
        <w:rPr>
          <w:noProof/>
        </w:rPr>
        <w:fldChar w:fldCharType="begin"/>
      </w:r>
      <w:r>
        <w:rPr>
          <w:noProof/>
        </w:rPr>
        <w:instrText xml:space="preserve"> PAGEREF _Toc527584532 \h </w:instrText>
      </w:r>
      <w:r>
        <w:rPr>
          <w:noProof/>
        </w:rPr>
      </w:r>
      <w:r>
        <w:rPr>
          <w:noProof/>
        </w:rPr>
        <w:fldChar w:fldCharType="separate"/>
      </w:r>
      <w:r w:rsidR="00B66709">
        <w:rPr>
          <w:noProof/>
        </w:rPr>
        <w:t>29</w:t>
      </w:r>
      <w:r>
        <w:rPr>
          <w:noProof/>
        </w:rPr>
        <w:fldChar w:fldCharType="end"/>
      </w:r>
    </w:p>
    <w:p w14:paraId="20824703" w14:textId="683156A5" w:rsidR="00D523E4" w:rsidRDefault="00D523E4">
      <w:pPr>
        <w:pStyle w:val="TOC3"/>
        <w:tabs>
          <w:tab w:val="left" w:pos="1440"/>
          <w:tab w:val="right" w:leader="dot" w:pos="9350"/>
        </w:tabs>
        <w:rPr>
          <w:rFonts w:asciiTheme="minorHAnsi" w:eastAsiaTheme="minorEastAsia" w:hAnsiTheme="minorHAnsi" w:cstheme="minorBidi"/>
          <w:noProof/>
          <w:sz w:val="22"/>
          <w:szCs w:val="22"/>
        </w:rPr>
      </w:pPr>
      <w:r>
        <w:rPr>
          <w:noProof/>
        </w:rPr>
        <w:lastRenderedPageBreak/>
        <w:t>4.4.8</w:t>
      </w:r>
      <w:r>
        <w:rPr>
          <w:rFonts w:asciiTheme="minorHAnsi" w:eastAsiaTheme="minorEastAsia" w:hAnsiTheme="minorHAnsi" w:cstheme="minorBidi"/>
          <w:noProof/>
          <w:sz w:val="22"/>
          <w:szCs w:val="22"/>
        </w:rPr>
        <w:tab/>
      </w:r>
      <w:r>
        <w:rPr>
          <w:noProof/>
        </w:rPr>
        <w:t>TechMetadata-type</w:t>
      </w:r>
      <w:r>
        <w:rPr>
          <w:noProof/>
        </w:rPr>
        <w:tab/>
      </w:r>
      <w:r>
        <w:rPr>
          <w:noProof/>
        </w:rPr>
        <w:fldChar w:fldCharType="begin"/>
      </w:r>
      <w:r>
        <w:rPr>
          <w:noProof/>
        </w:rPr>
        <w:instrText xml:space="preserve"> PAGEREF _Toc527584533 \h </w:instrText>
      </w:r>
      <w:r>
        <w:rPr>
          <w:noProof/>
        </w:rPr>
      </w:r>
      <w:r>
        <w:rPr>
          <w:noProof/>
        </w:rPr>
        <w:fldChar w:fldCharType="separate"/>
      </w:r>
      <w:r w:rsidR="00B66709">
        <w:rPr>
          <w:noProof/>
        </w:rPr>
        <w:t>30</w:t>
      </w:r>
      <w:r>
        <w:rPr>
          <w:noProof/>
        </w:rPr>
        <w:fldChar w:fldCharType="end"/>
      </w:r>
    </w:p>
    <w:p w14:paraId="40EB0FD6" w14:textId="734A9B64" w:rsidR="00D523E4" w:rsidRDefault="00D523E4">
      <w:pPr>
        <w:pStyle w:val="TOC3"/>
        <w:tabs>
          <w:tab w:val="left" w:pos="1440"/>
          <w:tab w:val="right" w:leader="dot" w:pos="9350"/>
        </w:tabs>
        <w:rPr>
          <w:rFonts w:asciiTheme="minorHAnsi" w:eastAsiaTheme="minorEastAsia" w:hAnsiTheme="minorHAnsi" w:cstheme="minorBidi"/>
          <w:noProof/>
          <w:sz w:val="22"/>
          <w:szCs w:val="22"/>
        </w:rPr>
      </w:pPr>
      <w:r>
        <w:rPr>
          <w:noProof/>
        </w:rPr>
        <w:t>4.4.9</w:t>
      </w:r>
      <w:r>
        <w:rPr>
          <w:rFonts w:asciiTheme="minorHAnsi" w:eastAsiaTheme="minorEastAsia" w:hAnsiTheme="minorHAnsi" w:cstheme="minorBidi"/>
          <w:noProof/>
          <w:sz w:val="22"/>
          <w:szCs w:val="22"/>
        </w:rPr>
        <w:tab/>
      </w:r>
      <w:r>
        <w:rPr>
          <w:noProof/>
        </w:rPr>
        <w:t>TechContainer-type</w:t>
      </w:r>
      <w:r>
        <w:rPr>
          <w:noProof/>
        </w:rPr>
        <w:tab/>
      </w:r>
      <w:r>
        <w:rPr>
          <w:noProof/>
        </w:rPr>
        <w:fldChar w:fldCharType="begin"/>
      </w:r>
      <w:r>
        <w:rPr>
          <w:noProof/>
        </w:rPr>
        <w:instrText xml:space="preserve"> PAGEREF _Toc527584534 \h </w:instrText>
      </w:r>
      <w:r>
        <w:rPr>
          <w:noProof/>
        </w:rPr>
      </w:r>
      <w:r>
        <w:rPr>
          <w:noProof/>
        </w:rPr>
        <w:fldChar w:fldCharType="separate"/>
      </w:r>
      <w:r w:rsidR="00B66709">
        <w:rPr>
          <w:noProof/>
        </w:rPr>
        <w:t>31</w:t>
      </w:r>
      <w:r>
        <w:rPr>
          <w:noProof/>
        </w:rPr>
        <w:fldChar w:fldCharType="end"/>
      </w:r>
    </w:p>
    <w:p w14:paraId="14CB651A" w14:textId="597A4061" w:rsidR="00D523E4" w:rsidRDefault="00D523E4">
      <w:pPr>
        <w:pStyle w:val="TOC2"/>
        <w:tabs>
          <w:tab w:val="left" w:pos="960"/>
          <w:tab w:val="right" w:leader="dot" w:pos="9350"/>
        </w:tabs>
        <w:rPr>
          <w:rFonts w:asciiTheme="minorHAnsi" w:eastAsiaTheme="minorEastAsia" w:hAnsiTheme="minorHAnsi" w:cstheme="minorBidi"/>
          <w:noProof/>
          <w:sz w:val="22"/>
          <w:szCs w:val="22"/>
        </w:rPr>
      </w:pPr>
      <w:r>
        <w:rPr>
          <w:noProof/>
        </w:rPr>
        <w:t>4.5</w:t>
      </w:r>
      <w:r>
        <w:rPr>
          <w:rFonts w:asciiTheme="minorHAnsi" w:eastAsiaTheme="minorEastAsia" w:hAnsiTheme="minorHAnsi" w:cstheme="minorBidi"/>
          <w:noProof/>
          <w:sz w:val="22"/>
          <w:szCs w:val="22"/>
        </w:rPr>
        <w:tab/>
      </w:r>
      <w:r>
        <w:rPr>
          <w:noProof/>
        </w:rPr>
        <w:t>Product Profiles</w:t>
      </w:r>
      <w:r>
        <w:rPr>
          <w:noProof/>
        </w:rPr>
        <w:tab/>
      </w:r>
      <w:r>
        <w:rPr>
          <w:noProof/>
        </w:rPr>
        <w:fldChar w:fldCharType="begin"/>
      </w:r>
      <w:r>
        <w:rPr>
          <w:noProof/>
        </w:rPr>
        <w:instrText xml:space="preserve"> PAGEREF _Toc527584535 \h </w:instrText>
      </w:r>
      <w:r>
        <w:rPr>
          <w:noProof/>
        </w:rPr>
      </w:r>
      <w:r>
        <w:rPr>
          <w:noProof/>
        </w:rPr>
        <w:fldChar w:fldCharType="separate"/>
      </w:r>
      <w:r w:rsidR="00B66709">
        <w:rPr>
          <w:noProof/>
        </w:rPr>
        <w:t>32</w:t>
      </w:r>
      <w:r>
        <w:rPr>
          <w:noProof/>
        </w:rPr>
        <w:fldChar w:fldCharType="end"/>
      </w:r>
    </w:p>
    <w:p w14:paraId="59F2608C" w14:textId="46DCE8D8" w:rsidR="00D523E4" w:rsidRDefault="00D523E4">
      <w:pPr>
        <w:pStyle w:val="TOC3"/>
        <w:tabs>
          <w:tab w:val="left" w:pos="1440"/>
          <w:tab w:val="right" w:leader="dot" w:pos="9350"/>
        </w:tabs>
        <w:rPr>
          <w:rFonts w:asciiTheme="minorHAnsi" w:eastAsiaTheme="minorEastAsia" w:hAnsiTheme="minorHAnsi" w:cstheme="minorBidi"/>
          <w:noProof/>
          <w:sz w:val="22"/>
          <w:szCs w:val="22"/>
        </w:rPr>
      </w:pPr>
      <w:r>
        <w:rPr>
          <w:noProof/>
        </w:rPr>
        <w:t>4.5.1</w:t>
      </w:r>
      <w:r>
        <w:rPr>
          <w:rFonts w:asciiTheme="minorHAnsi" w:eastAsiaTheme="minorEastAsia" w:hAnsiTheme="minorHAnsi" w:cstheme="minorBidi"/>
          <w:noProof/>
          <w:sz w:val="22"/>
          <w:szCs w:val="22"/>
        </w:rPr>
        <w:tab/>
      </w:r>
      <w:r>
        <w:rPr>
          <w:noProof/>
        </w:rPr>
        <w:t>ProductProfile-type</w:t>
      </w:r>
      <w:r>
        <w:rPr>
          <w:noProof/>
        </w:rPr>
        <w:tab/>
      </w:r>
      <w:r>
        <w:rPr>
          <w:noProof/>
        </w:rPr>
        <w:fldChar w:fldCharType="begin"/>
      </w:r>
      <w:r>
        <w:rPr>
          <w:noProof/>
        </w:rPr>
        <w:instrText xml:space="preserve"> PAGEREF _Toc527584536 \h </w:instrText>
      </w:r>
      <w:r>
        <w:rPr>
          <w:noProof/>
        </w:rPr>
      </w:r>
      <w:r>
        <w:rPr>
          <w:noProof/>
        </w:rPr>
        <w:fldChar w:fldCharType="separate"/>
      </w:r>
      <w:r w:rsidR="00B66709">
        <w:rPr>
          <w:noProof/>
        </w:rPr>
        <w:t>32</w:t>
      </w:r>
      <w:r>
        <w:rPr>
          <w:noProof/>
        </w:rPr>
        <w:fldChar w:fldCharType="end"/>
      </w:r>
    </w:p>
    <w:p w14:paraId="426ECD5A" w14:textId="0211D993" w:rsidR="00D523E4" w:rsidRDefault="00D523E4">
      <w:pPr>
        <w:pStyle w:val="TOC3"/>
        <w:tabs>
          <w:tab w:val="left" w:pos="1440"/>
          <w:tab w:val="right" w:leader="dot" w:pos="9350"/>
        </w:tabs>
        <w:rPr>
          <w:rFonts w:asciiTheme="minorHAnsi" w:eastAsiaTheme="minorEastAsia" w:hAnsiTheme="minorHAnsi" w:cstheme="minorBidi"/>
          <w:noProof/>
          <w:sz w:val="22"/>
          <w:szCs w:val="22"/>
        </w:rPr>
      </w:pPr>
      <w:r>
        <w:rPr>
          <w:noProof/>
        </w:rPr>
        <w:t>4.5.2</w:t>
      </w:r>
      <w:r>
        <w:rPr>
          <w:rFonts w:asciiTheme="minorHAnsi" w:eastAsiaTheme="minorEastAsia" w:hAnsiTheme="minorHAnsi" w:cstheme="minorBidi"/>
          <w:noProof/>
          <w:sz w:val="22"/>
          <w:szCs w:val="22"/>
        </w:rPr>
        <w:tab/>
      </w:r>
      <w:r>
        <w:rPr>
          <w:noProof/>
        </w:rPr>
        <w:t>ProductProfileInfo-type</w:t>
      </w:r>
      <w:r>
        <w:rPr>
          <w:noProof/>
        </w:rPr>
        <w:tab/>
      </w:r>
      <w:r>
        <w:rPr>
          <w:noProof/>
        </w:rPr>
        <w:fldChar w:fldCharType="begin"/>
      </w:r>
      <w:r>
        <w:rPr>
          <w:noProof/>
        </w:rPr>
        <w:instrText xml:space="preserve"> PAGEREF _Toc527584537 \h </w:instrText>
      </w:r>
      <w:r>
        <w:rPr>
          <w:noProof/>
        </w:rPr>
      </w:r>
      <w:r>
        <w:rPr>
          <w:noProof/>
        </w:rPr>
        <w:fldChar w:fldCharType="separate"/>
      </w:r>
      <w:r w:rsidR="00B66709">
        <w:rPr>
          <w:noProof/>
        </w:rPr>
        <w:t>32</w:t>
      </w:r>
      <w:r>
        <w:rPr>
          <w:noProof/>
        </w:rPr>
        <w:fldChar w:fldCharType="end"/>
      </w:r>
    </w:p>
    <w:p w14:paraId="2FC8BE27" w14:textId="5435CA2D" w:rsidR="00D523E4" w:rsidRDefault="00D523E4">
      <w:pPr>
        <w:pStyle w:val="TOC3"/>
        <w:tabs>
          <w:tab w:val="left" w:pos="1440"/>
          <w:tab w:val="right" w:leader="dot" w:pos="9350"/>
        </w:tabs>
        <w:rPr>
          <w:rFonts w:asciiTheme="minorHAnsi" w:eastAsiaTheme="minorEastAsia" w:hAnsiTheme="minorHAnsi" w:cstheme="minorBidi"/>
          <w:noProof/>
          <w:sz w:val="22"/>
          <w:szCs w:val="22"/>
        </w:rPr>
      </w:pPr>
      <w:r>
        <w:rPr>
          <w:noProof/>
        </w:rPr>
        <w:t>4.5.3</w:t>
      </w:r>
      <w:r>
        <w:rPr>
          <w:rFonts w:asciiTheme="minorHAnsi" w:eastAsiaTheme="minorEastAsia" w:hAnsiTheme="minorHAnsi" w:cstheme="minorBidi"/>
          <w:noProof/>
          <w:sz w:val="22"/>
          <w:szCs w:val="22"/>
        </w:rPr>
        <w:tab/>
      </w:r>
      <w:r>
        <w:rPr>
          <w:noProof/>
        </w:rPr>
        <w:t>DeliveryPromotional-type</w:t>
      </w:r>
      <w:r>
        <w:rPr>
          <w:noProof/>
        </w:rPr>
        <w:tab/>
      </w:r>
      <w:r>
        <w:rPr>
          <w:noProof/>
        </w:rPr>
        <w:fldChar w:fldCharType="begin"/>
      </w:r>
      <w:r>
        <w:rPr>
          <w:noProof/>
        </w:rPr>
        <w:instrText xml:space="preserve"> PAGEREF _Toc527584538 \h </w:instrText>
      </w:r>
      <w:r>
        <w:rPr>
          <w:noProof/>
        </w:rPr>
      </w:r>
      <w:r>
        <w:rPr>
          <w:noProof/>
        </w:rPr>
        <w:fldChar w:fldCharType="separate"/>
      </w:r>
      <w:r w:rsidR="00B66709">
        <w:rPr>
          <w:noProof/>
        </w:rPr>
        <w:t>33</w:t>
      </w:r>
      <w:r>
        <w:rPr>
          <w:noProof/>
        </w:rPr>
        <w:fldChar w:fldCharType="end"/>
      </w:r>
    </w:p>
    <w:p w14:paraId="4333AA72" w14:textId="66A949E0" w:rsidR="00D523E4" w:rsidRDefault="00D523E4">
      <w:pPr>
        <w:pStyle w:val="TOC3"/>
        <w:tabs>
          <w:tab w:val="left" w:pos="1440"/>
          <w:tab w:val="right" w:leader="dot" w:pos="9350"/>
        </w:tabs>
        <w:rPr>
          <w:rFonts w:asciiTheme="minorHAnsi" w:eastAsiaTheme="minorEastAsia" w:hAnsiTheme="minorHAnsi" w:cstheme="minorBidi"/>
          <w:noProof/>
          <w:sz w:val="22"/>
          <w:szCs w:val="22"/>
        </w:rPr>
      </w:pPr>
      <w:r>
        <w:rPr>
          <w:noProof/>
        </w:rPr>
        <w:t>4.5.4</w:t>
      </w:r>
      <w:r>
        <w:rPr>
          <w:rFonts w:asciiTheme="minorHAnsi" w:eastAsiaTheme="minorEastAsia" w:hAnsiTheme="minorHAnsi" w:cstheme="minorBidi"/>
          <w:noProof/>
          <w:sz w:val="22"/>
          <w:szCs w:val="22"/>
        </w:rPr>
        <w:tab/>
      </w:r>
      <w:r>
        <w:rPr>
          <w:noProof/>
        </w:rPr>
        <w:t>DeliverySupplemental-type</w:t>
      </w:r>
      <w:r>
        <w:rPr>
          <w:noProof/>
        </w:rPr>
        <w:tab/>
      </w:r>
      <w:r>
        <w:rPr>
          <w:noProof/>
        </w:rPr>
        <w:fldChar w:fldCharType="begin"/>
      </w:r>
      <w:r>
        <w:rPr>
          <w:noProof/>
        </w:rPr>
        <w:instrText xml:space="preserve"> PAGEREF _Toc527584539 \h </w:instrText>
      </w:r>
      <w:r>
        <w:rPr>
          <w:noProof/>
        </w:rPr>
      </w:r>
      <w:r>
        <w:rPr>
          <w:noProof/>
        </w:rPr>
        <w:fldChar w:fldCharType="separate"/>
      </w:r>
      <w:r w:rsidR="00B66709">
        <w:rPr>
          <w:noProof/>
        </w:rPr>
        <w:t>33</w:t>
      </w:r>
      <w:r>
        <w:rPr>
          <w:noProof/>
        </w:rPr>
        <w:fldChar w:fldCharType="end"/>
      </w:r>
    </w:p>
    <w:p w14:paraId="301EADCF" w14:textId="6CB1737E" w:rsidR="00D523E4" w:rsidRDefault="00D523E4">
      <w:pPr>
        <w:pStyle w:val="TOC1"/>
        <w:rPr>
          <w:rFonts w:asciiTheme="minorHAnsi" w:eastAsiaTheme="minorEastAsia" w:hAnsiTheme="minorHAnsi" w:cstheme="minorBidi"/>
          <w:noProof/>
          <w:sz w:val="22"/>
          <w:szCs w:val="22"/>
        </w:rPr>
      </w:pPr>
      <w:r>
        <w:rPr>
          <w:noProof/>
        </w:rPr>
        <w:t>5</w:t>
      </w:r>
      <w:r>
        <w:rPr>
          <w:rFonts w:asciiTheme="minorHAnsi" w:eastAsiaTheme="minorEastAsia" w:hAnsiTheme="minorHAnsi" w:cstheme="minorBidi"/>
          <w:noProof/>
          <w:sz w:val="22"/>
          <w:szCs w:val="22"/>
        </w:rPr>
        <w:tab/>
      </w:r>
      <w:r>
        <w:rPr>
          <w:noProof/>
        </w:rPr>
        <w:t>Content Delivery Requirements</w:t>
      </w:r>
      <w:r>
        <w:rPr>
          <w:noProof/>
        </w:rPr>
        <w:tab/>
      </w:r>
      <w:r>
        <w:rPr>
          <w:noProof/>
        </w:rPr>
        <w:fldChar w:fldCharType="begin"/>
      </w:r>
      <w:r>
        <w:rPr>
          <w:noProof/>
        </w:rPr>
        <w:instrText xml:space="preserve"> PAGEREF _Toc527584540 \h </w:instrText>
      </w:r>
      <w:r>
        <w:rPr>
          <w:noProof/>
        </w:rPr>
      </w:r>
      <w:r>
        <w:rPr>
          <w:noProof/>
        </w:rPr>
        <w:fldChar w:fldCharType="separate"/>
      </w:r>
      <w:r w:rsidR="00B66709">
        <w:rPr>
          <w:noProof/>
        </w:rPr>
        <w:t>35</w:t>
      </w:r>
      <w:r>
        <w:rPr>
          <w:noProof/>
        </w:rPr>
        <w:fldChar w:fldCharType="end"/>
      </w:r>
    </w:p>
    <w:p w14:paraId="23FEA23C" w14:textId="56C657CF" w:rsidR="00D523E4" w:rsidRDefault="00D523E4">
      <w:pPr>
        <w:pStyle w:val="TOC2"/>
        <w:tabs>
          <w:tab w:val="left" w:pos="960"/>
          <w:tab w:val="right" w:leader="dot" w:pos="9350"/>
        </w:tabs>
        <w:rPr>
          <w:rFonts w:asciiTheme="minorHAnsi" w:eastAsiaTheme="minorEastAsia" w:hAnsiTheme="minorHAnsi" w:cstheme="minorBidi"/>
          <w:noProof/>
          <w:sz w:val="22"/>
          <w:szCs w:val="22"/>
        </w:rPr>
      </w:pPr>
      <w:r>
        <w:rPr>
          <w:noProof/>
        </w:rPr>
        <w:t>5.1</w:t>
      </w:r>
      <w:r>
        <w:rPr>
          <w:rFonts w:asciiTheme="minorHAnsi" w:eastAsiaTheme="minorEastAsia" w:hAnsiTheme="minorHAnsi" w:cstheme="minorBidi"/>
          <w:noProof/>
          <w:sz w:val="22"/>
          <w:szCs w:val="22"/>
        </w:rPr>
        <w:tab/>
      </w:r>
      <w:r>
        <w:rPr>
          <w:noProof/>
        </w:rPr>
        <w:t>GeneralRules-type</w:t>
      </w:r>
      <w:r>
        <w:rPr>
          <w:noProof/>
        </w:rPr>
        <w:tab/>
      </w:r>
      <w:r>
        <w:rPr>
          <w:noProof/>
        </w:rPr>
        <w:fldChar w:fldCharType="begin"/>
      </w:r>
      <w:r>
        <w:rPr>
          <w:noProof/>
        </w:rPr>
        <w:instrText xml:space="preserve"> PAGEREF _Toc527584541 \h </w:instrText>
      </w:r>
      <w:r>
        <w:rPr>
          <w:noProof/>
        </w:rPr>
      </w:r>
      <w:r>
        <w:rPr>
          <w:noProof/>
        </w:rPr>
        <w:fldChar w:fldCharType="separate"/>
      </w:r>
      <w:r w:rsidR="00B66709">
        <w:rPr>
          <w:noProof/>
        </w:rPr>
        <w:t>35</w:t>
      </w:r>
      <w:r>
        <w:rPr>
          <w:noProof/>
        </w:rPr>
        <w:fldChar w:fldCharType="end"/>
      </w:r>
    </w:p>
    <w:p w14:paraId="7AA2AEEF" w14:textId="772196E3" w:rsidR="00D523E4" w:rsidRDefault="00D523E4">
      <w:pPr>
        <w:pStyle w:val="TOC2"/>
        <w:tabs>
          <w:tab w:val="left" w:pos="960"/>
          <w:tab w:val="right" w:leader="dot" w:pos="9350"/>
        </w:tabs>
        <w:rPr>
          <w:rFonts w:asciiTheme="minorHAnsi" w:eastAsiaTheme="minorEastAsia" w:hAnsiTheme="minorHAnsi" w:cstheme="minorBidi"/>
          <w:noProof/>
          <w:sz w:val="22"/>
          <w:szCs w:val="22"/>
        </w:rPr>
      </w:pPr>
      <w:r>
        <w:rPr>
          <w:noProof/>
        </w:rPr>
        <w:t>5.2</w:t>
      </w:r>
      <w:r>
        <w:rPr>
          <w:rFonts w:asciiTheme="minorHAnsi" w:eastAsiaTheme="minorEastAsia" w:hAnsiTheme="minorHAnsi" w:cstheme="minorBidi"/>
          <w:noProof/>
          <w:sz w:val="22"/>
          <w:szCs w:val="22"/>
        </w:rPr>
        <w:tab/>
      </w:r>
      <w:r>
        <w:rPr>
          <w:noProof/>
        </w:rPr>
        <w:t>TerritoryRules-type</w:t>
      </w:r>
      <w:r>
        <w:rPr>
          <w:noProof/>
        </w:rPr>
        <w:tab/>
      </w:r>
      <w:r>
        <w:rPr>
          <w:noProof/>
        </w:rPr>
        <w:fldChar w:fldCharType="begin"/>
      </w:r>
      <w:r>
        <w:rPr>
          <w:noProof/>
        </w:rPr>
        <w:instrText xml:space="preserve"> PAGEREF _Toc527584542 \h </w:instrText>
      </w:r>
      <w:r>
        <w:rPr>
          <w:noProof/>
        </w:rPr>
      </w:r>
      <w:r>
        <w:rPr>
          <w:noProof/>
        </w:rPr>
        <w:fldChar w:fldCharType="separate"/>
      </w:r>
      <w:r w:rsidR="00B66709">
        <w:rPr>
          <w:noProof/>
        </w:rPr>
        <w:t>36</w:t>
      </w:r>
      <w:r>
        <w:rPr>
          <w:noProof/>
        </w:rPr>
        <w:fldChar w:fldCharType="end"/>
      </w:r>
    </w:p>
    <w:p w14:paraId="4E1E108B" w14:textId="33128156" w:rsidR="00D523E4" w:rsidRDefault="00D523E4">
      <w:pPr>
        <w:pStyle w:val="TOC3"/>
        <w:tabs>
          <w:tab w:val="left" w:pos="1440"/>
          <w:tab w:val="right" w:leader="dot" w:pos="9350"/>
        </w:tabs>
        <w:rPr>
          <w:rFonts w:asciiTheme="minorHAnsi" w:eastAsiaTheme="minorEastAsia" w:hAnsiTheme="minorHAnsi" w:cstheme="minorBidi"/>
          <w:noProof/>
          <w:sz w:val="22"/>
          <w:szCs w:val="22"/>
        </w:rPr>
      </w:pPr>
      <w:r>
        <w:rPr>
          <w:noProof/>
        </w:rPr>
        <w:t>5.2.1</w:t>
      </w:r>
      <w:r>
        <w:rPr>
          <w:rFonts w:asciiTheme="minorHAnsi" w:eastAsiaTheme="minorEastAsia" w:hAnsiTheme="minorHAnsi" w:cstheme="minorBidi"/>
          <w:noProof/>
          <w:sz w:val="22"/>
          <w:szCs w:val="22"/>
        </w:rPr>
        <w:tab/>
      </w:r>
      <w:r>
        <w:rPr>
          <w:noProof/>
        </w:rPr>
        <w:t>CategoryRules-type</w:t>
      </w:r>
      <w:r>
        <w:rPr>
          <w:noProof/>
        </w:rPr>
        <w:tab/>
      </w:r>
      <w:r>
        <w:rPr>
          <w:noProof/>
        </w:rPr>
        <w:fldChar w:fldCharType="begin"/>
      </w:r>
      <w:r>
        <w:rPr>
          <w:noProof/>
        </w:rPr>
        <w:instrText xml:space="preserve"> PAGEREF _Toc527584543 \h </w:instrText>
      </w:r>
      <w:r>
        <w:rPr>
          <w:noProof/>
        </w:rPr>
      </w:r>
      <w:r>
        <w:rPr>
          <w:noProof/>
        </w:rPr>
        <w:fldChar w:fldCharType="separate"/>
      </w:r>
      <w:r w:rsidR="00B66709">
        <w:rPr>
          <w:noProof/>
        </w:rPr>
        <w:t>37</w:t>
      </w:r>
      <w:r>
        <w:rPr>
          <w:noProof/>
        </w:rPr>
        <w:fldChar w:fldCharType="end"/>
      </w:r>
    </w:p>
    <w:p w14:paraId="726D78F0" w14:textId="473EC92C" w:rsidR="00D523E4" w:rsidRDefault="00D523E4">
      <w:pPr>
        <w:pStyle w:val="TOC1"/>
        <w:rPr>
          <w:rFonts w:asciiTheme="minorHAnsi" w:eastAsiaTheme="minorEastAsia" w:hAnsiTheme="minorHAnsi" w:cstheme="minorBidi"/>
          <w:noProof/>
          <w:sz w:val="22"/>
          <w:szCs w:val="22"/>
        </w:rPr>
      </w:pPr>
      <w:r>
        <w:rPr>
          <w:noProof/>
        </w:rPr>
        <w:t>6</w:t>
      </w:r>
      <w:r>
        <w:rPr>
          <w:rFonts w:asciiTheme="minorHAnsi" w:eastAsiaTheme="minorEastAsia" w:hAnsiTheme="minorHAnsi" w:cstheme="minorBidi"/>
          <w:noProof/>
          <w:sz w:val="22"/>
          <w:szCs w:val="22"/>
        </w:rPr>
        <w:tab/>
      </w:r>
      <w:r>
        <w:rPr>
          <w:noProof/>
        </w:rPr>
        <w:t>Asset Order</w:t>
      </w:r>
      <w:r>
        <w:rPr>
          <w:noProof/>
        </w:rPr>
        <w:tab/>
      </w:r>
      <w:r>
        <w:rPr>
          <w:noProof/>
        </w:rPr>
        <w:fldChar w:fldCharType="begin"/>
      </w:r>
      <w:r>
        <w:rPr>
          <w:noProof/>
        </w:rPr>
        <w:instrText xml:space="preserve"> PAGEREF _Toc527584544 \h </w:instrText>
      </w:r>
      <w:r>
        <w:rPr>
          <w:noProof/>
        </w:rPr>
      </w:r>
      <w:r>
        <w:rPr>
          <w:noProof/>
        </w:rPr>
        <w:fldChar w:fldCharType="separate"/>
      </w:r>
      <w:r w:rsidR="00B66709">
        <w:rPr>
          <w:noProof/>
        </w:rPr>
        <w:t>37</w:t>
      </w:r>
      <w:r>
        <w:rPr>
          <w:noProof/>
        </w:rPr>
        <w:fldChar w:fldCharType="end"/>
      </w:r>
    </w:p>
    <w:p w14:paraId="6CC58439" w14:textId="1503F637" w:rsidR="00D523E4" w:rsidRDefault="00D523E4">
      <w:pPr>
        <w:pStyle w:val="TOC2"/>
        <w:tabs>
          <w:tab w:val="left" w:pos="960"/>
          <w:tab w:val="right" w:leader="dot" w:pos="9350"/>
        </w:tabs>
        <w:rPr>
          <w:rFonts w:asciiTheme="minorHAnsi" w:eastAsiaTheme="minorEastAsia" w:hAnsiTheme="minorHAnsi" w:cstheme="minorBidi"/>
          <w:noProof/>
          <w:sz w:val="22"/>
          <w:szCs w:val="22"/>
        </w:rPr>
      </w:pPr>
      <w:r>
        <w:rPr>
          <w:noProof/>
        </w:rPr>
        <w:t>6.1</w:t>
      </w:r>
      <w:r>
        <w:rPr>
          <w:rFonts w:asciiTheme="minorHAnsi" w:eastAsiaTheme="minorEastAsia" w:hAnsiTheme="minorHAnsi" w:cstheme="minorBidi"/>
          <w:noProof/>
          <w:sz w:val="22"/>
          <w:szCs w:val="22"/>
        </w:rPr>
        <w:tab/>
      </w:r>
      <w:r>
        <w:rPr>
          <w:noProof/>
        </w:rPr>
        <w:t>DeliveryRequest-type</w:t>
      </w:r>
      <w:r>
        <w:rPr>
          <w:noProof/>
        </w:rPr>
        <w:tab/>
      </w:r>
      <w:r>
        <w:rPr>
          <w:noProof/>
        </w:rPr>
        <w:fldChar w:fldCharType="begin"/>
      </w:r>
      <w:r>
        <w:rPr>
          <w:noProof/>
        </w:rPr>
        <w:instrText xml:space="preserve"> PAGEREF _Toc527584545 \h </w:instrText>
      </w:r>
      <w:r>
        <w:rPr>
          <w:noProof/>
        </w:rPr>
      </w:r>
      <w:r>
        <w:rPr>
          <w:noProof/>
        </w:rPr>
        <w:fldChar w:fldCharType="separate"/>
      </w:r>
      <w:r w:rsidR="00B66709">
        <w:rPr>
          <w:noProof/>
        </w:rPr>
        <w:t>37</w:t>
      </w:r>
      <w:r>
        <w:rPr>
          <w:noProof/>
        </w:rPr>
        <w:fldChar w:fldCharType="end"/>
      </w:r>
    </w:p>
    <w:p w14:paraId="706E746B" w14:textId="0756495B" w:rsidR="00D523E4" w:rsidRDefault="00D523E4">
      <w:pPr>
        <w:pStyle w:val="TOC1"/>
        <w:rPr>
          <w:rFonts w:asciiTheme="minorHAnsi" w:eastAsiaTheme="minorEastAsia" w:hAnsiTheme="minorHAnsi" w:cstheme="minorBidi"/>
          <w:noProof/>
          <w:sz w:val="22"/>
          <w:szCs w:val="22"/>
        </w:rPr>
      </w:pPr>
      <w:r>
        <w:rPr>
          <w:noProof/>
        </w:rPr>
        <w:t>7</w:t>
      </w:r>
      <w:r>
        <w:rPr>
          <w:rFonts w:asciiTheme="minorHAnsi" w:eastAsiaTheme="minorEastAsia" w:hAnsiTheme="minorHAnsi" w:cstheme="minorBidi"/>
          <w:noProof/>
          <w:sz w:val="22"/>
          <w:szCs w:val="22"/>
        </w:rPr>
        <w:tab/>
      </w:r>
      <w:r>
        <w:rPr>
          <w:noProof/>
        </w:rPr>
        <w:t>Asset Status Manifest (ASM)</w:t>
      </w:r>
      <w:r>
        <w:rPr>
          <w:noProof/>
        </w:rPr>
        <w:tab/>
      </w:r>
      <w:r>
        <w:rPr>
          <w:noProof/>
        </w:rPr>
        <w:fldChar w:fldCharType="begin"/>
      </w:r>
      <w:r>
        <w:rPr>
          <w:noProof/>
        </w:rPr>
        <w:instrText xml:space="preserve"> PAGEREF _Toc527584546 \h </w:instrText>
      </w:r>
      <w:r>
        <w:rPr>
          <w:noProof/>
        </w:rPr>
      </w:r>
      <w:r>
        <w:rPr>
          <w:noProof/>
        </w:rPr>
        <w:fldChar w:fldCharType="separate"/>
      </w:r>
      <w:r w:rsidR="00B66709">
        <w:rPr>
          <w:noProof/>
        </w:rPr>
        <w:t>38</w:t>
      </w:r>
      <w:r>
        <w:rPr>
          <w:noProof/>
        </w:rPr>
        <w:fldChar w:fldCharType="end"/>
      </w:r>
    </w:p>
    <w:p w14:paraId="5875147F" w14:textId="4B70F90D" w:rsidR="00D523E4" w:rsidRDefault="00D523E4">
      <w:pPr>
        <w:pStyle w:val="TOC1"/>
        <w:rPr>
          <w:rFonts w:asciiTheme="minorHAnsi" w:eastAsiaTheme="minorEastAsia" w:hAnsiTheme="minorHAnsi" w:cstheme="minorBidi"/>
          <w:noProof/>
          <w:sz w:val="22"/>
          <w:szCs w:val="22"/>
        </w:rPr>
      </w:pPr>
      <w:r>
        <w:rPr>
          <w:noProof/>
        </w:rPr>
        <w:t>8</w:t>
      </w:r>
      <w:r>
        <w:rPr>
          <w:rFonts w:asciiTheme="minorHAnsi" w:eastAsiaTheme="minorEastAsia" w:hAnsiTheme="minorHAnsi" w:cstheme="minorBidi"/>
          <w:noProof/>
          <w:sz w:val="22"/>
          <w:szCs w:val="22"/>
        </w:rPr>
        <w:tab/>
      </w:r>
      <w:r>
        <w:rPr>
          <w:noProof/>
        </w:rPr>
        <w:t>QC Report</w:t>
      </w:r>
      <w:r>
        <w:rPr>
          <w:noProof/>
        </w:rPr>
        <w:tab/>
      </w:r>
      <w:r>
        <w:rPr>
          <w:noProof/>
        </w:rPr>
        <w:fldChar w:fldCharType="begin"/>
      </w:r>
      <w:r>
        <w:rPr>
          <w:noProof/>
        </w:rPr>
        <w:instrText xml:space="preserve"> PAGEREF _Toc527584547 \h </w:instrText>
      </w:r>
      <w:r>
        <w:rPr>
          <w:noProof/>
        </w:rPr>
      </w:r>
      <w:r>
        <w:rPr>
          <w:noProof/>
        </w:rPr>
        <w:fldChar w:fldCharType="separate"/>
      </w:r>
      <w:r w:rsidR="00B66709">
        <w:rPr>
          <w:noProof/>
        </w:rPr>
        <w:t>38</w:t>
      </w:r>
      <w:r>
        <w:rPr>
          <w:noProof/>
        </w:rPr>
        <w:fldChar w:fldCharType="end"/>
      </w:r>
    </w:p>
    <w:p w14:paraId="1EA02E12" w14:textId="0D80D569" w:rsidR="00D523E4" w:rsidRDefault="00D523E4">
      <w:pPr>
        <w:pStyle w:val="TOC2"/>
        <w:tabs>
          <w:tab w:val="left" w:pos="960"/>
          <w:tab w:val="right" w:leader="dot" w:pos="9350"/>
        </w:tabs>
        <w:rPr>
          <w:rFonts w:asciiTheme="minorHAnsi" w:eastAsiaTheme="minorEastAsia" w:hAnsiTheme="minorHAnsi" w:cstheme="minorBidi"/>
          <w:noProof/>
          <w:sz w:val="22"/>
          <w:szCs w:val="22"/>
        </w:rPr>
      </w:pPr>
      <w:r>
        <w:rPr>
          <w:noProof/>
        </w:rPr>
        <w:t>8.1</w:t>
      </w:r>
      <w:r>
        <w:rPr>
          <w:rFonts w:asciiTheme="minorHAnsi" w:eastAsiaTheme="minorEastAsia" w:hAnsiTheme="minorHAnsi" w:cstheme="minorBidi"/>
          <w:noProof/>
          <w:sz w:val="22"/>
          <w:szCs w:val="22"/>
        </w:rPr>
        <w:tab/>
      </w:r>
      <w:r>
        <w:rPr>
          <w:noProof/>
        </w:rPr>
        <w:t>QCReport-type</w:t>
      </w:r>
      <w:r>
        <w:rPr>
          <w:noProof/>
        </w:rPr>
        <w:tab/>
      </w:r>
      <w:r>
        <w:rPr>
          <w:noProof/>
        </w:rPr>
        <w:fldChar w:fldCharType="begin"/>
      </w:r>
      <w:r>
        <w:rPr>
          <w:noProof/>
        </w:rPr>
        <w:instrText xml:space="preserve"> PAGEREF _Toc527584548 \h </w:instrText>
      </w:r>
      <w:r>
        <w:rPr>
          <w:noProof/>
        </w:rPr>
      </w:r>
      <w:r>
        <w:rPr>
          <w:noProof/>
        </w:rPr>
        <w:fldChar w:fldCharType="separate"/>
      </w:r>
      <w:r w:rsidR="00B66709">
        <w:rPr>
          <w:noProof/>
        </w:rPr>
        <w:t>38</w:t>
      </w:r>
      <w:r>
        <w:rPr>
          <w:noProof/>
        </w:rPr>
        <w:fldChar w:fldCharType="end"/>
      </w:r>
    </w:p>
    <w:p w14:paraId="02142B87" w14:textId="4DAEE8B4" w:rsidR="00D523E4" w:rsidRDefault="00D523E4">
      <w:pPr>
        <w:pStyle w:val="TOC2"/>
        <w:tabs>
          <w:tab w:val="left" w:pos="960"/>
          <w:tab w:val="right" w:leader="dot" w:pos="9350"/>
        </w:tabs>
        <w:rPr>
          <w:rFonts w:asciiTheme="minorHAnsi" w:eastAsiaTheme="minorEastAsia" w:hAnsiTheme="minorHAnsi" w:cstheme="minorBidi"/>
          <w:noProof/>
          <w:sz w:val="22"/>
          <w:szCs w:val="22"/>
        </w:rPr>
      </w:pPr>
      <w:r>
        <w:rPr>
          <w:noProof/>
        </w:rPr>
        <w:t>8.2</w:t>
      </w:r>
      <w:r>
        <w:rPr>
          <w:rFonts w:asciiTheme="minorHAnsi" w:eastAsiaTheme="minorEastAsia" w:hAnsiTheme="minorHAnsi" w:cstheme="minorBidi"/>
          <w:noProof/>
          <w:sz w:val="22"/>
          <w:szCs w:val="22"/>
        </w:rPr>
        <w:tab/>
      </w:r>
      <w:r>
        <w:rPr>
          <w:noProof/>
        </w:rPr>
        <w:t>Error types</w:t>
      </w:r>
      <w:r>
        <w:rPr>
          <w:noProof/>
        </w:rPr>
        <w:tab/>
      </w:r>
      <w:r>
        <w:rPr>
          <w:noProof/>
        </w:rPr>
        <w:fldChar w:fldCharType="begin"/>
      </w:r>
      <w:r>
        <w:rPr>
          <w:noProof/>
        </w:rPr>
        <w:instrText xml:space="preserve"> PAGEREF _Toc527584549 \h </w:instrText>
      </w:r>
      <w:r>
        <w:rPr>
          <w:noProof/>
        </w:rPr>
      </w:r>
      <w:r>
        <w:rPr>
          <w:noProof/>
        </w:rPr>
        <w:fldChar w:fldCharType="separate"/>
      </w:r>
      <w:r w:rsidR="00B66709">
        <w:rPr>
          <w:noProof/>
        </w:rPr>
        <w:t>39</w:t>
      </w:r>
      <w:r>
        <w:rPr>
          <w:noProof/>
        </w:rPr>
        <w:fldChar w:fldCharType="end"/>
      </w:r>
    </w:p>
    <w:p w14:paraId="5AD69C5A" w14:textId="1972D87F" w:rsidR="00D523E4" w:rsidRDefault="00D523E4">
      <w:pPr>
        <w:pStyle w:val="TOC3"/>
        <w:tabs>
          <w:tab w:val="left" w:pos="1440"/>
          <w:tab w:val="right" w:leader="dot" w:pos="9350"/>
        </w:tabs>
        <w:rPr>
          <w:rFonts w:asciiTheme="minorHAnsi" w:eastAsiaTheme="minorEastAsia" w:hAnsiTheme="minorHAnsi" w:cstheme="minorBidi"/>
          <w:noProof/>
          <w:sz w:val="22"/>
          <w:szCs w:val="22"/>
        </w:rPr>
      </w:pPr>
      <w:r>
        <w:rPr>
          <w:noProof/>
        </w:rPr>
        <w:t>8.2.1</w:t>
      </w:r>
      <w:r>
        <w:rPr>
          <w:rFonts w:asciiTheme="minorHAnsi" w:eastAsiaTheme="minorEastAsia" w:hAnsiTheme="minorHAnsi" w:cstheme="minorBidi"/>
          <w:noProof/>
          <w:sz w:val="22"/>
          <w:szCs w:val="22"/>
        </w:rPr>
        <w:tab/>
      </w:r>
      <w:r>
        <w:rPr>
          <w:noProof/>
        </w:rPr>
        <w:t>QCError-type</w:t>
      </w:r>
      <w:r>
        <w:rPr>
          <w:noProof/>
        </w:rPr>
        <w:tab/>
      </w:r>
      <w:r>
        <w:rPr>
          <w:noProof/>
        </w:rPr>
        <w:fldChar w:fldCharType="begin"/>
      </w:r>
      <w:r>
        <w:rPr>
          <w:noProof/>
        </w:rPr>
        <w:instrText xml:space="preserve"> PAGEREF _Toc527584550 \h </w:instrText>
      </w:r>
      <w:r>
        <w:rPr>
          <w:noProof/>
        </w:rPr>
      </w:r>
      <w:r>
        <w:rPr>
          <w:noProof/>
        </w:rPr>
        <w:fldChar w:fldCharType="separate"/>
      </w:r>
      <w:r w:rsidR="00B66709">
        <w:rPr>
          <w:noProof/>
        </w:rPr>
        <w:t>39</w:t>
      </w:r>
      <w:r>
        <w:rPr>
          <w:noProof/>
        </w:rPr>
        <w:fldChar w:fldCharType="end"/>
      </w:r>
    </w:p>
    <w:p w14:paraId="76391F62" w14:textId="19D9EB26" w:rsidR="00D523E4" w:rsidRDefault="00D523E4">
      <w:pPr>
        <w:pStyle w:val="TOC3"/>
        <w:tabs>
          <w:tab w:val="left" w:pos="1440"/>
          <w:tab w:val="right" w:leader="dot" w:pos="9350"/>
        </w:tabs>
        <w:rPr>
          <w:rFonts w:asciiTheme="minorHAnsi" w:eastAsiaTheme="minorEastAsia" w:hAnsiTheme="minorHAnsi" w:cstheme="minorBidi"/>
          <w:noProof/>
          <w:sz w:val="22"/>
          <w:szCs w:val="22"/>
        </w:rPr>
      </w:pPr>
      <w:r>
        <w:rPr>
          <w:noProof/>
        </w:rPr>
        <w:t>8.2.2</w:t>
      </w:r>
      <w:r>
        <w:rPr>
          <w:rFonts w:asciiTheme="minorHAnsi" w:eastAsiaTheme="minorEastAsia" w:hAnsiTheme="minorHAnsi" w:cstheme="minorBidi"/>
          <w:noProof/>
          <w:sz w:val="22"/>
          <w:szCs w:val="22"/>
        </w:rPr>
        <w:tab/>
      </w:r>
      <w:r>
        <w:rPr>
          <w:noProof/>
        </w:rPr>
        <w:t>QCErrorDescription-type</w:t>
      </w:r>
      <w:r>
        <w:rPr>
          <w:noProof/>
        </w:rPr>
        <w:tab/>
      </w:r>
      <w:r>
        <w:rPr>
          <w:noProof/>
        </w:rPr>
        <w:fldChar w:fldCharType="begin"/>
      </w:r>
      <w:r>
        <w:rPr>
          <w:noProof/>
        </w:rPr>
        <w:instrText xml:space="preserve"> PAGEREF _Toc527584551 \h </w:instrText>
      </w:r>
      <w:r>
        <w:rPr>
          <w:noProof/>
        </w:rPr>
      </w:r>
      <w:r>
        <w:rPr>
          <w:noProof/>
        </w:rPr>
        <w:fldChar w:fldCharType="separate"/>
      </w:r>
      <w:r w:rsidR="00B66709">
        <w:rPr>
          <w:noProof/>
        </w:rPr>
        <w:t>39</w:t>
      </w:r>
      <w:r>
        <w:rPr>
          <w:noProof/>
        </w:rPr>
        <w:fldChar w:fldCharType="end"/>
      </w:r>
    </w:p>
    <w:p w14:paraId="0875D8A8" w14:textId="2ED5B5E8" w:rsidR="00D523E4" w:rsidRDefault="00D523E4">
      <w:pPr>
        <w:pStyle w:val="TOC3"/>
        <w:tabs>
          <w:tab w:val="left" w:pos="1440"/>
          <w:tab w:val="right" w:leader="dot" w:pos="9350"/>
        </w:tabs>
        <w:rPr>
          <w:rFonts w:asciiTheme="minorHAnsi" w:eastAsiaTheme="minorEastAsia" w:hAnsiTheme="minorHAnsi" w:cstheme="minorBidi"/>
          <w:noProof/>
          <w:sz w:val="22"/>
          <w:szCs w:val="22"/>
        </w:rPr>
      </w:pPr>
      <w:r>
        <w:rPr>
          <w:noProof/>
        </w:rPr>
        <w:t>8.2.3</w:t>
      </w:r>
      <w:r>
        <w:rPr>
          <w:rFonts w:asciiTheme="minorHAnsi" w:eastAsiaTheme="minorEastAsia" w:hAnsiTheme="minorHAnsi" w:cstheme="minorBidi"/>
          <w:noProof/>
          <w:sz w:val="22"/>
          <w:szCs w:val="22"/>
        </w:rPr>
        <w:tab/>
      </w:r>
      <w:r>
        <w:rPr>
          <w:noProof/>
        </w:rPr>
        <w:t>QCCategoryError-type</w:t>
      </w:r>
      <w:r>
        <w:rPr>
          <w:noProof/>
        </w:rPr>
        <w:tab/>
      </w:r>
      <w:r>
        <w:rPr>
          <w:noProof/>
        </w:rPr>
        <w:fldChar w:fldCharType="begin"/>
      </w:r>
      <w:r>
        <w:rPr>
          <w:noProof/>
        </w:rPr>
        <w:instrText xml:space="preserve"> PAGEREF _Toc527584552 \h </w:instrText>
      </w:r>
      <w:r>
        <w:rPr>
          <w:noProof/>
        </w:rPr>
      </w:r>
      <w:r>
        <w:rPr>
          <w:noProof/>
        </w:rPr>
        <w:fldChar w:fldCharType="separate"/>
      </w:r>
      <w:r w:rsidR="00B66709">
        <w:rPr>
          <w:noProof/>
        </w:rPr>
        <w:t>40</w:t>
      </w:r>
      <w:r>
        <w:rPr>
          <w:noProof/>
        </w:rPr>
        <w:fldChar w:fldCharType="end"/>
      </w:r>
    </w:p>
    <w:p w14:paraId="2C0567CB" w14:textId="2474977A" w:rsidR="00D523E4" w:rsidRDefault="00D523E4">
      <w:pPr>
        <w:pStyle w:val="TOC1"/>
        <w:rPr>
          <w:rFonts w:asciiTheme="minorHAnsi" w:eastAsiaTheme="minorEastAsia" w:hAnsiTheme="minorHAnsi" w:cstheme="minorBidi"/>
          <w:noProof/>
          <w:sz w:val="22"/>
          <w:szCs w:val="22"/>
        </w:rPr>
      </w:pPr>
      <w:r>
        <w:rPr>
          <w:noProof/>
        </w:rPr>
        <w:t>9</w:t>
      </w:r>
      <w:r>
        <w:rPr>
          <w:rFonts w:asciiTheme="minorHAnsi" w:eastAsiaTheme="minorEastAsia" w:hAnsiTheme="minorHAnsi" w:cstheme="minorBidi"/>
          <w:noProof/>
          <w:sz w:val="22"/>
          <w:szCs w:val="22"/>
        </w:rPr>
        <w:tab/>
      </w:r>
      <w:r>
        <w:rPr>
          <w:noProof/>
        </w:rPr>
        <w:t>Asset Status Manifest (ASM)</w:t>
      </w:r>
      <w:r>
        <w:rPr>
          <w:noProof/>
        </w:rPr>
        <w:tab/>
      </w:r>
      <w:r>
        <w:rPr>
          <w:noProof/>
        </w:rPr>
        <w:fldChar w:fldCharType="begin"/>
      </w:r>
      <w:r>
        <w:rPr>
          <w:noProof/>
        </w:rPr>
        <w:instrText xml:space="preserve"> PAGEREF _Toc527584553 \h </w:instrText>
      </w:r>
      <w:r>
        <w:rPr>
          <w:noProof/>
        </w:rPr>
      </w:r>
      <w:r>
        <w:rPr>
          <w:noProof/>
        </w:rPr>
        <w:fldChar w:fldCharType="separate"/>
      </w:r>
      <w:r w:rsidR="00B66709">
        <w:rPr>
          <w:noProof/>
        </w:rPr>
        <w:t>43</w:t>
      </w:r>
      <w:r>
        <w:rPr>
          <w:noProof/>
        </w:rPr>
        <w:fldChar w:fldCharType="end"/>
      </w:r>
    </w:p>
    <w:p w14:paraId="666BAA84" w14:textId="7026430E" w:rsidR="00D523E4" w:rsidRDefault="00D523E4">
      <w:pPr>
        <w:pStyle w:val="TOC1"/>
        <w:rPr>
          <w:rFonts w:asciiTheme="minorHAnsi" w:eastAsiaTheme="minorEastAsia" w:hAnsiTheme="minorHAnsi" w:cstheme="minorBidi"/>
          <w:noProof/>
          <w:sz w:val="22"/>
          <w:szCs w:val="22"/>
        </w:rPr>
      </w:pPr>
      <w:r>
        <w:rPr>
          <w:noProof/>
        </w:rPr>
        <w:t>10</w:t>
      </w:r>
      <w:r>
        <w:rPr>
          <w:rFonts w:asciiTheme="minorHAnsi" w:eastAsiaTheme="minorEastAsia" w:hAnsiTheme="minorHAnsi" w:cstheme="minorBidi"/>
          <w:noProof/>
          <w:sz w:val="22"/>
          <w:szCs w:val="22"/>
        </w:rPr>
        <w:tab/>
      </w:r>
      <w:r>
        <w:rPr>
          <w:noProof/>
        </w:rPr>
        <w:t>Asset Status</w:t>
      </w:r>
      <w:r>
        <w:rPr>
          <w:noProof/>
        </w:rPr>
        <w:tab/>
      </w:r>
      <w:r>
        <w:rPr>
          <w:noProof/>
        </w:rPr>
        <w:fldChar w:fldCharType="begin"/>
      </w:r>
      <w:r>
        <w:rPr>
          <w:noProof/>
        </w:rPr>
        <w:instrText xml:space="preserve"> PAGEREF _Toc527584554 \h </w:instrText>
      </w:r>
      <w:r>
        <w:rPr>
          <w:noProof/>
        </w:rPr>
      </w:r>
      <w:r>
        <w:rPr>
          <w:noProof/>
        </w:rPr>
        <w:fldChar w:fldCharType="separate"/>
      </w:r>
      <w:r w:rsidR="00B66709">
        <w:rPr>
          <w:noProof/>
        </w:rPr>
        <w:t>43</w:t>
      </w:r>
      <w:r>
        <w:rPr>
          <w:noProof/>
        </w:rPr>
        <w:fldChar w:fldCharType="end"/>
      </w:r>
    </w:p>
    <w:p w14:paraId="4B7966A4" w14:textId="7727C013" w:rsidR="00D523E4" w:rsidRDefault="00D523E4">
      <w:pPr>
        <w:pStyle w:val="TOC1"/>
        <w:rPr>
          <w:rFonts w:asciiTheme="minorHAnsi" w:eastAsiaTheme="minorEastAsia" w:hAnsiTheme="minorHAnsi" w:cstheme="minorBidi"/>
          <w:noProof/>
          <w:sz w:val="22"/>
          <w:szCs w:val="22"/>
        </w:rPr>
      </w:pPr>
      <w:r>
        <w:rPr>
          <w:noProof/>
        </w:rPr>
        <w:t>11</w:t>
      </w:r>
      <w:r>
        <w:rPr>
          <w:rFonts w:asciiTheme="minorHAnsi" w:eastAsiaTheme="minorEastAsia" w:hAnsiTheme="minorHAnsi" w:cstheme="minorBidi"/>
          <w:noProof/>
          <w:sz w:val="22"/>
          <w:szCs w:val="22"/>
        </w:rPr>
        <w:tab/>
      </w:r>
      <w:r>
        <w:rPr>
          <w:noProof/>
        </w:rPr>
        <w:t>Avail Confirmation</w:t>
      </w:r>
      <w:r>
        <w:rPr>
          <w:noProof/>
        </w:rPr>
        <w:tab/>
      </w:r>
      <w:r>
        <w:rPr>
          <w:noProof/>
        </w:rPr>
        <w:fldChar w:fldCharType="begin"/>
      </w:r>
      <w:r>
        <w:rPr>
          <w:noProof/>
        </w:rPr>
        <w:instrText xml:space="preserve"> PAGEREF _Toc527584555 \h </w:instrText>
      </w:r>
      <w:r>
        <w:rPr>
          <w:noProof/>
        </w:rPr>
      </w:r>
      <w:r>
        <w:rPr>
          <w:noProof/>
        </w:rPr>
        <w:fldChar w:fldCharType="separate"/>
      </w:r>
      <w:r w:rsidR="00B66709">
        <w:rPr>
          <w:noProof/>
        </w:rPr>
        <w:t>44</w:t>
      </w:r>
      <w:r>
        <w:rPr>
          <w:noProof/>
        </w:rPr>
        <w:fldChar w:fldCharType="end"/>
      </w:r>
    </w:p>
    <w:p w14:paraId="0B636F82" w14:textId="6DF9356B" w:rsidR="00D523E4" w:rsidRDefault="00D523E4">
      <w:pPr>
        <w:pStyle w:val="TOC1"/>
        <w:rPr>
          <w:rFonts w:asciiTheme="minorHAnsi" w:eastAsiaTheme="minorEastAsia" w:hAnsiTheme="minorHAnsi" w:cstheme="minorBidi"/>
          <w:noProof/>
          <w:sz w:val="22"/>
          <w:szCs w:val="22"/>
        </w:rPr>
      </w:pPr>
      <w:r>
        <w:rPr>
          <w:noProof/>
        </w:rPr>
        <w:t>12</w:t>
      </w:r>
      <w:r>
        <w:rPr>
          <w:rFonts w:asciiTheme="minorHAnsi" w:eastAsiaTheme="minorEastAsia" w:hAnsiTheme="minorHAnsi" w:cstheme="minorBidi"/>
          <w:noProof/>
          <w:sz w:val="22"/>
          <w:szCs w:val="22"/>
        </w:rPr>
        <w:tab/>
      </w:r>
      <w:r>
        <w:rPr>
          <w:noProof/>
        </w:rPr>
        <w:t>NOTES</w:t>
      </w:r>
      <w:r>
        <w:rPr>
          <w:noProof/>
        </w:rPr>
        <w:tab/>
      </w:r>
      <w:r>
        <w:rPr>
          <w:noProof/>
        </w:rPr>
        <w:fldChar w:fldCharType="begin"/>
      </w:r>
      <w:r>
        <w:rPr>
          <w:noProof/>
        </w:rPr>
        <w:instrText xml:space="preserve"> PAGEREF _Toc527584556 \h </w:instrText>
      </w:r>
      <w:r>
        <w:rPr>
          <w:noProof/>
        </w:rPr>
      </w:r>
      <w:r>
        <w:rPr>
          <w:noProof/>
        </w:rPr>
        <w:fldChar w:fldCharType="separate"/>
      </w:r>
      <w:r w:rsidR="00B66709">
        <w:rPr>
          <w:noProof/>
        </w:rPr>
        <w:t>45</w:t>
      </w:r>
      <w:r>
        <w:rPr>
          <w:noProof/>
        </w:rPr>
        <w:fldChar w:fldCharType="end"/>
      </w:r>
    </w:p>
    <w:p w14:paraId="25E5CAF9" w14:textId="350315FC" w:rsidR="009F77AC" w:rsidRDefault="005E39D6" w:rsidP="009F77AC">
      <w:pPr>
        <w:pStyle w:val="Footer"/>
      </w:pPr>
      <w:r>
        <w:fldChar w:fldCharType="end"/>
      </w:r>
    </w:p>
    <w:p w14:paraId="41475EA6" w14:textId="77777777" w:rsidR="00AF4B8B" w:rsidRDefault="00AF4B8B" w:rsidP="005E0458">
      <w:pPr>
        <w:pStyle w:val="PlainText"/>
        <w:rPr>
          <w:rFonts w:ascii="Times New Roman" w:hAnsi="Times New Roman"/>
          <w:b/>
          <w:bCs/>
          <w:sz w:val="24"/>
          <w:szCs w:val="24"/>
        </w:rPr>
      </w:pPr>
    </w:p>
    <w:p w14:paraId="6A06DC8B" w14:textId="77777777" w:rsidR="00F92FAD" w:rsidRDefault="00AF4B8B" w:rsidP="005E0458">
      <w:pPr>
        <w:pStyle w:val="PlainText"/>
        <w:rPr>
          <w:rFonts w:ascii="Times New Roman" w:hAnsi="Times New Roman"/>
          <w:b/>
          <w:bCs/>
          <w:sz w:val="24"/>
          <w:szCs w:val="24"/>
        </w:rPr>
      </w:pPr>
      <w:r w:rsidRPr="00A72A8A">
        <w:rPr>
          <w:rFonts w:ascii="Helvetica" w:hAnsi="Helvetica"/>
          <w:noProof/>
          <w:color w:val="4374B7"/>
          <w:sz w:val="20"/>
          <w:szCs w:val="20"/>
          <w:bdr w:val="none" w:sz="0" w:space="0" w:color="auto" w:frame="1"/>
          <w:shd w:val="clear" w:color="auto" w:fill="FFFFFF"/>
        </w:rPr>
        <w:drawing>
          <wp:inline distT="0" distB="0" distL="0" distR="0" wp14:anchorId="0A0418A4" wp14:editId="5A31F11E">
            <wp:extent cx="842645" cy="294005"/>
            <wp:effectExtent l="0" t="0" r="0" b="0"/>
            <wp:docPr id="4" name="Picture 4" descr="Creative Commons License">
              <a:hlinkClick xmlns:a="http://schemas.openxmlformats.org/drawingml/2006/main" r:id="rId11"/>
            </wp:docPr>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reative Commons License">
                      <a:hlinkClick r:id="rId11"/>
                    </pic:cNvPr>
                    <pic:cNvPicPr>
                      <a:picLocks noChangeAspect="1" noChangeArrowheads="1"/>
                    </pic:cNvPicPr>
                  </pic:nvPicPr>
                  <pic:blipFill>
                    <a:blip r:embed="rId12">
                      <a:extLst>
                        <a:ext uri="{28A0092B-C50C-407E-A947-70E740481C1C}">
                          <a14:useLocalDpi xmlns:a14="http://schemas.microsoft.com/office/drawing/2010/main" val="0"/>
                        </a:ext>
                      </a:extLst>
                    </a:blip>
                    <a:srcRect/>
                    <a:stretch>
                      <a:fillRect/>
                    </a:stretch>
                  </pic:blipFill>
                  <pic:spPr bwMode="auto">
                    <a:xfrm>
                      <a:off x="0" y="0"/>
                      <a:ext cx="842645" cy="294005"/>
                    </a:xfrm>
                    <a:prstGeom prst="rect">
                      <a:avLst/>
                    </a:prstGeom>
                    <a:noFill/>
                    <a:ln>
                      <a:noFill/>
                    </a:ln>
                  </pic:spPr>
                </pic:pic>
              </a:graphicData>
            </a:graphic>
          </wp:inline>
        </w:drawing>
      </w:r>
      <w:r>
        <w:rPr>
          <w:rFonts w:ascii="Helvetica" w:hAnsi="Helvetica"/>
          <w:color w:val="000000"/>
          <w:sz w:val="20"/>
          <w:szCs w:val="20"/>
        </w:rPr>
        <w:br/>
      </w:r>
      <w:r>
        <w:rPr>
          <w:rFonts w:ascii="Helvetica" w:hAnsi="Helvetica"/>
          <w:color w:val="000000"/>
          <w:sz w:val="20"/>
          <w:szCs w:val="20"/>
          <w:shd w:val="clear" w:color="auto" w:fill="FFFFFF"/>
        </w:rPr>
        <w:t>This work is licensed under a</w:t>
      </w:r>
      <w:r>
        <w:rPr>
          <w:rStyle w:val="apple-converted-space"/>
          <w:rFonts w:ascii="Helvetica" w:hAnsi="Helvetica"/>
          <w:color w:val="000000"/>
          <w:sz w:val="20"/>
          <w:szCs w:val="20"/>
          <w:shd w:val="clear" w:color="auto" w:fill="FFFFFF"/>
        </w:rPr>
        <w:t> </w:t>
      </w:r>
      <w:hyperlink r:id="rId13" w:history="1">
        <w:r>
          <w:rPr>
            <w:rStyle w:val="Hyperlink"/>
            <w:rFonts w:ascii="Helvetica" w:hAnsi="Helvetica"/>
            <w:color w:val="4374B7"/>
            <w:sz w:val="20"/>
            <w:szCs w:val="20"/>
            <w:bdr w:val="none" w:sz="0" w:space="0" w:color="auto" w:frame="1"/>
            <w:shd w:val="clear" w:color="auto" w:fill="FFFFFF"/>
          </w:rPr>
          <w:t xml:space="preserve">Creative Commons Attribution 3.0 </w:t>
        </w:r>
        <w:proofErr w:type="spellStart"/>
        <w:r>
          <w:rPr>
            <w:rStyle w:val="Hyperlink"/>
            <w:rFonts w:ascii="Helvetica" w:hAnsi="Helvetica"/>
            <w:color w:val="4374B7"/>
            <w:sz w:val="20"/>
            <w:szCs w:val="20"/>
            <w:bdr w:val="none" w:sz="0" w:space="0" w:color="auto" w:frame="1"/>
            <w:shd w:val="clear" w:color="auto" w:fill="FFFFFF"/>
          </w:rPr>
          <w:t>Unported</w:t>
        </w:r>
        <w:proofErr w:type="spellEnd"/>
        <w:r>
          <w:rPr>
            <w:rStyle w:val="Hyperlink"/>
            <w:rFonts w:ascii="Helvetica" w:hAnsi="Helvetica"/>
            <w:color w:val="4374B7"/>
            <w:sz w:val="20"/>
            <w:szCs w:val="20"/>
            <w:bdr w:val="none" w:sz="0" w:space="0" w:color="auto" w:frame="1"/>
            <w:shd w:val="clear" w:color="auto" w:fill="FFFFFF"/>
          </w:rPr>
          <w:t xml:space="preserve"> License</w:t>
        </w:r>
      </w:hyperlink>
      <w:r>
        <w:rPr>
          <w:rFonts w:ascii="Helvetica" w:hAnsi="Helvetica"/>
          <w:color w:val="000000"/>
          <w:sz w:val="20"/>
          <w:szCs w:val="20"/>
          <w:shd w:val="clear" w:color="auto" w:fill="FFFFFF"/>
        </w:rPr>
        <w:t>.</w:t>
      </w:r>
    </w:p>
    <w:p w14:paraId="2447C353" w14:textId="77777777" w:rsidR="00F92FAD" w:rsidRDefault="00F92FAD" w:rsidP="005E0458">
      <w:pPr>
        <w:pStyle w:val="PlainText"/>
        <w:rPr>
          <w:rFonts w:ascii="Times New Roman" w:hAnsi="Times New Roman"/>
          <w:b/>
          <w:bCs/>
          <w:sz w:val="24"/>
          <w:szCs w:val="24"/>
        </w:rPr>
      </w:pPr>
    </w:p>
    <w:p w14:paraId="701D002C" w14:textId="77777777" w:rsidR="000643F1" w:rsidRPr="00F92FAD" w:rsidRDefault="005E0458" w:rsidP="00F92FAD">
      <w:pPr>
        <w:pStyle w:val="PlainText"/>
        <w:rPr>
          <w:rFonts w:ascii="Times New Roman" w:hAnsi="Times New Roman"/>
          <w:sz w:val="24"/>
          <w:szCs w:val="24"/>
        </w:rPr>
      </w:pPr>
      <w:r w:rsidRPr="005E0458">
        <w:rPr>
          <w:rFonts w:ascii="Times New Roman" w:hAnsi="Times New Roman"/>
          <w:b/>
          <w:bCs/>
          <w:sz w:val="24"/>
          <w:szCs w:val="24"/>
        </w:rPr>
        <w:t>NOTE</w:t>
      </w:r>
      <w:r w:rsidRPr="005E0458">
        <w:rPr>
          <w:rFonts w:ascii="Times New Roman" w:hAnsi="Times New Roman"/>
          <w:sz w:val="24"/>
          <w:szCs w:val="24"/>
        </w:rPr>
        <w:t xml:space="preserve">: No effort is being made by </w:t>
      </w:r>
      <w:r>
        <w:rPr>
          <w:rFonts w:ascii="Times New Roman" w:hAnsi="Times New Roman"/>
          <w:sz w:val="24"/>
          <w:szCs w:val="24"/>
        </w:rPr>
        <w:t>the</w:t>
      </w:r>
      <w:r w:rsidRPr="005E0458">
        <w:rPr>
          <w:rFonts w:ascii="Times New Roman" w:hAnsi="Times New Roman"/>
          <w:sz w:val="24"/>
          <w:szCs w:val="24"/>
        </w:rPr>
        <w:t xml:space="preserve"> Motion Picture Laboratories to in any way obligate any market participant to adhere to Common Metadata. Whether to adopt the Common Metadata in whole or in part is left entirely to the individual discretion of individual market participants, using their own independent business judgment. Moreover</w:t>
      </w:r>
      <w:r>
        <w:rPr>
          <w:rFonts w:ascii="Times New Roman" w:hAnsi="Times New Roman"/>
          <w:sz w:val="24"/>
          <w:szCs w:val="24"/>
        </w:rPr>
        <w:t>,</w:t>
      </w:r>
      <w:r w:rsidRPr="005E0458">
        <w:rPr>
          <w:rFonts w:ascii="Times New Roman" w:hAnsi="Times New Roman"/>
          <w:sz w:val="24"/>
          <w:szCs w:val="24"/>
        </w:rPr>
        <w:t xml:space="preserve"> Motion Picture Laboratories disclaim</w:t>
      </w:r>
      <w:r>
        <w:rPr>
          <w:rFonts w:ascii="Times New Roman" w:hAnsi="Times New Roman"/>
          <w:sz w:val="24"/>
          <w:szCs w:val="24"/>
        </w:rPr>
        <w:t>s</w:t>
      </w:r>
      <w:r w:rsidRPr="005E0458">
        <w:rPr>
          <w:rFonts w:ascii="Times New Roman" w:hAnsi="Times New Roman"/>
          <w:sz w:val="24"/>
          <w:szCs w:val="24"/>
        </w:rPr>
        <w:t xml:space="preserve"> any warranty or representation as to the suitability of the Common Metadata for any purpose, an</w:t>
      </w:r>
      <w:r>
        <w:rPr>
          <w:rFonts w:ascii="Times New Roman" w:hAnsi="Times New Roman"/>
          <w:sz w:val="24"/>
          <w:szCs w:val="24"/>
        </w:rPr>
        <w:t>d</w:t>
      </w:r>
      <w:r w:rsidRPr="005E0458">
        <w:rPr>
          <w:rFonts w:ascii="Times New Roman" w:hAnsi="Times New Roman"/>
          <w:sz w:val="24"/>
          <w:szCs w:val="24"/>
        </w:rPr>
        <w:t xml:space="preserve"> any liability for any damages or other harm you may incur </w:t>
      </w:r>
      <w:proofErr w:type="gramStart"/>
      <w:r w:rsidRPr="005E0458">
        <w:rPr>
          <w:rFonts w:ascii="Times New Roman" w:hAnsi="Times New Roman"/>
          <w:sz w:val="24"/>
          <w:szCs w:val="24"/>
        </w:rPr>
        <w:t>as a result of</w:t>
      </w:r>
      <w:proofErr w:type="gramEnd"/>
      <w:r w:rsidRPr="005E0458">
        <w:rPr>
          <w:rFonts w:ascii="Times New Roman" w:hAnsi="Times New Roman"/>
          <w:sz w:val="24"/>
          <w:szCs w:val="24"/>
        </w:rPr>
        <w:t xml:space="preserve"> subscribing to this Common Metadata.</w:t>
      </w:r>
      <w:r w:rsidR="005C6E1B" w:rsidRPr="005C6E1B">
        <w:rPr>
          <w:b/>
        </w:rPr>
        <w:br w:type="page"/>
      </w:r>
      <w:r w:rsidR="005C6E1B" w:rsidRPr="005C6E1B">
        <w:rPr>
          <w:b/>
        </w:rPr>
        <w:lastRenderedPageBreak/>
        <w:br/>
      </w:r>
      <w:r w:rsidR="005C6E1B" w:rsidRPr="005C6E1B">
        <w:rPr>
          <w:rFonts w:ascii="Arial" w:hAnsi="Arial" w:cs="Arial"/>
          <w:b/>
          <w:bCs/>
          <w:caps/>
          <w:sz w:val="36"/>
          <w:szCs w:val="36"/>
        </w:rPr>
        <w:t>Revision History</w:t>
      </w:r>
    </w:p>
    <w:p w14:paraId="239C7A98" w14:textId="77777777" w:rsidR="000643F1" w:rsidRDefault="000643F1">
      <w:pPr>
        <w:jc w:val="left"/>
      </w:pPr>
    </w:p>
    <w:p w14:paraId="3D4E17C0" w14:textId="77777777" w:rsidR="000643F1" w:rsidRDefault="000643F1">
      <w:pPr>
        <w:jc w:val="left"/>
      </w:pPr>
    </w:p>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278"/>
        <w:gridCol w:w="2347"/>
        <w:gridCol w:w="5220"/>
      </w:tblGrid>
      <w:tr w:rsidR="009E71CA" w:rsidRPr="007D249A" w14:paraId="49B067EC" w14:textId="77777777" w:rsidTr="005A0C6B">
        <w:tc>
          <w:tcPr>
            <w:tcW w:w="1278" w:type="dxa"/>
          </w:tcPr>
          <w:p w14:paraId="77F1F471" w14:textId="77777777" w:rsidR="009E71CA" w:rsidRPr="007D249A" w:rsidRDefault="009E71CA" w:rsidP="009E71CA">
            <w:pPr>
              <w:jc w:val="left"/>
              <w:rPr>
                <w:rFonts w:ascii="Calibri" w:hAnsi="Calibri"/>
                <w:b/>
                <w:sz w:val="22"/>
                <w:szCs w:val="20"/>
              </w:rPr>
            </w:pPr>
            <w:r w:rsidRPr="007D249A">
              <w:rPr>
                <w:rFonts w:ascii="Calibri" w:hAnsi="Calibri"/>
                <w:b/>
                <w:sz w:val="22"/>
                <w:szCs w:val="20"/>
              </w:rPr>
              <w:t>Version</w:t>
            </w:r>
          </w:p>
        </w:tc>
        <w:tc>
          <w:tcPr>
            <w:tcW w:w="2347" w:type="dxa"/>
          </w:tcPr>
          <w:p w14:paraId="183B8F23" w14:textId="77777777" w:rsidR="009E71CA" w:rsidRPr="007D249A" w:rsidRDefault="009E71CA" w:rsidP="009E71CA">
            <w:pPr>
              <w:jc w:val="left"/>
              <w:rPr>
                <w:rFonts w:ascii="Calibri" w:hAnsi="Calibri"/>
                <w:b/>
                <w:sz w:val="22"/>
                <w:szCs w:val="20"/>
              </w:rPr>
            </w:pPr>
            <w:r w:rsidRPr="007D249A">
              <w:rPr>
                <w:rFonts w:ascii="Calibri" w:hAnsi="Calibri"/>
                <w:b/>
                <w:sz w:val="22"/>
                <w:szCs w:val="20"/>
              </w:rPr>
              <w:t>Date</w:t>
            </w:r>
          </w:p>
        </w:tc>
        <w:tc>
          <w:tcPr>
            <w:tcW w:w="5220" w:type="dxa"/>
          </w:tcPr>
          <w:p w14:paraId="3FEEDD66" w14:textId="77777777" w:rsidR="009E71CA" w:rsidRPr="007D249A" w:rsidRDefault="009E71CA" w:rsidP="009E71CA">
            <w:pPr>
              <w:jc w:val="left"/>
              <w:rPr>
                <w:rFonts w:ascii="Calibri" w:hAnsi="Calibri"/>
                <w:b/>
                <w:sz w:val="22"/>
                <w:szCs w:val="20"/>
              </w:rPr>
            </w:pPr>
            <w:r w:rsidRPr="007D249A">
              <w:rPr>
                <w:rFonts w:ascii="Calibri" w:hAnsi="Calibri"/>
                <w:b/>
                <w:sz w:val="22"/>
                <w:szCs w:val="20"/>
              </w:rPr>
              <w:t>Description</w:t>
            </w:r>
          </w:p>
        </w:tc>
      </w:tr>
      <w:tr w:rsidR="009E71CA" w:rsidRPr="007D249A" w14:paraId="4C98F119" w14:textId="77777777" w:rsidTr="005A0C6B">
        <w:tc>
          <w:tcPr>
            <w:tcW w:w="1278" w:type="dxa"/>
          </w:tcPr>
          <w:p w14:paraId="0F8FA8B9" w14:textId="77777777" w:rsidR="009E71CA" w:rsidRPr="007D249A" w:rsidRDefault="009E71CA" w:rsidP="009E71CA">
            <w:pPr>
              <w:jc w:val="left"/>
              <w:rPr>
                <w:rFonts w:ascii="Calibri" w:hAnsi="Calibri"/>
                <w:sz w:val="22"/>
                <w:szCs w:val="20"/>
              </w:rPr>
            </w:pPr>
            <w:r>
              <w:rPr>
                <w:rFonts w:ascii="Calibri" w:hAnsi="Calibri"/>
                <w:sz w:val="22"/>
                <w:szCs w:val="20"/>
              </w:rPr>
              <w:t>1.0</w:t>
            </w:r>
          </w:p>
        </w:tc>
        <w:tc>
          <w:tcPr>
            <w:tcW w:w="2347" w:type="dxa"/>
          </w:tcPr>
          <w:p w14:paraId="15486879" w14:textId="40F69302" w:rsidR="009E71CA" w:rsidRPr="007D249A" w:rsidRDefault="009E71CA" w:rsidP="009E71CA">
            <w:pPr>
              <w:jc w:val="left"/>
              <w:rPr>
                <w:rFonts w:ascii="Calibri" w:hAnsi="Calibri"/>
                <w:sz w:val="22"/>
                <w:szCs w:val="20"/>
              </w:rPr>
            </w:pPr>
          </w:p>
        </w:tc>
        <w:tc>
          <w:tcPr>
            <w:tcW w:w="5220" w:type="dxa"/>
          </w:tcPr>
          <w:p w14:paraId="15DCA454" w14:textId="77777777" w:rsidR="009E71CA" w:rsidRPr="007D249A" w:rsidRDefault="009E71CA" w:rsidP="009E71CA">
            <w:pPr>
              <w:jc w:val="left"/>
              <w:rPr>
                <w:rFonts w:ascii="Calibri" w:hAnsi="Calibri"/>
                <w:sz w:val="22"/>
                <w:szCs w:val="20"/>
              </w:rPr>
            </w:pPr>
            <w:r>
              <w:rPr>
                <w:rFonts w:ascii="Calibri" w:hAnsi="Calibri"/>
                <w:sz w:val="22"/>
                <w:szCs w:val="20"/>
              </w:rPr>
              <w:t>Original Version</w:t>
            </w:r>
          </w:p>
        </w:tc>
      </w:tr>
    </w:tbl>
    <w:p w14:paraId="2F1708FB" w14:textId="266528E0" w:rsidR="009E71CA" w:rsidRPr="001816E4" w:rsidRDefault="009E71CA" w:rsidP="009E71CA">
      <w:pPr>
        <w:jc w:val="left"/>
        <w:sectPr w:rsidR="009E71CA" w:rsidRPr="001816E4" w:rsidSect="009F77AC">
          <w:headerReference w:type="default" r:id="rId14"/>
          <w:footerReference w:type="default" r:id="rId15"/>
          <w:pgSz w:w="12240" w:h="15840" w:code="1"/>
          <w:pgMar w:top="1800" w:right="1080" w:bottom="1440" w:left="1800" w:header="360" w:footer="576" w:gutter="0"/>
          <w:pgNumType w:fmt="lowerRoman"/>
          <w:cols w:space="708"/>
          <w:docGrid w:linePitch="360"/>
        </w:sectPr>
      </w:pPr>
    </w:p>
    <w:p w14:paraId="21C0573B" w14:textId="77777777" w:rsidR="00E87D1B" w:rsidRDefault="00A02FCD" w:rsidP="00E87D1B">
      <w:pPr>
        <w:pStyle w:val="Heading1"/>
      </w:pPr>
      <w:bookmarkStart w:id="1" w:name="_Toc339101909"/>
      <w:bookmarkStart w:id="2" w:name="_Toc343442953"/>
      <w:bookmarkStart w:id="3" w:name="_Toc432468763"/>
      <w:bookmarkStart w:id="4" w:name="_Toc469691875"/>
      <w:bookmarkStart w:id="5" w:name="_Ref224124414"/>
      <w:bookmarkStart w:id="6" w:name="_Ref224530607"/>
      <w:bookmarkStart w:id="7" w:name="_Toc527584491"/>
      <w:r>
        <w:lastRenderedPageBreak/>
        <w:t>Introduction</w:t>
      </w:r>
      <w:bookmarkEnd w:id="1"/>
      <w:bookmarkEnd w:id="2"/>
      <w:bookmarkEnd w:id="3"/>
      <w:bookmarkEnd w:id="4"/>
      <w:bookmarkEnd w:id="7"/>
    </w:p>
    <w:p w14:paraId="597459D2" w14:textId="30E5ECA3" w:rsidR="002C1F8A" w:rsidRDefault="00304382" w:rsidP="002C1F8A">
      <w:pPr>
        <w:pStyle w:val="Body"/>
      </w:pPr>
      <w:r>
        <w:t xml:space="preserve">This document defined data used in </w:t>
      </w:r>
      <w:r w:rsidR="002C1F8A">
        <w:t xml:space="preserve">the delivery of assets, within the MovieLabs Digital Distribution Framework (MDDF).  </w:t>
      </w:r>
      <w:r w:rsidR="00CC7F57">
        <w:t>The following illustration shows the MDDF flow, with Asset Ordering and Delivery data shown in purple.</w:t>
      </w:r>
    </w:p>
    <w:p w14:paraId="7E38B91D" w14:textId="0D4A2AC9" w:rsidR="00CC7F57" w:rsidRDefault="00CC7F57" w:rsidP="00CC7F57">
      <w:pPr>
        <w:pStyle w:val="Body"/>
        <w:ind w:firstLine="0"/>
      </w:pPr>
      <w:r>
        <w:object w:dxaOrig="10572" w:dyaOrig="4413" w14:anchorId="7EB8EECC">
          <v:shapetype id="_x0000_t75" coordsize="21600,21600" o:spt="75" o:preferrelative="t" path="m@4@5l@4@11@9@11@9@5xe" filled="f" stroked="f">
            <v:stroke joinstyle="miter"/>
            <v:formulas>
              <v:f eqn="if lineDrawn pixelLineWidth 0"/>
              <v:f eqn="sum @0 1 0"/>
              <v:f eqn="sum 0 0 @1"/>
              <v:f eqn="prod @2 1 2"/>
              <v:f eqn="prod @3 21600 pixelWidth"/>
              <v:f eqn="prod @3 21600 pixelHeight"/>
              <v:f eqn="sum @0 0 1"/>
              <v:f eqn="prod @6 1 2"/>
              <v:f eqn="prod @7 21600 pixelWidth"/>
              <v:f eqn="sum @8 21600 0"/>
              <v:f eqn="prod @7 21600 pixelHeight"/>
              <v:f eqn="sum @10 21600 0"/>
            </v:formulas>
            <v:path o:extrusionok="f" gradientshapeok="t" o:connecttype="rect"/>
            <o:lock v:ext="edit" aspectratio="t"/>
          </v:shapetype>
          <v:shape id="_x0000_i1025" type="#_x0000_t75" style="width:467.8pt;height:195.45pt" o:ole="">
            <v:imagedata r:id="rId16" o:title=""/>
          </v:shape>
          <o:OLEObject Type="Embed" ProgID="Visio.Drawing.11" ShapeID="_x0000_i1025" DrawAspect="Content" ObjectID="_1601326418" r:id="rId17"/>
        </w:object>
      </w:r>
    </w:p>
    <w:p w14:paraId="31A627AB" w14:textId="56AF4366" w:rsidR="008A4887" w:rsidRPr="00CC7F57" w:rsidRDefault="00CC7F57" w:rsidP="00CC7F57">
      <w:pPr>
        <w:pStyle w:val="Body"/>
      </w:pPr>
      <w:r>
        <w:t xml:space="preserve">This specification is designed to work with other MDDF specifications or with proprietary/legacy specifications.  </w:t>
      </w:r>
    </w:p>
    <w:p w14:paraId="0C1D31B5" w14:textId="27267234" w:rsidR="00E87D1B" w:rsidRDefault="00E87D1B" w:rsidP="0052479E">
      <w:pPr>
        <w:pStyle w:val="Heading2"/>
        <w:spacing w:before="240" w:after="120"/>
      </w:pPr>
      <w:bookmarkStart w:id="8" w:name="_Toc236406157"/>
      <w:bookmarkStart w:id="9" w:name="_Toc339101910"/>
      <w:bookmarkStart w:id="10" w:name="_Toc343442954"/>
      <w:bookmarkStart w:id="11" w:name="_Toc432468764"/>
      <w:bookmarkStart w:id="12" w:name="_Toc469691876"/>
      <w:bookmarkStart w:id="13" w:name="_Toc527584492"/>
      <w:r>
        <w:t>Overview</w:t>
      </w:r>
      <w:bookmarkEnd w:id="13"/>
      <w:r>
        <w:t xml:space="preserve"> </w:t>
      </w:r>
      <w:bookmarkEnd w:id="8"/>
      <w:bookmarkEnd w:id="9"/>
      <w:bookmarkEnd w:id="10"/>
      <w:bookmarkEnd w:id="11"/>
      <w:bookmarkEnd w:id="12"/>
    </w:p>
    <w:p w14:paraId="08F8097D" w14:textId="1F55EC8F" w:rsidR="00EE1E36" w:rsidRDefault="00EE1E36" w:rsidP="00EE1E36">
      <w:pPr>
        <w:pStyle w:val="Body"/>
      </w:pPr>
      <w:r>
        <w:t>The Asset Ordering and Delivery Process is addressed in three parts</w:t>
      </w:r>
    </w:p>
    <w:p w14:paraId="3E60ECA3" w14:textId="6A8CD9B1" w:rsidR="00EE1E36" w:rsidRDefault="00EE1E36" w:rsidP="00EE1E36">
      <w:pPr>
        <w:pStyle w:val="Body"/>
        <w:numPr>
          <w:ilvl w:val="0"/>
          <w:numId w:val="59"/>
        </w:numPr>
      </w:pPr>
      <w:r>
        <w:t>Rights Management – Generation and delivery of Avails or Title List</w:t>
      </w:r>
    </w:p>
    <w:p w14:paraId="34A3D284" w14:textId="1F211AD6" w:rsidR="00EE1E36" w:rsidRDefault="00EE1E36" w:rsidP="00EE1E36">
      <w:pPr>
        <w:pStyle w:val="Body"/>
        <w:numPr>
          <w:ilvl w:val="0"/>
          <w:numId w:val="59"/>
        </w:numPr>
      </w:pPr>
      <w:r>
        <w:t>Asset Planning – All processes associated with determining which assets (audio, video, subtitles, artwork, metadata, etc.) will be delivered</w:t>
      </w:r>
    </w:p>
    <w:p w14:paraId="19224B39" w14:textId="1A3EB8AC" w:rsidR="00FB0970" w:rsidRDefault="00EE1E36" w:rsidP="00FB0970">
      <w:pPr>
        <w:pStyle w:val="Body"/>
        <w:numPr>
          <w:ilvl w:val="0"/>
          <w:numId w:val="59"/>
        </w:numPr>
      </w:pPr>
      <w:r>
        <w:t>Asset Delivery – Processes associated with the delivery of assets</w:t>
      </w:r>
    </w:p>
    <w:p w14:paraId="63822AA2" w14:textId="18A3833F" w:rsidR="00FB0970" w:rsidRDefault="00FB0970" w:rsidP="00EE1E36">
      <w:pPr>
        <w:pStyle w:val="Body"/>
      </w:pPr>
      <w:r>
        <w:t>These are illustrated in</w:t>
      </w:r>
      <w:r w:rsidR="003676B5">
        <w:t xml:space="preserve"> </w:t>
      </w:r>
      <w:r w:rsidR="003676B5">
        <w:fldChar w:fldCharType="begin"/>
      </w:r>
      <w:r w:rsidR="003676B5">
        <w:instrText xml:space="preserve"> REF _Ref525514359 \h  \* MERGEFORMAT </w:instrText>
      </w:r>
      <w:r w:rsidR="003676B5">
        <w:fldChar w:fldCharType="separate"/>
      </w:r>
      <w:r w:rsidR="00B66709" w:rsidRPr="00B66709">
        <w:t>Figure 1</w:t>
      </w:r>
      <w:r w:rsidR="003676B5">
        <w:fldChar w:fldCharType="end"/>
      </w:r>
      <w:r w:rsidR="003676B5">
        <w:t xml:space="preserve"> below.</w:t>
      </w:r>
    </w:p>
    <w:p w14:paraId="26EAD905" w14:textId="733F6E94" w:rsidR="00EE1E36" w:rsidRDefault="00FB0970" w:rsidP="00EE1E36">
      <w:pPr>
        <w:pStyle w:val="Body"/>
      </w:pPr>
      <w:r>
        <w:t xml:space="preserve">The Rights Management process is covered by Avails and is not further discussed in this document. See </w:t>
      </w:r>
      <w:hyperlink r:id="rId18" w:history="1">
        <w:r w:rsidRPr="00C163D2">
          <w:rPr>
            <w:rStyle w:val="Hyperlink"/>
            <w:rFonts w:ascii="Times New Roman" w:hAnsi="Times New Roman" w:cs="Times New Roman"/>
            <w:sz w:val="24"/>
            <w:szCs w:val="24"/>
          </w:rPr>
          <w:t>www.movielabs.com/md/avails</w:t>
        </w:r>
      </w:hyperlink>
      <w:r>
        <w:t xml:space="preserve"> for more information.</w:t>
      </w:r>
    </w:p>
    <w:p w14:paraId="22CE5BA9" w14:textId="1E3B62EF" w:rsidR="00FB0970" w:rsidRDefault="00FB0970" w:rsidP="00EE1E36">
      <w:pPr>
        <w:pStyle w:val="Body"/>
      </w:pPr>
      <w:r>
        <w:t>Asset Planning is further divided into asset policies that span Avails, and Avail-specific or titles-specific asset selection.  Asset policies are captured in “Content Delivery Requirements”.  Avail or title-specific requests are included in Avail Confirmations, Asset Orders, and Asset Status Manifests.</w:t>
      </w:r>
    </w:p>
    <w:p w14:paraId="63FF8703" w14:textId="1CB992D9" w:rsidR="00E8430A" w:rsidRPr="00EE1E36" w:rsidRDefault="00E8430A" w:rsidP="00CC7F57">
      <w:pPr>
        <w:pStyle w:val="Body"/>
      </w:pPr>
      <w:r>
        <w:t>Asset Delivery has several parts including a Media Manifest Core (MMC) delivery spec, the assets themselves, QC failure reports that document issues, and Asset Status information.  MMC is documented elsewhere (</w:t>
      </w:r>
      <w:hyperlink r:id="rId19" w:history="1">
        <w:r w:rsidRPr="00C163D2">
          <w:rPr>
            <w:rStyle w:val="Hyperlink"/>
            <w:rFonts w:ascii="Times New Roman" w:hAnsi="Times New Roman" w:cs="Times New Roman"/>
            <w:sz w:val="24"/>
            <w:szCs w:val="24"/>
          </w:rPr>
          <w:t>www.movielabs.com/md/mmc</w:t>
        </w:r>
      </w:hyperlink>
      <w:r>
        <w:t>), and this specification is neutral to assets delivered—we attempt to support almost any format.  This specification documents the QC failure reports and Asset Status data.</w:t>
      </w:r>
    </w:p>
    <w:p w14:paraId="16F88E28" w14:textId="01937338" w:rsidR="003676B5" w:rsidRPr="003676B5" w:rsidRDefault="003676B5" w:rsidP="003676B5">
      <w:pPr>
        <w:pStyle w:val="Caption"/>
        <w:keepNext/>
        <w:rPr>
          <w:rFonts w:ascii="Arial" w:hAnsi="Arial" w:cs="Arial"/>
        </w:rPr>
      </w:pPr>
      <w:bookmarkStart w:id="14" w:name="_Ref525514359"/>
      <w:r w:rsidRPr="003676B5">
        <w:rPr>
          <w:rFonts w:ascii="Arial" w:hAnsi="Arial" w:cs="Arial"/>
        </w:rPr>
        <w:lastRenderedPageBreak/>
        <w:t xml:space="preserve">Figure </w:t>
      </w:r>
      <w:r w:rsidRPr="003676B5">
        <w:rPr>
          <w:rFonts w:ascii="Arial" w:hAnsi="Arial" w:cs="Arial"/>
        </w:rPr>
        <w:fldChar w:fldCharType="begin"/>
      </w:r>
      <w:r w:rsidRPr="003676B5">
        <w:rPr>
          <w:rFonts w:ascii="Arial" w:hAnsi="Arial" w:cs="Arial"/>
        </w:rPr>
        <w:instrText xml:space="preserve"> SEQ Figure \* ARABIC </w:instrText>
      </w:r>
      <w:r w:rsidRPr="003676B5">
        <w:rPr>
          <w:rFonts w:ascii="Arial" w:hAnsi="Arial" w:cs="Arial"/>
        </w:rPr>
        <w:fldChar w:fldCharType="separate"/>
      </w:r>
      <w:r w:rsidR="00B66709">
        <w:rPr>
          <w:rFonts w:ascii="Arial" w:hAnsi="Arial" w:cs="Arial"/>
          <w:noProof/>
        </w:rPr>
        <w:t>1</w:t>
      </w:r>
      <w:r w:rsidRPr="003676B5">
        <w:rPr>
          <w:rFonts w:ascii="Arial" w:hAnsi="Arial" w:cs="Arial"/>
        </w:rPr>
        <w:fldChar w:fldCharType="end"/>
      </w:r>
      <w:bookmarkEnd w:id="14"/>
      <w:r w:rsidRPr="003676B5">
        <w:rPr>
          <w:rFonts w:ascii="Arial" w:hAnsi="Arial" w:cs="Arial"/>
        </w:rPr>
        <w:t>: Asset Distribution Workflow</w:t>
      </w:r>
    </w:p>
    <w:p w14:paraId="3BDE4577" w14:textId="5A256F85" w:rsidR="008A4887" w:rsidRDefault="00304382" w:rsidP="008A4887">
      <w:pPr>
        <w:pStyle w:val="Body"/>
        <w:ind w:firstLine="0"/>
      </w:pPr>
      <w:r>
        <w:object w:dxaOrig="10641" w:dyaOrig="12730" w14:anchorId="0F55658C">
          <v:shape id="_x0000_i1026" type="#_x0000_t75" style="width:467.8pt;height:559.45pt" o:ole="">
            <v:imagedata r:id="rId20" o:title=""/>
          </v:shape>
          <o:OLEObject Type="Embed" ProgID="Visio.Drawing.11" ShapeID="_x0000_i1026" DrawAspect="Content" ObjectID="_1601326419" r:id="rId21"/>
        </w:object>
      </w:r>
    </w:p>
    <w:p w14:paraId="6DCD6FF8" w14:textId="77777777" w:rsidR="00E87D1B" w:rsidRDefault="00E87D1B" w:rsidP="00C13FCE">
      <w:pPr>
        <w:pStyle w:val="Heading2"/>
      </w:pPr>
      <w:bookmarkStart w:id="15" w:name="_Toc241389372"/>
      <w:bookmarkStart w:id="16" w:name="_Toc241389373"/>
      <w:bookmarkStart w:id="17" w:name="_Toc241389374"/>
      <w:bookmarkStart w:id="18" w:name="_Toc241389375"/>
      <w:bookmarkStart w:id="19" w:name="_Toc241389376"/>
      <w:bookmarkStart w:id="20" w:name="_Toc241389377"/>
      <w:bookmarkStart w:id="21" w:name="_Toc241389378"/>
      <w:bookmarkStart w:id="22" w:name="_Toc241389379"/>
      <w:bookmarkStart w:id="23" w:name="_Toc241389380"/>
      <w:bookmarkStart w:id="24" w:name="_Toc241389381"/>
      <w:bookmarkStart w:id="25" w:name="_Toc236406159"/>
      <w:bookmarkStart w:id="26" w:name="_Toc339101911"/>
      <w:bookmarkStart w:id="27" w:name="_Toc343442955"/>
      <w:bookmarkStart w:id="28" w:name="_Toc432468765"/>
      <w:bookmarkStart w:id="29" w:name="_Toc469691877"/>
      <w:bookmarkStart w:id="30" w:name="_Toc527584493"/>
      <w:bookmarkEnd w:id="15"/>
      <w:bookmarkEnd w:id="16"/>
      <w:bookmarkEnd w:id="17"/>
      <w:bookmarkEnd w:id="18"/>
      <w:bookmarkEnd w:id="19"/>
      <w:bookmarkEnd w:id="20"/>
      <w:bookmarkEnd w:id="21"/>
      <w:bookmarkEnd w:id="22"/>
      <w:bookmarkEnd w:id="23"/>
      <w:bookmarkEnd w:id="24"/>
      <w:r>
        <w:lastRenderedPageBreak/>
        <w:t>Document Organization</w:t>
      </w:r>
      <w:bookmarkEnd w:id="25"/>
      <w:bookmarkEnd w:id="26"/>
      <w:bookmarkEnd w:id="27"/>
      <w:bookmarkEnd w:id="28"/>
      <w:bookmarkEnd w:id="29"/>
      <w:bookmarkEnd w:id="30"/>
    </w:p>
    <w:p w14:paraId="7D4D6A43" w14:textId="77777777" w:rsidR="00E87D1B" w:rsidRDefault="00D53522" w:rsidP="00D53522">
      <w:pPr>
        <w:pStyle w:val="Body"/>
      </w:pPr>
      <w:r>
        <w:t>This document is organized as follows:</w:t>
      </w:r>
    </w:p>
    <w:p w14:paraId="1DF29623" w14:textId="77777777" w:rsidR="00DB4B15" w:rsidRDefault="00D53522" w:rsidP="003D499C">
      <w:pPr>
        <w:pStyle w:val="Body"/>
        <w:numPr>
          <w:ilvl w:val="0"/>
          <w:numId w:val="9"/>
        </w:numPr>
      </w:pPr>
      <w:r>
        <w:t>Introduction—Provides background, scope and conventions</w:t>
      </w:r>
    </w:p>
    <w:p w14:paraId="3460F233" w14:textId="3A522C86" w:rsidR="000A7A23" w:rsidRDefault="000A7A23" w:rsidP="003D499C">
      <w:pPr>
        <w:pStyle w:val="Body"/>
        <w:numPr>
          <w:ilvl w:val="0"/>
          <w:numId w:val="9"/>
        </w:numPr>
      </w:pPr>
      <w:r>
        <w:t>Asset Planning and Delivery</w:t>
      </w:r>
    </w:p>
    <w:p w14:paraId="54613C94" w14:textId="78857EDE" w:rsidR="000A7A23" w:rsidRDefault="000A7A23" w:rsidP="003D499C">
      <w:pPr>
        <w:pStyle w:val="Body"/>
        <w:numPr>
          <w:ilvl w:val="0"/>
          <w:numId w:val="9"/>
        </w:numPr>
      </w:pPr>
      <w:r>
        <w:t>General Types Encoding</w:t>
      </w:r>
    </w:p>
    <w:p w14:paraId="3DF54F2A" w14:textId="77777777" w:rsidR="000A7A23" w:rsidRDefault="000A7A23" w:rsidP="003D499C">
      <w:pPr>
        <w:pStyle w:val="Body"/>
        <w:numPr>
          <w:ilvl w:val="0"/>
          <w:numId w:val="9"/>
        </w:numPr>
      </w:pPr>
      <w:r>
        <w:t>Content Delivery Requirements</w:t>
      </w:r>
    </w:p>
    <w:p w14:paraId="2F824517" w14:textId="64C42EC1" w:rsidR="0003743F" w:rsidRDefault="0003743F" w:rsidP="0003743F">
      <w:pPr>
        <w:pStyle w:val="Body"/>
        <w:numPr>
          <w:ilvl w:val="0"/>
          <w:numId w:val="9"/>
        </w:numPr>
      </w:pPr>
      <w:r>
        <w:t>Asset Order</w:t>
      </w:r>
    </w:p>
    <w:p w14:paraId="33A1516F" w14:textId="2E900DA4" w:rsidR="0003743F" w:rsidRDefault="0003743F" w:rsidP="0003743F">
      <w:pPr>
        <w:pStyle w:val="Body"/>
        <w:numPr>
          <w:ilvl w:val="0"/>
          <w:numId w:val="9"/>
        </w:numPr>
      </w:pPr>
      <w:r>
        <w:t>Asset Status Manifest</w:t>
      </w:r>
      <w:r w:rsidR="00D867E9">
        <w:t xml:space="preserve"> (ASM)</w:t>
      </w:r>
    </w:p>
    <w:p w14:paraId="4EBDCD24" w14:textId="494ACAB9" w:rsidR="0003743F" w:rsidRDefault="0003743F" w:rsidP="0003743F">
      <w:pPr>
        <w:pStyle w:val="Body"/>
        <w:numPr>
          <w:ilvl w:val="0"/>
          <w:numId w:val="9"/>
        </w:numPr>
      </w:pPr>
      <w:r>
        <w:t>QC Fail Report</w:t>
      </w:r>
    </w:p>
    <w:p w14:paraId="2E3BB506" w14:textId="77777777" w:rsidR="00D867E9" w:rsidRDefault="00D867E9" w:rsidP="00D867E9">
      <w:pPr>
        <w:pStyle w:val="Body"/>
        <w:numPr>
          <w:ilvl w:val="0"/>
          <w:numId w:val="9"/>
        </w:numPr>
      </w:pPr>
      <w:r>
        <w:t>Asset Status</w:t>
      </w:r>
    </w:p>
    <w:p w14:paraId="2E204644" w14:textId="59562ACE" w:rsidR="00D867E9" w:rsidRDefault="00D867E9" w:rsidP="00D867E9">
      <w:pPr>
        <w:pStyle w:val="Body"/>
        <w:numPr>
          <w:ilvl w:val="0"/>
          <w:numId w:val="9"/>
        </w:numPr>
      </w:pPr>
      <w:r>
        <w:t xml:space="preserve">Avail Confirmation </w:t>
      </w:r>
      <w:r w:rsidRPr="00D867E9">
        <w:rPr>
          <w:highlight w:val="yellow"/>
        </w:rPr>
        <w:t>[CHS: this belongs in Avail]</w:t>
      </w:r>
    </w:p>
    <w:p w14:paraId="03B687F6" w14:textId="77777777" w:rsidR="00E87D1B" w:rsidRDefault="00E87D1B" w:rsidP="00C13FCE">
      <w:pPr>
        <w:pStyle w:val="Heading2"/>
      </w:pPr>
      <w:bookmarkStart w:id="31" w:name="_Toc244321867"/>
      <w:bookmarkStart w:id="32" w:name="_Toc244596681"/>
      <w:bookmarkStart w:id="33" w:name="_Toc244938942"/>
      <w:bookmarkStart w:id="34" w:name="_Toc245117589"/>
      <w:bookmarkStart w:id="35" w:name="_Toc236406160"/>
      <w:bookmarkStart w:id="36" w:name="_Toc339101912"/>
      <w:bookmarkStart w:id="37" w:name="_Toc343442956"/>
      <w:bookmarkStart w:id="38" w:name="_Toc432468766"/>
      <w:bookmarkStart w:id="39" w:name="_Toc469691878"/>
      <w:bookmarkStart w:id="40" w:name="_Toc527584494"/>
      <w:bookmarkEnd w:id="31"/>
      <w:bookmarkEnd w:id="32"/>
      <w:bookmarkEnd w:id="33"/>
      <w:bookmarkEnd w:id="34"/>
      <w:r>
        <w:t>Document Notation and Conventions</w:t>
      </w:r>
      <w:bookmarkEnd w:id="35"/>
      <w:bookmarkEnd w:id="36"/>
      <w:bookmarkEnd w:id="37"/>
      <w:bookmarkEnd w:id="38"/>
      <w:bookmarkEnd w:id="39"/>
      <w:bookmarkEnd w:id="40"/>
    </w:p>
    <w:p w14:paraId="0C8A91A8" w14:textId="77777777" w:rsidR="00E87D1B" w:rsidRPr="00451098" w:rsidRDefault="0052479E" w:rsidP="00C13FCE">
      <w:pPr>
        <w:pStyle w:val="Body"/>
        <w:rPr>
          <w:snapToGrid w:val="0"/>
        </w:rPr>
      </w:pPr>
      <w:r>
        <w:rPr>
          <w:snapToGrid w:val="0"/>
        </w:rPr>
        <w:t>As a general guideline, t</w:t>
      </w:r>
      <w:r w:rsidR="00E87D1B" w:rsidRPr="00451098">
        <w:rPr>
          <w:snapToGrid w:val="0"/>
        </w:rPr>
        <w:t xml:space="preserve">he key words “MUST”, “MUST NOT”, “REQUIRED”, “SHALL”, “SHALL NOT”, “SHOULD”, “SHOULD NOT”, “RECOMMENDED”, “MAY”, and “OPTIONAL” in this document are to be interpreted as described in [RFC2119]. That is: </w:t>
      </w:r>
    </w:p>
    <w:p w14:paraId="3B0290BB" w14:textId="77777777" w:rsidR="00E87D1B" w:rsidRPr="00451098" w:rsidRDefault="00E87D1B" w:rsidP="003D499C">
      <w:pPr>
        <w:pStyle w:val="Body"/>
        <w:numPr>
          <w:ilvl w:val="0"/>
          <w:numId w:val="8"/>
        </w:numPr>
        <w:rPr>
          <w:snapToGrid w:val="0"/>
        </w:rPr>
      </w:pPr>
      <w:r w:rsidRPr="00451098">
        <w:rPr>
          <w:snapToGrid w:val="0"/>
        </w:rPr>
        <w:t>“MUST”, “REQUIRED” or “SHALL”, mean that the definition is an absolute requirement of the specification.</w:t>
      </w:r>
    </w:p>
    <w:p w14:paraId="6C772056" w14:textId="77777777" w:rsidR="00E87D1B" w:rsidRPr="00451098" w:rsidRDefault="00E87D1B" w:rsidP="003D499C">
      <w:pPr>
        <w:pStyle w:val="Body"/>
        <w:numPr>
          <w:ilvl w:val="0"/>
          <w:numId w:val="8"/>
        </w:numPr>
        <w:rPr>
          <w:snapToGrid w:val="0"/>
        </w:rPr>
      </w:pPr>
      <w:r w:rsidRPr="00451098">
        <w:rPr>
          <w:snapToGrid w:val="0"/>
        </w:rPr>
        <w:t xml:space="preserve">“MUST NOT” or “SHALL NOT” means that the definition is an absolute prohibition of the specification. </w:t>
      </w:r>
    </w:p>
    <w:p w14:paraId="31206B3E" w14:textId="77777777" w:rsidR="00E87D1B" w:rsidRPr="00451098" w:rsidRDefault="00E87D1B" w:rsidP="003D499C">
      <w:pPr>
        <w:pStyle w:val="Body"/>
        <w:numPr>
          <w:ilvl w:val="0"/>
          <w:numId w:val="8"/>
        </w:numPr>
        <w:rPr>
          <w:snapToGrid w:val="0"/>
        </w:rPr>
      </w:pPr>
      <w:r w:rsidRPr="00451098">
        <w:rPr>
          <w:snapToGrid w:val="0"/>
        </w:rPr>
        <w:t xml:space="preserve">“SHOULD” or “RECOMMENDED” mean that there may be valid reasons to ignore a </w:t>
      </w:r>
      <w:proofErr w:type="gramStart"/>
      <w:r w:rsidRPr="00451098">
        <w:rPr>
          <w:snapToGrid w:val="0"/>
        </w:rPr>
        <w:t>particular item</w:t>
      </w:r>
      <w:proofErr w:type="gramEnd"/>
      <w:r w:rsidRPr="00451098">
        <w:rPr>
          <w:snapToGrid w:val="0"/>
        </w:rPr>
        <w:t>, but the full implications must be understood and carefully weighed before choosing a different course.</w:t>
      </w:r>
    </w:p>
    <w:p w14:paraId="43BF07DC" w14:textId="77777777" w:rsidR="00E87D1B" w:rsidRPr="00451098" w:rsidRDefault="00E87D1B" w:rsidP="003D499C">
      <w:pPr>
        <w:pStyle w:val="Body"/>
        <w:numPr>
          <w:ilvl w:val="0"/>
          <w:numId w:val="8"/>
        </w:numPr>
        <w:rPr>
          <w:snapToGrid w:val="0"/>
        </w:rPr>
      </w:pPr>
      <w:r w:rsidRPr="00451098">
        <w:rPr>
          <w:snapToGrid w:val="0"/>
        </w:rPr>
        <w:t xml:space="preserve">“SHOULD NOT” or “NOT RECOMMENDED” mean that there may be valid reasons when the particular behavior is acceptable, but the full implications should be </w:t>
      </w:r>
      <w:proofErr w:type="gramStart"/>
      <w:r w:rsidRPr="00451098">
        <w:rPr>
          <w:snapToGrid w:val="0"/>
        </w:rPr>
        <w:t>understood</w:t>
      </w:r>
      <w:proofErr w:type="gramEnd"/>
      <w:r w:rsidRPr="00451098">
        <w:rPr>
          <w:snapToGrid w:val="0"/>
        </w:rPr>
        <w:t xml:space="preserve"> and the case carefully weighed before implementing any behavior described with this label.</w:t>
      </w:r>
    </w:p>
    <w:p w14:paraId="129D50B3" w14:textId="77777777" w:rsidR="00E87D1B" w:rsidRPr="00451098" w:rsidRDefault="00E87D1B" w:rsidP="003D499C">
      <w:pPr>
        <w:pStyle w:val="Body"/>
        <w:numPr>
          <w:ilvl w:val="0"/>
          <w:numId w:val="8"/>
        </w:numPr>
        <w:rPr>
          <w:snapToGrid w:val="0"/>
        </w:rPr>
      </w:pPr>
      <w:r w:rsidRPr="00451098">
        <w:rPr>
          <w:snapToGrid w:val="0"/>
        </w:rPr>
        <w:t>“MAY” or “OPTIONAL” mean the item is truly optional, however a preferred implementation may be specified for OPTIONAL features to improve interoperability.</w:t>
      </w:r>
    </w:p>
    <w:p w14:paraId="382DAB55" w14:textId="77777777" w:rsidR="00E87D1B" w:rsidRPr="00451098" w:rsidRDefault="00E87D1B" w:rsidP="00D53522">
      <w:pPr>
        <w:pStyle w:val="Body"/>
        <w:rPr>
          <w:snapToGrid w:val="0"/>
        </w:rPr>
      </w:pPr>
      <w:r w:rsidRPr="00451098">
        <w:rPr>
          <w:snapToGrid w:val="0"/>
        </w:rPr>
        <w:t>Terms defined to have a specific meaning within this specification will be capitalized, e.g. “Track”, and should be interpreted with their general meaning if not capitalized.</w:t>
      </w:r>
    </w:p>
    <w:p w14:paraId="4B12C095" w14:textId="77777777" w:rsidR="00451098" w:rsidRDefault="00E87D1B" w:rsidP="00724D4F">
      <w:pPr>
        <w:pStyle w:val="Body"/>
        <w:ind w:firstLine="0"/>
        <w:rPr>
          <w:snapToGrid w:val="0"/>
        </w:rPr>
      </w:pPr>
      <w:r w:rsidRPr="00451098">
        <w:rPr>
          <w:snapToGrid w:val="0"/>
        </w:rPr>
        <w:t>Normative key words are written in all caps, e.g. “SHALL”</w:t>
      </w:r>
      <w:r w:rsidR="00451098">
        <w:rPr>
          <w:snapToGrid w:val="0"/>
        </w:rPr>
        <w:t>.</w:t>
      </w:r>
    </w:p>
    <w:p w14:paraId="2972F2C4" w14:textId="77777777" w:rsidR="00E87D1B" w:rsidRPr="00E175F0" w:rsidRDefault="00451098" w:rsidP="00724D4F">
      <w:pPr>
        <w:pStyle w:val="Body"/>
        <w:ind w:firstLine="0"/>
        <w:rPr>
          <w:snapToGrid w:val="0"/>
        </w:rPr>
      </w:pPr>
      <w:r>
        <w:rPr>
          <w:snapToGrid w:val="0"/>
        </w:rPr>
        <w:t>Normative requirements need not use the formal language above.</w:t>
      </w:r>
    </w:p>
    <w:p w14:paraId="39D80C7D" w14:textId="77777777" w:rsidR="00E87D1B" w:rsidRPr="00377A5D" w:rsidRDefault="00E87D1B" w:rsidP="00377A5D">
      <w:pPr>
        <w:pStyle w:val="Heading3"/>
      </w:pPr>
      <w:bookmarkStart w:id="41" w:name="_Toc233133758"/>
      <w:bookmarkStart w:id="42" w:name="_Toc236406161"/>
      <w:bookmarkStart w:id="43" w:name="_Toc339101913"/>
      <w:bookmarkStart w:id="44" w:name="_Toc343442957"/>
      <w:bookmarkStart w:id="45" w:name="_Toc432468767"/>
      <w:bookmarkStart w:id="46" w:name="_Toc469691879"/>
      <w:bookmarkStart w:id="47" w:name="_Toc527584495"/>
      <w:bookmarkEnd w:id="41"/>
      <w:r w:rsidRPr="00377A5D">
        <w:lastRenderedPageBreak/>
        <w:t>XML Conventions</w:t>
      </w:r>
      <w:bookmarkEnd w:id="42"/>
      <w:bookmarkEnd w:id="43"/>
      <w:bookmarkEnd w:id="44"/>
      <w:bookmarkEnd w:id="45"/>
      <w:bookmarkEnd w:id="46"/>
      <w:bookmarkEnd w:id="47"/>
    </w:p>
    <w:p w14:paraId="3063F599" w14:textId="77777777" w:rsidR="00E87D1B" w:rsidRDefault="00E87D1B" w:rsidP="00C13FCE">
      <w:pPr>
        <w:pStyle w:val="Body"/>
      </w:pPr>
      <w:r>
        <w:t xml:space="preserve">XML is used extensively in this document to describe data.  It does not necessarily imply that actual data exchanged will be in XML.  For example, JSON may be used equivalently.  </w:t>
      </w:r>
    </w:p>
    <w:p w14:paraId="05D1AE6D" w14:textId="77777777" w:rsidR="00E87D1B" w:rsidRDefault="00E87D1B" w:rsidP="00D53522">
      <w:pPr>
        <w:pStyle w:val="Body"/>
      </w:pPr>
      <w:r>
        <w:t xml:space="preserve">This document uses tables to define XML structure.  These tables may combine multiple elements and attributes in a single table.  Although this does not align with schema structure, it is much more readable and hence easier to review and to implement.  </w:t>
      </w:r>
    </w:p>
    <w:p w14:paraId="581D35C8" w14:textId="77777777" w:rsidR="00E87D1B" w:rsidRDefault="00E87D1B" w:rsidP="00C13FCE">
      <w:pPr>
        <w:pStyle w:val="Body"/>
      </w:pPr>
      <w:r>
        <w:t>Although the tables are less exact than XSD, the tables should not conflict with the schema.  Such contradictions should be noted as errors and corrected.</w:t>
      </w:r>
    </w:p>
    <w:p w14:paraId="73A51D9C" w14:textId="77777777" w:rsidR="00E87D1B" w:rsidRPr="00377A5D" w:rsidRDefault="00E87D1B" w:rsidP="00377A5D">
      <w:pPr>
        <w:pStyle w:val="Heading4"/>
      </w:pPr>
      <w:bookmarkStart w:id="48" w:name="_Toc225581307"/>
      <w:r w:rsidRPr="00377A5D">
        <w:t>Naming Conventions</w:t>
      </w:r>
      <w:bookmarkEnd w:id="48"/>
    </w:p>
    <w:p w14:paraId="206DCF5A" w14:textId="77777777" w:rsidR="00E87D1B" w:rsidRDefault="00E87D1B" w:rsidP="00D53522">
      <w:pPr>
        <w:pStyle w:val="Body"/>
      </w:pPr>
      <w:r>
        <w:t xml:space="preserve">This section describes naming conventions for </w:t>
      </w:r>
      <w:r w:rsidR="00D53522">
        <w:t>Common Metadata</w:t>
      </w:r>
      <w:r>
        <w:t xml:space="preserve"> XML attributes, element and other named entities.</w:t>
      </w:r>
      <w:r w:rsidRPr="009F31E9">
        <w:t xml:space="preserve"> </w:t>
      </w:r>
      <w:r>
        <w:t xml:space="preserve"> The conventions are as follows:</w:t>
      </w:r>
    </w:p>
    <w:p w14:paraId="2FB875E8" w14:textId="77777777" w:rsidR="00E87D1B" w:rsidRDefault="00E87D1B" w:rsidP="003D499C">
      <w:pPr>
        <w:pStyle w:val="Body"/>
        <w:numPr>
          <w:ilvl w:val="0"/>
          <w:numId w:val="10"/>
        </w:numPr>
      </w:pPr>
      <w:r>
        <w:t xml:space="preserve">Names use initial caps, as in </w:t>
      </w:r>
      <w:proofErr w:type="spellStart"/>
      <w:r>
        <w:t>InitialCaps</w:t>
      </w:r>
      <w:proofErr w:type="spellEnd"/>
      <w:r>
        <w:t>.</w:t>
      </w:r>
    </w:p>
    <w:p w14:paraId="52900053" w14:textId="77777777" w:rsidR="00E87D1B" w:rsidRDefault="00E87D1B" w:rsidP="003D499C">
      <w:pPr>
        <w:pStyle w:val="Body"/>
        <w:numPr>
          <w:ilvl w:val="0"/>
          <w:numId w:val="10"/>
        </w:numPr>
      </w:pPr>
      <w:r>
        <w:t xml:space="preserve">Elements begin with a capital letter, as in </w:t>
      </w:r>
      <w:proofErr w:type="spellStart"/>
      <w:r>
        <w:t>InitialCapitalElement</w:t>
      </w:r>
      <w:proofErr w:type="spellEnd"/>
      <w:r>
        <w:t>.</w:t>
      </w:r>
    </w:p>
    <w:p w14:paraId="79694F15" w14:textId="77777777" w:rsidR="00E87D1B" w:rsidRDefault="00E87D1B" w:rsidP="003D499C">
      <w:pPr>
        <w:pStyle w:val="Body"/>
        <w:numPr>
          <w:ilvl w:val="0"/>
          <w:numId w:val="10"/>
        </w:numPr>
      </w:pPr>
      <w:r>
        <w:t xml:space="preserve">Attributes begin with a lowercase letter, as in </w:t>
      </w:r>
      <w:proofErr w:type="spellStart"/>
      <w:r w:rsidR="00D30B68">
        <w:t>i</w:t>
      </w:r>
      <w:r>
        <w:t>nitiaLowercaseAttribute</w:t>
      </w:r>
      <w:proofErr w:type="spellEnd"/>
      <w:r>
        <w:t>.</w:t>
      </w:r>
    </w:p>
    <w:p w14:paraId="580BDE26" w14:textId="77777777" w:rsidR="00E87D1B" w:rsidRDefault="00E87D1B" w:rsidP="003D499C">
      <w:pPr>
        <w:pStyle w:val="Body"/>
        <w:numPr>
          <w:ilvl w:val="0"/>
          <w:numId w:val="10"/>
        </w:numPr>
      </w:pPr>
      <w:r>
        <w:t xml:space="preserve">XML structures are formatted as Courier New, such as </w:t>
      </w:r>
      <w:proofErr w:type="spellStart"/>
      <w:r w:rsidRPr="0052479E">
        <w:rPr>
          <w:rStyle w:val="XMLChar"/>
          <w:rFonts w:ascii="Courier New" w:hAnsi="Courier New"/>
          <w:sz w:val="20"/>
        </w:rPr>
        <w:t>md:</w:t>
      </w:r>
      <w:r w:rsidR="0052479E">
        <w:rPr>
          <w:rStyle w:val="XMLChar"/>
          <w:rFonts w:ascii="Courier New" w:hAnsi="Courier New"/>
          <w:sz w:val="20"/>
        </w:rPr>
        <w:t>id-type</w:t>
      </w:r>
      <w:proofErr w:type="spellEnd"/>
    </w:p>
    <w:p w14:paraId="5A564C04" w14:textId="77777777" w:rsidR="00E87D1B" w:rsidRDefault="00E87D1B" w:rsidP="003D499C">
      <w:pPr>
        <w:pStyle w:val="Body"/>
        <w:numPr>
          <w:ilvl w:val="0"/>
          <w:numId w:val="10"/>
        </w:numPr>
      </w:pPr>
      <w:r>
        <w:t>Names of both simple and complex types are followed with “-type”</w:t>
      </w:r>
    </w:p>
    <w:p w14:paraId="3BAF2B17" w14:textId="77777777" w:rsidR="00E87D1B" w:rsidRPr="00377A5D" w:rsidRDefault="00E87D1B" w:rsidP="00377A5D">
      <w:pPr>
        <w:pStyle w:val="Heading4"/>
      </w:pPr>
      <w:bookmarkStart w:id="49" w:name="_Toc225581308"/>
      <w:r w:rsidRPr="00377A5D">
        <w:t>Structure of Element Table</w:t>
      </w:r>
      <w:bookmarkEnd w:id="49"/>
    </w:p>
    <w:p w14:paraId="4A14F1F0" w14:textId="77777777" w:rsidR="00E87D1B" w:rsidRDefault="00E87D1B" w:rsidP="00D53522">
      <w:pPr>
        <w:pStyle w:val="Body"/>
      </w:pPr>
      <w:r>
        <w:t>Each section begins with an information introduction.  For example, “</w:t>
      </w:r>
      <w:r w:rsidRPr="0000320B">
        <w:t xml:space="preserve">The </w:t>
      </w:r>
      <w:r>
        <w:t>Bin</w:t>
      </w:r>
      <w:r w:rsidRPr="0000320B">
        <w:t xml:space="preserve"> Element describes the unique case information assigned to the notice.</w:t>
      </w:r>
      <w:r>
        <w:t>”</w:t>
      </w:r>
    </w:p>
    <w:p w14:paraId="20926333" w14:textId="77777777" w:rsidR="00E87D1B" w:rsidRDefault="00E87D1B" w:rsidP="00D53522">
      <w:pPr>
        <w:pStyle w:val="Body"/>
      </w:pPr>
      <w:r>
        <w:t>This is followed by a table with the following structure.</w:t>
      </w:r>
    </w:p>
    <w:p w14:paraId="2AF45B4B" w14:textId="77777777" w:rsidR="00E87D1B" w:rsidRDefault="00E87D1B" w:rsidP="00D53522">
      <w:pPr>
        <w:pStyle w:val="Body"/>
      </w:pPr>
      <w:r>
        <w:t xml:space="preserve">The headings are </w:t>
      </w:r>
    </w:p>
    <w:p w14:paraId="7B5F15D3" w14:textId="77777777" w:rsidR="00E87D1B" w:rsidRDefault="00E87D1B" w:rsidP="003D499C">
      <w:pPr>
        <w:pStyle w:val="Body"/>
        <w:numPr>
          <w:ilvl w:val="0"/>
          <w:numId w:val="11"/>
        </w:numPr>
      </w:pPr>
      <w:r>
        <w:t>Element—the name of the element.</w:t>
      </w:r>
    </w:p>
    <w:p w14:paraId="09D527BB" w14:textId="77777777" w:rsidR="00E87D1B" w:rsidRDefault="00E87D1B" w:rsidP="003D499C">
      <w:pPr>
        <w:pStyle w:val="Body"/>
        <w:numPr>
          <w:ilvl w:val="0"/>
          <w:numId w:val="11"/>
        </w:numPr>
      </w:pPr>
      <w:r>
        <w:t>Attribute—the name of the attribute</w:t>
      </w:r>
    </w:p>
    <w:p w14:paraId="5161EFF3" w14:textId="77777777" w:rsidR="00E87D1B" w:rsidRDefault="00E87D1B" w:rsidP="003D499C">
      <w:pPr>
        <w:pStyle w:val="Body"/>
        <w:numPr>
          <w:ilvl w:val="0"/>
          <w:numId w:val="11"/>
        </w:numPr>
      </w:pPr>
      <w:r>
        <w:t>Definition—a descriptive definition. The definition may define conditions of usage or other constraints.</w:t>
      </w:r>
    </w:p>
    <w:p w14:paraId="353F0DE7" w14:textId="77777777" w:rsidR="00E87D1B" w:rsidRDefault="00E87D1B" w:rsidP="003D499C">
      <w:pPr>
        <w:pStyle w:val="Body"/>
        <w:numPr>
          <w:ilvl w:val="0"/>
          <w:numId w:val="11"/>
        </w:numPr>
      </w:pPr>
      <w:r>
        <w:t>Value—the format of the attribute or element.  Value may be an XML type (e.g., “string”) or a reference to another element description (e.g., “See Bar Element”).  Annotations for limits or enumerations may be included (e.g.,” int [</w:t>
      </w:r>
      <w:proofErr w:type="gramStart"/>
      <w:r>
        <w:t>0..</w:t>
      </w:r>
      <w:proofErr w:type="gramEnd"/>
      <w:r>
        <w:t>100]” to indicate an XML</w:t>
      </w:r>
      <w:r w:rsidR="000E75B0">
        <w:t xml:space="preserve"> </w:t>
      </w:r>
      <w:proofErr w:type="spellStart"/>
      <w:r w:rsidR="000E75B0">
        <w:t>xs:</w:t>
      </w:r>
      <w:r>
        <w:t>int</w:t>
      </w:r>
      <w:proofErr w:type="spellEnd"/>
      <w:r>
        <w:t xml:space="preserve"> type with an accepted range from 1 to 100 inclusively)</w:t>
      </w:r>
    </w:p>
    <w:p w14:paraId="4F051B7A" w14:textId="77777777" w:rsidR="00E87D1B" w:rsidRDefault="00E87D1B" w:rsidP="003D499C">
      <w:pPr>
        <w:pStyle w:val="Body"/>
        <w:numPr>
          <w:ilvl w:val="0"/>
          <w:numId w:val="11"/>
        </w:numPr>
      </w:pPr>
      <w:r>
        <w:t xml:space="preserve">Card—cardinality of the element.  If blank, then it is 1.  Other typical values are </w:t>
      </w:r>
      <w:proofErr w:type="gramStart"/>
      <w:r>
        <w:t>0..</w:t>
      </w:r>
      <w:proofErr w:type="gramEnd"/>
      <w:r>
        <w:t>1 (optional), 1..n and 0..n.</w:t>
      </w:r>
    </w:p>
    <w:p w14:paraId="11FBF8E1" w14:textId="77777777" w:rsidR="00E87D1B" w:rsidRDefault="00E87D1B" w:rsidP="000E75B0">
      <w:pPr>
        <w:pStyle w:val="Body"/>
      </w:pPr>
      <w:r>
        <w:t>The</w:t>
      </w:r>
      <w:r w:rsidR="00AA4DE5">
        <w:t xml:space="preserve"> first row </w:t>
      </w:r>
      <w:r>
        <w:t>of the table</w:t>
      </w:r>
      <w:r w:rsidR="00AA4DE5">
        <w:t xml:space="preserve"> after the header</w:t>
      </w:r>
      <w:r>
        <w:t xml:space="preserve"> is the element being defined.  This is</w:t>
      </w:r>
      <w:r w:rsidR="00AA4DE5">
        <w:t xml:space="preserve"> immediately</w:t>
      </w:r>
      <w:r>
        <w:t xml:space="preserve"> followed by attributes of this element</w:t>
      </w:r>
      <w:r w:rsidR="00AA4DE5">
        <w:t>, if any</w:t>
      </w:r>
      <w:r>
        <w:t xml:space="preserve">.  </w:t>
      </w:r>
      <w:r w:rsidR="00AA4DE5">
        <w:t>Subsequent rows are c</w:t>
      </w:r>
      <w:r>
        <w:t>hild elements</w:t>
      </w:r>
      <w:r w:rsidR="00AA4DE5">
        <w:t xml:space="preserve"> and their attributes</w:t>
      </w:r>
      <w:r>
        <w:t xml:space="preserve">.  All child elements </w:t>
      </w:r>
      <w:r w:rsidR="00AF76BF">
        <w:t xml:space="preserve">(i.e., those that are direct </w:t>
      </w:r>
      <w:r w:rsidR="00546FA2">
        <w:t>descendants</w:t>
      </w:r>
      <w:r w:rsidR="00AF76BF">
        <w:t>) are</w:t>
      </w:r>
      <w:r>
        <w:t xml:space="preserve"> included</w:t>
      </w:r>
      <w:r w:rsidR="00AF76BF">
        <w:t xml:space="preserve"> in the table</w:t>
      </w:r>
      <w:r>
        <w:t xml:space="preserve">.  </w:t>
      </w:r>
      <w:r w:rsidR="00AA4DE5">
        <w:t>Simple child elements may be fully defined here (e.g., “</w:t>
      </w:r>
      <w:r w:rsidR="00AA4DE5" w:rsidRPr="00C03B2E">
        <w:rPr>
          <w:rFonts w:ascii="Arial Narrow" w:hAnsi="Arial Narrow"/>
        </w:rPr>
        <w:t>Title</w:t>
      </w:r>
      <w:r w:rsidR="00AA4DE5">
        <w:t xml:space="preserve">”, </w:t>
      </w:r>
      <w:proofErr w:type="gramStart"/>
      <w:r w:rsidR="00AA4DE5">
        <w:t>“  ”</w:t>
      </w:r>
      <w:proofErr w:type="gramEnd"/>
      <w:r w:rsidR="00AA4DE5">
        <w:t>, “</w:t>
      </w:r>
      <w:r w:rsidR="00AA4DE5" w:rsidRPr="00C03B2E">
        <w:rPr>
          <w:rFonts w:ascii="Arial Narrow" w:hAnsi="Arial Narrow"/>
        </w:rPr>
        <w:t>Title of work</w:t>
      </w:r>
      <w:r w:rsidR="00AA4DE5">
        <w:t xml:space="preserve">”, </w:t>
      </w:r>
      <w:r w:rsidR="00AA4DE5">
        <w:lastRenderedPageBreak/>
        <w:t>“</w:t>
      </w:r>
      <w:proofErr w:type="spellStart"/>
      <w:r w:rsidR="00AA4DE5" w:rsidRPr="00C03B2E">
        <w:rPr>
          <w:rFonts w:ascii="Arial Narrow" w:hAnsi="Arial Narrow"/>
        </w:rPr>
        <w:t>xs:string</w:t>
      </w:r>
      <w:proofErr w:type="spellEnd"/>
      <w:r w:rsidR="00AA4DE5">
        <w:t>”), or described fully elsewhere (“</w:t>
      </w:r>
      <w:r w:rsidR="00AA4DE5" w:rsidRPr="00C03B2E">
        <w:rPr>
          <w:rFonts w:ascii="Arial Narrow" w:hAnsi="Arial Narrow"/>
        </w:rPr>
        <w:t>POC</w:t>
      </w:r>
      <w:r w:rsidR="00AA4DE5">
        <w:t>”, “ ”, “</w:t>
      </w:r>
      <w:r w:rsidR="00AA4DE5" w:rsidRPr="00FC58E5">
        <w:rPr>
          <w:rFonts w:ascii="Arial Narrow" w:hAnsi="Arial Narrow"/>
        </w:rPr>
        <w:t>Person to contact in case there is a problem</w:t>
      </w:r>
      <w:r w:rsidR="00AA4DE5">
        <w:t>”, “</w:t>
      </w:r>
      <w:proofErr w:type="spellStart"/>
      <w:r w:rsidR="00AA4DE5" w:rsidRPr="00C03B2E">
        <w:rPr>
          <w:rFonts w:ascii="Arial Narrow" w:hAnsi="Arial Narrow"/>
        </w:rPr>
        <w:t>md:ContactInfo-type</w:t>
      </w:r>
      <w:proofErr w:type="spellEnd"/>
      <w:r w:rsidR="00AA4DE5">
        <w:t xml:space="preserve">”).  In this example, if POC was to be defined by a complex type defined as </w:t>
      </w:r>
      <w:proofErr w:type="spellStart"/>
      <w:proofErr w:type="gramStart"/>
      <w:r w:rsidR="00AA4DE5" w:rsidRPr="00C03B2E">
        <w:rPr>
          <w:rFonts w:ascii="Arial Narrow" w:hAnsi="Arial Narrow"/>
        </w:rPr>
        <w:t>md:ContactInfo</w:t>
      </w:r>
      <w:proofErr w:type="gramEnd"/>
      <w:r w:rsidR="00AA4DE5" w:rsidRPr="00C03B2E">
        <w:rPr>
          <w:rFonts w:ascii="Arial Narrow" w:hAnsi="Arial Narrow"/>
        </w:rPr>
        <w:t>-type</w:t>
      </w:r>
      <w:proofErr w:type="spellEnd"/>
      <w:r w:rsidR="00AF76BF">
        <w:t>.</w:t>
      </w:r>
      <w:r w:rsidR="00AA4DE5">
        <w:t xml:space="preserve">  Attributes immediately follow the containing element.</w:t>
      </w:r>
    </w:p>
    <w:p w14:paraId="0A879640" w14:textId="77777777" w:rsidR="00E87D1B" w:rsidRDefault="00AA4DE5" w:rsidP="000E75B0">
      <w:pPr>
        <w:pStyle w:val="Body"/>
      </w:pPr>
      <w:r>
        <w:t>Accompanying the table is as much normative explanation as appropriate to fully define the element</w:t>
      </w:r>
      <w:r w:rsidR="00F05F76">
        <w:t>, and potentially examples for clarity</w:t>
      </w:r>
      <w:r>
        <w:t xml:space="preserve">. Examples and other informative descriptive text may follow.  </w:t>
      </w:r>
      <w:r w:rsidR="00F05F76">
        <w:t>XML e</w:t>
      </w:r>
      <w:r>
        <w:t>xamples are included toward the end of the document and the referenced web sites</w:t>
      </w:r>
      <w:r w:rsidR="00E87D1B">
        <w:t xml:space="preserve">. </w:t>
      </w:r>
    </w:p>
    <w:p w14:paraId="0E9BC5CF" w14:textId="77777777" w:rsidR="00E87D1B" w:rsidRPr="00377A5D" w:rsidRDefault="00E87D1B" w:rsidP="00377A5D">
      <w:pPr>
        <w:pStyle w:val="Heading3"/>
      </w:pPr>
      <w:bookmarkStart w:id="50" w:name="_Toc236406162"/>
      <w:bookmarkStart w:id="51" w:name="_Toc339101914"/>
      <w:bookmarkStart w:id="52" w:name="_Toc343442958"/>
      <w:bookmarkStart w:id="53" w:name="_Toc432468768"/>
      <w:bookmarkStart w:id="54" w:name="_Toc469691880"/>
      <w:bookmarkStart w:id="55" w:name="_Toc527584496"/>
      <w:r w:rsidRPr="00377A5D">
        <w:t>General Notes</w:t>
      </w:r>
      <w:bookmarkEnd w:id="50"/>
      <w:bookmarkEnd w:id="51"/>
      <w:bookmarkEnd w:id="52"/>
      <w:bookmarkEnd w:id="53"/>
      <w:bookmarkEnd w:id="54"/>
      <w:bookmarkEnd w:id="55"/>
    </w:p>
    <w:p w14:paraId="09003E4A" w14:textId="77777777" w:rsidR="005D12CC" w:rsidRDefault="005D12CC" w:rsidP="005D12CC">
      <w:pPr>
        <w:pStyle w:val="Body"/>
      </w:pPr>
      <w:r>
        <w:t>All required elements and attributes must be included.</w:t>
      </w:r>
    </w:p>
    <w:p w14:paraId="6962572D" w14:textId="77777777" w:rsidR="00E87D1B" w:rsidRDefault="005D12CC" w:rsidP="005D12CC">
      <w:pPr>
        <w:pStyle w:val="Body"/>
      </w:pPr>
      <w:r>
        <w:t xml:space="preserve">When enumerations are provided in the form ‘enumeration’, the quotation marks (‘’) should not be included. </w:t>
      </w:r>
    </w:p>
    <w:p w14:paraId="7CB73F52" w14:textId="77777777" w:rsidR="00546FA2" w:rsidRDefault="00546FA2" w:rsidP="005D12CC">
      <w:pPr>
        <w:pStyle w:val="Body"/>
      </w:pPr>
      <w:r>
        <w:t>UTF-8 [RFC3629] encoding shall be used when ISO/IEC 10646 (Universal Character Set) encoding is required.</w:t>
      </w:r>
    </w:p>
    <w:p w14:paraId="1D053529" w14:textId="77777777" w:rsidR="00E87D1B" w:rsidRDefault="00E87D1B" w:rsidP="00C13FCE">
      <w:pPr>
        <w:pStyle w:val="Heading2"/>
      </w:pPr>
      <w:bookmarkStart w:id="56" w:name="_Toc236406163"/>
      <w:bookmarkStart w:id="57" w:name="_Toc339101915"/>
      <w:bookmarkStart w:id="58" w:name="_Toc343442959"/>
      <w:bookmarkStart w:id="59" w:name="_Toc432468769"/>
      <w:bookmarkStart w:id="60" w:name="_Toc469691881"/>
      <w:bookmarkStart w:id="61" w:name="_Toc527584497"/>
      <w:r>
        <w:t>Normative References</w:t>
      </w:r>
      <w:bookmarkEnd w:id="56"/>
      <w:bookmarkEnd w:id="57"/>
      <w:bookmarkEnd w:id="58"/>
      <w:bookmarkEnd w:id="59"/>
      <w:bookmarkEnd w:id="60"/>
      <w:bookmarkEnd w:id="61"/>
    </w:p>
    <w:p w14:paraId="5F835FCF" w14:textId="5D80FA55" w:rsidR="003A68DD" w:rsidRDefault="003A68DD" w:rsidP="00C13FCE">
      <w:pPr>
        <w:pStyle w:val="Body"/>
        <w:ind w:left="720" w:hanging="720"/>
      </w:pPr>
      <w:r>
        <w:t>[Avails]</w:t>
      </w:r>
      <w:r w:rsidR="00F75A78">
        <w:t xml:space="preserve"> Content Availability Metadata, TR-META-AVAIL, </w:t>
      </w:r>
      <w:hyperlink r:id="rId22" w:history="1">
        <w:r w:rsidR="00F75A78" w:rsidRPr="00C73B18">
          <w:rPr>
            <w:rStyle w:val="Hyperlink"/>
            <w:rFonts w:ascii="Times New Roman" w:hAnsi="Times New Roman" w:cs="Times New Roman"/>
            <w:sz w:val="24"/>
            <w:szCs w:val="24"/>
          </w:rPr>
          <w:t>http://www.movielabs.com/md/avails</w:t>
        </w:r>
      </w:hyperlink>
      <w:r w:rsidR="00F75A78">
        <w:t xml:space="preserve"> </w:t>
      </w:r>
    </w:p>
    <w:p w14:paraId="51F50654" w14:textId="2D84E446" w:rsidR="003A68DD" w:rsidRDefault="003A68DD" w:rsidP="00C13FCE">
      <w:pPr>
        <w:pStyle w:val="Body"/>
        <w:ind w:left="720" w:hanging="720"/>
      </w:pPr>
      <w:r>
        <w:t>[CM]</w:t>
      </w:r>
      <w:r w:rsidR="00F75A78">
        <w:t xml:space="preserve"> Common Metadata, TR-META-CM, </w:t>
      </w:r>
      <w:hyperlink r:id="rId23" w:history="1">
        <w:r w:rsidR="00F75A78" w:rsidRPr="00C73B18">
          <w:rPr>
            <w:rStyle w:val="Hyperlink"/>
            <w:rFonts w:ascii="Times New Roman" w:hAnsi="Times New Roman" w:cs="Times New Roman"/>
            <w:sz w:val="24"/>
            <w:szCs w:val="24"/>
          </w:rPr>
          <w:t>http://www.movielabs.com/md/md</w:t>
        </w:r>
      </w:hyperlink>
      <w:r w:rsidR="00F75A78">
        <w:t xml:space="preserve"> </w:t>
      </w:r>
    </w:p>
    <w:p w14:paraId="634A04E1" w14:textId="77777777" w:rsidR="003A68DD" w:rsidRDefault="003A68DD" w:rsidP="003A68DD">
      <w:pPr>
        <w:pStyle w:val="Body"/>
        <w:ind w:left="720" w:hanging="720"/>
      </w:pPr>
      <w:r>
        <w:t xml:space="preserve">[CMM] Common Media Manifest Metadata, TR-META-MMM, </w:t>
      </w:r>
      <w:hyperlink r:id="rId24" w:history="1">
        <w:r w:rsidRPr="00C83C21">
          <w:rPr>
            <w:rStyle w:val="Hyperlink"/>
            <w:rFonts w:ascii="Times New Roman" w:hAnsi="Times New Roman" w:cs="Times New Roman"/>
            <w:sz w:val="24"/>
            <w:szCs w:val="24"/>
          </w:rPr>
          <w:t>http://www.movielabs.com/md/manifest</w:t>
        </w:r>
      </w:hyperlink>
      <w:r>
        <w:t xml:space="preserve"> </w:t>
      </w:r>
    </w:p>
    <w:p w14:paraId="29AA1CA8" w14:textId="77777777" w:rsidR="003A68DD" w:rsidRPr="00EE0164" w:rsidRDefault="003A68DD" w:rsidP="003A68DD">
      <w:pPr>
        <w:pStyle w:val="Body"/>
        <w:ind w:left="720" w:hanging="720"/>
        <w:rPr>
          <w:rStyle w:val="Hyperlink"/>
          <w:rFonts w:ascii="Times New Roman" w:hAnsi="Times New Roman" w:cs="Times New Roman"/>
          <w:color w:val="auto"/>
          <w:sz w:val="24"/>
          <w:szCs w:val="24"/>
          <w:u w:val="none"/>
        </w:rPr>
      </w:pPr>
      <w:r>
        <w:t>[MEC] Media Entertainment Core, TR-META-MEC</w:t>
      </w:r>
      <w:proofErr w:type="gramStart"/>
      <w:r>
        <w:t>, ,</w:t>
      </w:r>
      <w:proofErr w:type="gramEnd"/>
      <w:r>
        <w:t xml:space="preserve"> </w:t>
      </w:r>
      <w:hyperlink r:id="rId25" w:history="1">
        <w:r w:rsidRPr="00B31AF7">
          <w:rPr>
            <w:rStyle w:val="Hyperlink"/>
            <w:rFonts w:ascii="Times New Roman" w:hAnsi="Times New Roman" w:cs="Times New Roman"/>
            <w:sz w:val="24"/>
            <w:szCs w:val="24"/>
          </w:rPr>
          <w:t>http://www.movielabs.com/md/mec/</w:t>
        </w:r>
      </w:hyperlink>
      <w:r>
        <w:t xml:space="preserve"> </w:t>
      </w:r>
    </w:p>
    <w:p w14:paraId="7E1A289A" w14:textId="77777777" w:rsidR="003A68DD" w:rsidRDefault="003A68DD" w:rsidP="003A68DD">
      <w:pPr>
        <w:pStyle w:val="Body"/>
        <w:ind w:left="720" w:hanging="720"/>
      </w:pPr>
      <w:r>
        <w:rPr>
          <w:bCs/>
        </w:rPr>
        <w:t xml:space="preserve">[EIDR] Entertainment Identifier Registry (EIDR), </w:t>
      </w:r>
      <w:hyperlink r:id="rId26" w:history="1">
        <w:r w:rsidRPr="00D8473C">
          <w:rPr>
            <w:rStyle w:val="Hyperlink"/>
            <w:rFonts w:ascii="Times New Roman" w:hAnsi="Times New Roman" w:cs="Times New Roman"/>
            <w:bCs/>
            <w:sz w:val="24"/>
            <w:szCs w:val="24"/>
          </w:rPr>
          <w:t>http://eidr.org/resources/</w:t>
        </w:r>
      </w:hyperlink>
      <w:r>
        <w:rPr>
          <w:bCs/>
        </w:rPr>
        <w:t xml:space="preserve"> </w:t>
      </w:r>
    </w:p>
    <w:p w14:paraId="6BD52FD9" w14:textId="6267660C" w:rsidR="00ED2FC7" w:rsidRDefault="00ED2FC7" w:rsidP="00C13FCE">
      <w:pPr>
        <w:pStyle w:val="Body"/>
        <w:ind w:left="720" w:hanging="720"/>
      </w:pPr>
      <w:r>
        <w:t xml:space="preserve">[TR-META-CR] </w:t>
      </w:r>
      <w:r w:rsidRPr="00ED2FC7">
        <w:rPr>
          <w:i/>
        </w:rPr>
        <w:t>Common Metadata Content Ratings</w:t>
      </w:r>
      <w:r w:rsidR="005376F6">
        <w:t>.</w:t>
      </w:r>
      <w:r>
        <w:t xml:space="preserve"> </w:t>
      </w:r>
      <w:hyperlink r:id="rId27" w:history="1">
        <w:r w:rsidR="00923232" w:rsidRPr="002D27D2">
          <w:rPr>
            <w:rStyle w:val="Hyperlink"/>
            <w:rFonts w:ascii="Times New Roman" w:hAnsi="Times New Roman" w:cs="Times New Roman"/>
            <w:sz w:val="24"/>
            <w:szCs w:val="24"/>
          </w:rPr>
          <w:t>www.movielabs.com/md/ratings</w:t>
        </w:r>
      </w:hyperlink>
      <w:r>
        <w:t>. Note that a specific version is not referenced as it is inten</w:t>
      </w:r>
      <w:r w:rsidR="00923232">
        <w:t>d</w:t>
      </w:r>
      <w:r>
        <w:t>ed that the latest version will be used.  Referencing specifications may selection a specific version of the referenced document.</w:t>
      </w:r>
    </w:p>
    <w:p w14:paraId="450FB1A1" w14:textId="4285EB02" w:rsidR="003732C5" w:rsidRDefault="005376F6" w:rsidP="00F75A78">
      <w:pPr>
        <w:pStyle w:val="Body"/>
        <w:ind w:left="720" w:hanging="720"/>
      </w:pPr>
      <w:r>
        <w:t xml:space="preserve">[TR-META-RS] Common Metadata Ratings Schema Definition, TR-META-RS, January 3, 2014, </w:t>
      </w:r>
      <w:hyperlink r:id="rId28" w:history="1">
        <w:r w:rsidRPr="007A1C8E">
          <w:rPr>
            <w:rStyle w:val="Hyperlink"/>
            <w:rFonts w:ascii="Times New Roman" w:hAnsi="Times New Roman" w:cs="Times New Roman"/>
            <w:sz w:val="24"/>
            <w:szCs w:val="24"/>
          </w:rPr>
          <w:t>http://www.movielabs.com/md/ratings/doc.html</w:t>
        </w:r>
      </w:hyperlink>
      <w:r>
        <w:t xml:space="preserve"> </w:t>
      </w:r>
    </w:p>
    <w:p w14:paraId="409913FD" w14:textId="254B835A" w:rsidR="00323716" w:rsidRPr="004211CF" w:rsidRDefault="003A68DD" w:rsidP="003610BB">
      <w:pPr>
        <w:pStyle w:val="Body"/>
        <w:ind w:left="720" w:hanging="720"/>
      </w:pPr>
      <w:r>
        <w:rPr>
          <w:bCs/>
        </w:rPr>
        <w:t xml:space="preserve"> </w:t>
      </w:r>
      <w:r w:rsidR="003610BB">
        <w:rPr>
          <w:bCs/>
        </w:rPr>
        <w:t>[</w:t>
      </w:r>
      <w:r w:rsidR="001910BA" w:rsidRPr="001910BA">
        <w:rPr>
          <w:bCs/>
        </w:rPr>
        <w:t>XML]</w:t>
      </w:r>
      <w:r w:rsidR="001910BA" w:rsidRPr="001910BA">
        <w:rPr>
          <w:bCs/>
        </w:rPr>
        <w:tab/>
        <w:t xml:space="preserve">“XML Schema Part 1: Structures”, Henry S. Thompson, David Beech, Murray Maloney, Noah Mendelsohn, W3C Recommendation 28 October 2004, </w:t>
      </w:r>
      <w:hyperlink r:id="rId29" w:history="1">
        <w:r w:rsidR="001910BA" w:rsidRPr="00AA7197">
          <w:rPr>
            <w:rStyle w:val="Hyperlink"/>
            <w:rFonts w:ascii="Times New Roman" w:hAnsi="Times New Roman" w:cs="Times New Roman"/>
            <w:bCs/>
            <w:sz w:val="24"/>
            <w:szCs w:val="24"/>
          </w:rPr>
          <w:t>http://www.w3.org/TR/xmlschema-1/</w:t>
        </w:r>
      </w:hyperlink>
      <w:r w:rsidR="001910BA">
        <w:rPr>
          <w:bCs/>
        </w:rPr>
        <w:t xml:space="preserve"> and </w:t>
      </w:r>
      <w:r w:rsidR="001910BA" w:rsidRPr="001910BA">
        <w:rPr>
          <w:bCs/>
        </w:rPr>
        <w:t>“XML Schema Part 2: Datatypes”, Paul Biron and Ashok Malhotra, W3C Recommendation 28 October 2004, http://www.w3.org/TR/xmlschema-2/</w:t>
      </w:r>
      <w:r w:rsidR="00323716">
        <w:rPr>
          <w:bCs/>
        </w:rPr>
        <w:t xml:space="preserve"> </w:t>
      </w:r>
    </w:p>
    <w:p w14:paraId="4BA097CB" w14:textId="77777777" w:rsidR="00E87D1B" w:rsidRDefault="00E87D1B" w:rsidP="00C13FCE">
      <w:pPr>
        <w:pStyle w:val="Heading2"/>
      </w:pPr>
      <w:bookmarkStart w:id="62" w:name="_Toc236406164"/>
      <w:bookmarkStart w:id="63" w:name="_Toc339101916"/>
      <w:bookmarkStart w:id="64" w:name="_Toc343442960"/>
      <w:bookmarkStart w:id="65" w:name="_Toc432468770"/>
      <w:bookmarkStart w:id="66" w:name="_Toc469691882"/>
      <w:bookmarkStart w:id="67" w:name="_Toc527584498"/>
      <w:r>
        <w:lastRenderedPageBreak/>
        <w:t>Informative References</w:t>
      </w:r>
      <w:bookmarkEnd w:id="62"/>
      <w:bookmarkEnd w:id="63"/>
      <w:bookmarkEnd w:id="64"/>
      <w:bookmarkEnd w:id="65"/>
      <w:bookmarkEnd w:id="66"/>
      <w:bookmarkEnd w:id="67"/>
    </w:p>
    <w:p w14:paraId="6050BFDB" w14:textId="33C2B819" w:rsidR="007C29DD" w:rsidRDefault="007C29DD" w:rsidP="007C29DD">
      <w:pPr>
        <w:pStyle w:val="Heading2"/>
      </w:pPr>
      <w:bookmarkStart w:id="68" w:name="_Toc432468771"/>
      <w:bookmarkStart w:id="69" w:name="_Toc469691883"/>
      <w:bookmarkStart w:id="70" w:name="_Toc527584499"/>
      <w:r>
        <w:t>Best Practice</w:t>
      </w:r>
      <w:r w:rsidR="00BC4A32">
        <w:t>s</w:t>
      </w:r>
      <w:r>
        <w:t xml:space="preserve"> for </w:t>
      </w:r>
      <w:r w:rsidR="00BC4A32">
        <w:t>Maximum</w:t>
      </w:r>
      <w:r>
        <w:t xml:space="preserve"> Compatibility</w:t>
      </w:r>
      <w:bookmarkEnd w:id="68"/>
      <w:bookmarkEnd w:id="69"/>
      <w:bookmarkEnd w:id="70"/>
    </w:p>
    <w:p w14:paraId="14DD0E40" w14:textId="77777777" w:rsidR="00776394" w:rsidRDefault="00776394" w:rsidP="00776394">
      <w:pPr>
        <w:pStyle w:val="Body"/>
      </w:pPr>
      <w:r>
        <w:t xml:space="preserve">Metadata typically evolves with the addition of new elements, attributes and vocabularies.  Existing applications should be capable of accepting metadata, even though there might be more data than expected.  Strict XML validation precludes an orderly evolution and </w:t>
      </w:r>
      <w:r w:rsidR="00BC4A32">
        <w:t>can be</w:t>
      </w:r>
      <w:r>
        <w:t xml:space="preserve"> counterproductive to the flexibility needed in real implementations.</w:t>
      </w:r>
    </w:p>
    <w:p w14:paraId="7F7870FB" w14:textId="77777777" w:rsidR="00776394" w:rsidRDefault="00776394" w:rsidP="00776394">
      <w:pPr>
        <w:pStyle w:val="Body"/>
      </w:pPr>
      <w:r>
        <w:t>Metadata specifications and schema updates are designed to support backwards compatibility.  For example, element and attributes can be added, but required elements are not removed; or more generally ordinality of elements and attributes can be widened but not narrowed. Values are not changed in either syntax or semantics.</w:t>
      </w:r>
      <w:r w:rsidRPr="00776394">
        <w:t xml:space="preserve"> </w:t>
      </w:r>
      <w:r>
        <w:t xml:space="preserve"> Therefore, we strongly encourage implementations to either be diligent in tracking to the latest </w:t>
      </w:r>
      <w:proofErr w:type="gramStart"/>
      <w:r>
        <w:t>version, or</w:t>
      </w:r>
      <w:proofErr w:type="gramEnd"/>
      <w:r>
        <w:t xml:space="preserve"> follow the backwards compatibility rules provided here.</w:t>
      </w:r>
    </w:p>
    <w:p w14:paraId="4A93552E" w14:textId="77777777" w:rsidR="00776394" w:rsidRDefault="00776394" w:rsidP="00776394">
      <w:pPr>
        <w:pStyle w:val="Body"/>
      </w:pPr>
      <w:r>
        <w:t>An XML document is considered compatible if its structure does not preclude the extraction of data from the document. For example, a document with additional elements and attributes do not preclude schema parsing and data extraction.</w:t>
      </w:r>
    </w:p>
    <w:p w14:paraId="11379344" w14:textId="77777777" w:rsidR="00776394" w:rsidRDefault="00776394" w:rsidP="00776394">
      <w:pPr>
        <w:pStyle w:val="Body"/>
        <w:numPr>
          <w:ilvl w:val="0"/>
          <w:numId w:val="20"/>
        </w:numPr>
        <w:spacing w:before="0"/>
      </w:pPr>
      <w:r>
        <w:t xml:space="preserve">Do not reject compatible XML documents, </w:t>
      </w:r>
      <w:r w:rsidR="00BC4A32">
        <w:t xml:space="preserve">unless they </w:t>
      </w:r>
      <w:r>
        <w:t>fail schema validation</w:t>
      </w:r>
      <w:r w:rsidR="00BC4A32">
        <w:t xml:space="preserve"> against the definition for an exact version/namespace match</w:t>
      </w:r>
      <w:r>
        <w:t>.</w:t>
      </w:r>
    </w:p>
    <w:p w14:paraId="1C194B1B" w14:textId="77777777" w:rsidR="00776394" w:rsidRDefault="00776394" w:rsidP="00776394">
      <w:pPr>
        <w:pStyle w:val="Body"/>
        <w:numPr>
          <w:ilvl w:val="0"/>
          <w:numId w:val="20"/>
        </w:numPr>
        <w:spacing w:before="0"/>
      </w:pPr>
      <w:r>
        <w:t>Extract dat</w:t>
      </w:r>
      <w:r w:rsidR="00BC4A32">
        <w:t>a from compatible XML documents whenever possible</w:t>
      </w:r>
    </w:p>
    <w:p w14:paraId="11631584" w14:textId="20EB0228" w:rsidR="00776394" w:rsidRDefault="00BC4A32" w:rsidP="00776394">
      <w:pPr>
        <w:pStyle w:val="Body"/>
        <w:numPr>
          <w:ilvl w:val="0"/>
          <w:numId w:val="20"/>
        </w:numPr>
        <w:spacing w:before="0"/>
      </w:pPr>
      <w:r>
        <w:t>It i</w:t>
      </w:r>
      <w:r w:rsidR="003740B7">
        <w:t>s</w:t>
      </w:r>
      <w:r>
        <w:t xml:space="preserve"> allowable to i</w:t>
      </w:r>
      <w:r w:rsidR="00776394">
        <w:t xml:space="preserve">gnore elements and attributes whose presence is not allowed in the specification and schema versions against which </w:t>
      </w:r>
      <w:r>
        <w:t>the implementation</w:t>
      </w:r>
      <w:r w:rsidR="00776394">
        <w:t xml:space="preserve"> was built. For example, if the original schema allows one instance and three instances are found, the 2nd and 3rd instance may be ignored.</w:t>
      </w:r>
    </w:p>
    <w:p w14:paraId="213D201A" w14:textId="77777777" w:rsidR="00776394" w:rsidRPr="007C29DD" w:rsidRDefault="00776394" w:rsidP="007C29DD">
      <w:pPr>
        <w:pStyle w:val="Body"/>
      </w:pPr>
      <w:r>
        <w:t>We will try to update metadata definitions such that following these rules work consistently over time.  Sometimes, changes must be made that are not always backwards compatible, so we will do our best to note these.</w:t>
      </w:r>
    </w:p>
    <w:p w14:paraId="718C31E8" w14:textId="77777777" w:rsidR="000A7A23" w:rsidRPr="000A7A23" w:rsidRDefault="000A7A23" w:rsidP="000A7A23">
      <w:pPr>
        <w:pStyle w:val="Body"/>
      </w:pPr>
      <w:bookmarkStart w:id="71" w:name="_Toc250391854"/>
      <w:bookmarkStart w:id="72" w:name="_Toc250391855"/>
      <w:bookmarkStart w:id="73" w:name="_Toc250391856"/>
      <w:bookmarkStart w:id="74" w:name="_Toc250391857"/>
      <w:bookmarkStart w:id="75" w:name="_Toc250391858"/>
      <w:bookmarkStart w:id="76" w:name="_Toc250391859"/>
      <w:bookmarkStart w:id="77" w:name="_Toc250391861"/>
      <w:bookmarkStart w:id="78" w:name="_Toc244596688"/>
      <w:bookmarkStart w:id="79" w:name="_Toc244938949"/>
      <w:bookmarkStart w:id="80" w:name="_Toc245117596"/>
      <w:bookmarkStart w:id="81" w:name="_Toc244938961"/>
      <w:bookmarkStart w:id="82" w:name="_Toc245117608"/>
      <w:bookmarkStart w:id="83" w:name="_Toc244938962"/>
      <w:bookmarkStart w:id="84" w:name="_Toc245117609"/>
      <w:bookmarkStart w:id="85" w:name="_Toc244938963"/>
      <w:bookmarkStart w:id="86" w:name="_Toc245117610"/>
      <w:bookmarkStart w:id="87" w:name="_Toc241389396"/>
      <w:bookmarkStart w:id="88" w:name="_Toc236406172"/>
      <w:bookmarkStart w:id="89" w:name="_Toc339101924"/>
      <w:bookmarkStart w:id="90" w:name="_Toc343442968"/>
      <w:bookmarkStart w:id="91" w:name="_Toc432468779"/>
      <w:bookmarkStart w:id="92" w:name="_Toc469691891"/>
      <w:bookmarkEnd w:id="71"/>
      <w:bookmarkEnd w:id="72"/>
      <w:bookmarkEnd w:id="73"/>
      <w:bookmarkEnd w:id="74"/>
      <w:bookmarkEnd w:id="75"/>
      <w:bookmarkEnd w:id="76"/>
      <w:bookmarkEnd w:id="77"/>
      <w:bookmarkEnd w:id="78"/>
      <w:bookmarkEnd w:id="79"/>
      <w:bookmarkEnd w:id="80"/>
      <w:bookmarkEnd w:id="81"/>
      <w:bookmarkEnd w:id="82"/>
      <w:bookmarkEnd w:id="83"/>
      <w:bookmarkEnd w:id="84"/>
      <w:bookmarkEnd w:id="85"/>
      <w:bookmarkEnd w:id="86"/>
      <w:bookmarkEnd w:id="87"/>
    </w:p>
    <w:p w14:paraId="755F2BE1" w14:textId="3C5E1CD8" w:rsidR="003F2F66" w:rsidRDefault="003F2F66" w:rsidP="00C13FCE">
      <w:pPr>
        <w:pStyle w:val="Heading1"/>
      </w:pPr>
      <w:bookmarkStart w:id="93" w:name="_Toc527584500"/>
      <w:r>
        <w:lastRenderedPageBreak/>
        <w:t>Structure</w:t>
      </w:r>
      <w:bookmarkEnd w:id="93"/>
    </w:p>
    <w:p w14:paraId="018560B7" w14:textId="509E8F0B" w:rsidR="003F2F66" w:rsidRDefault="003F2F66" w:rsidP="003F2F66">
      <w:pPr>
        <w:pStyle w:val="Heading2"/>
      </w:pPr>
      <w:bookmarkStart w:id="94" w:name="_Toc527584501"/>
      <w:r>
        <w:t>Requirements Structure</w:t>
      </w:r>
      <w:bookmarkEnd w:id="94"/>
    </w:p>
    <w:p w14:paraId="6DE27C33" w14:textId="7697DB4E" w:rsidR="003F2F66" w:rsidRDefault="0007393F" w:rsidP="003F2F66">
      <w:pPr>
        <w:pStyle w:val="Body"/>
      </w:pPr>
      <w:r>
        <w:t>There are two parts to defining requirements:  Scope (where the requirements apply) and Profiles (structured requirements).</w:t>
      </w:r>
    </w:p>
    <w:p w14:paraId="3AC543F6" w14:textId="174039FC" w:rsidR="0007393F" w:rsidRDefault="0007393F" w:rsidP="0007393F">
      <w:pPr>
        <w:pStyle w:val="Heading3"/>
      </w:pPr>
      <w:bookmarkStart w:id="95" w:name="_Toc527584502"/>
      <w:r>
        <w:t>Scope</w:t>
      </w:r>
      <w:bookmarkEnd w:id="95"/>
    </w:p>
    <w:p w14:paraId="5F081D22" w14:textId="3A421006" w:rsidR="0007393F" w:rsidRDefault="0007393F" w:rsidP="003F2F66">
      <w:pPr>
        <w:pStyle w:val="Body"/>
      </w:pPr>
      <w:r>
        <w:t>Scope defines where</w:t>
      </w:r>
      <w:r w:rsidR="004B2A85">
        <w:t xml:space="preserve"> and when</w:t>
      </w:r>
      <w:r>
        <w:t xml:space="preserve"> Profiles</w:t>
      </w:r>
      <w:r w:rsidR="004B2A85">
        <w:t xml:space="preserve"> apply</w:t>
      </w:r>
      <w:r>
        <w:t xml:space="preserve">.  Scope further divides into </w:t>
      </w:r>
      <w:r w:rsidR="004B2A85">
        <w:t>Territory</w:t>
      </w:r>
      <w:r>
        <w:t xml:space="preserve"> and </w:t>
      </w:r>
      <w:r w:rsidR="004B2A85">
        <w:t>Category</w:t>
      </w:r>
      <w:r>
        <w:t xml:space="preserve"> (TV, movies, etc.).</w:t>
      </w:r>
    </w:p>
    <w:p w14:paraId="0C54AC49" w14:textId="5113DB4B" w:rsidR="0007393F" w:rsidRDefault="004B2A85" w:rsidP="0007393F">
      <w:pPr>
        <w:pStyle w:val="Body"/>
      </w:pPr>
      <w:r>
        <w:t>Territory</w:t>
      </w:r>
      <w:r w:rsidR="0007393F">
        <w:t xml:space="preserve"> is </w:t>
      </w:r>
      <w:proofErr w:type="gramStart"/>
      <w:r w:rsidR="0007393F">
        <w:t>pretty straightforward</w:t>
      </w:r>
      <w:proofErr w:type="gramEnd"/>
      <w:r w:rsidR="0007393F">
        <w:t>.  If the scope is worldwide, requirements apply everywhere, except where territory requirements are specified.  This is an object model, where territories inherit the properties of the world, except where exceptions exist.  There are specific rules that dictate what is inherited and what is not. {TBD}</w:t>
      </w:r>
    </w:p>
    <w:p w14:paraId="53F5C76E" w14:textId="136D8B14" w:rsidR="0007393F" w:rsidRDefault="0007393F" w:rsidP="0007393F">
      <w:pPr>
        <w:pStyle w:val="Body"/>
      </w:pPr>
      <w:r>
        <w:t xml:space="preserve">Category defines what type of content, storefront, license model or other contextual </w:t>
      </w:r>
      <w:r w:rsidR="004B2A85">
        <w:t>parameter determines what rules apply.  Like Region, Category is an object model where specifics inherit from their parent.  For example, there could be a Category for TV and subcategory for Next-Day TV.  Next-Day TV inherits most of its requirements (e.g., required artwork) from TV, but has different delivery timeframes.</w:t>
      </w:r>
    </w:p>
    <w:p w14:paraId="6C7D2A05" w14:textId="6468DAC5" w:rsidR="004B2A85" w:rsidRPr="003F2F66" w:rsidRDefault="004B2A85" w:rsidP="0007393F">
      <w:pPr>
        <w:pStyle w:val="Body"/>
      </w:pPr>
      <w:r>
        <w:t>Although inheritance can, at first, be daunting this is very much how people refer to content delivery requirements on paper.</w:t>
      </w:r>
    </w:p>
    <w:p w14:paraId="06E3D0E7" w14:textId="2BF970C3" w:rsidR="003F2F66" w:rsidRDefault="0007393F" w:rsidP="0007393F">
      <w:pPr>
        <w:pStyle w:val="Heading3"/>
      </w:pPr>
      <w:bookmarkStart w:id="96" w:name="_Toc527584503"/>
      <w:r>
        <w:t>Profiles</w:t>
      </w:r>
      <w:bookmarkEnd w:id="96"/>
    </w:p>
    <w:p w14:paraId="1B67A95B" w14:textId="10B5BFE7" w:rsidR="004B2A85" w:rsidRDefault="00E83D8D" w:rsidP="004B2A85">
      <w:pPr>
        <w:pStyle w:val="Body"/>
      </w:pPr>
      <w:r>
        <w:t>A Profile describes requirements for some specific delivery.  It takes several Profiles to fully describe a delivery.</w:t>
      </w:r>
    </w:p>
    <w:p w14:paraId="278FBE8E" w14:textId="267A02C4" w:rsidR="00E83D8D" w:rsidRDefault="00E83D8D" w:rsidP="004B2A85">
      <w:pPr>
        <w:pStyle w:val="Body"/>
      </w:pPr>
      <w:r>
        <w:t xml:space="preserve">Consider artwork for TV.  It requires a collection of images with a </w:t>
      </w:r>
      <w:proofErr w:type="gramStart"/>
      <w:r>
        <w:t>particular aspect</w:t>
      </w:r>
      <w:proofErr w:type="gramEnd"/>
      <w:r>
        <w:t xml:space="preserve"> ratio and resolution; each with its own ‘purpose’.  These are called Artwork Profiles. However, each image must comply with technical requirements such as encoding (JPEG, GIF, PNG), color encoding, maximum file size, and so forth.  As all artwork images comply with a relatively small number of image specs, we have we have Image Profiles.  Artwork Profiles simply refer to the applicable Image Profile.  </w:t>
      </w:r>
    </w:p>
    <w:p w14:paraId="31C8DED0" w14:textId="32C42AA4" w:rsidR="000316C7" w:rsidRDefault="000316C7" w:rsidP="004B2A85">
      <w:pPr>
        <w:pStyle w:val="Body"/>
      </w:pPr>
      <w:r>
        <w:t>Profiles come in the following categories</w:t>
      </w:r>
    </w:p>
    <w:p w14:paraId="2AA492DF" w14:textId="6CD117A5" w:rsidR="000316C7" w:rsidRDefault="000316C7" w:rsidP="000316C7">
      <w:pPr>
        <w:pStyle w:val="Body"/>
        <w:numPr>
          <w:ilvl w:val="0"/>
          <w:numId w:val="20"/>
        </w:numPr>
      </w:pPr>
      <w:r>
        <w:t>Admin Profiles – Administrative rules such as lead times</w:t>
      </w:r>
    </w:p>
    <w:p w14:paraId="2C850868" w14:textId="64C5466A" w:rsidR="000316C7" w:rsidRDefault="000316C7" w:rsidP="000316C7">
      <w:pPr>
        <w:pStyle w:val="Body"/>
        <w:numPr>
          <w:ilvl w:val="0"/>
          <w:numId w:val="20"/>
        </w:numPr>
      </w:pPr>
      <w:r>
        <w:t>Language Profiles – Rules about localization, subs and dubs, and other language requirements as they apply to a territory</w:t>
      </w:r>
    </w:p>
    <w:p w14:paraId="5FF3105A" w14:textId="4B542A27" w:rsidR="006F6953" w:rsidRDefault="006F6953" w:rsidP="000316C7">
      <w:pPr>
        <w:pStyle w:val="Body"/>
        <w:numPr>
          <w:ilvl w:val="0"/>
          <w:numId w:val="20"/>
        </w:numPr>
      </w:pPr>
      <w:r>
        <w:t xml:space="preserve">Artwork Profiles – Sets of </w:t>
      </w:r>
      <w:proofErr w:type="gramStart"/>
      <w:r>
        <w:t>artwork</w:t>
      </w:r>
      <w:proofErr w:type="gramEnd"/>
      <w:r>
        <w:t xml:space="preserve">, including resolutions, purpose, etc. </w:t>
      </w:r>
      <w:r w:rsidRPr="006F6953">
        <w:rPr>
          <w:highlight w:val="yellow"/>
        </w:rPr>
        <w:t>[safe area?]</w:t>
      </w:r>
    </w:p>
    <w:p w14:paraId="7F2B3356" w14:textId="120B8B7E" w:rsidR="000316C7" w:rsidRDefault="000316C7" w:rsidP="000316C7">
      <w:pPr>
        <w:pStyle w:val="Body"/>
        <w:numPr>
          <w:ilvl w:val="0"/>
          <w:numId w:val="20"/>
        </w:numPr>
      </w:pPr>
      <w:r>
        <w:t>Product Profiles – Definition of product-related deliverables, such as features, trailers, artwork, and bonus</w:t>
      </w:r>
    </w:p>
    <w:p w14:paraId="01FF5598" w14:textId="0355F0AE" w:rsidR="000316C7" w:rsidRDefault="000316C7" w:rsidP="000316C7">
      <w:pPr>
        <w:pStyle w:val="Body"/>
        <w:numPr>
          <w:ilvl w:val="0"/>
          <w:numId w:val="20"/>
        </w:numPr>
      </w:pPr>
      <w:r>
        <w:lastRenderedPageBreak/>
        <w:t>Technical Profiles – Audio, video, image, subtitle, and other digital asset technical descriptions</w:t>
      </w:r>
    </w:p>
    <w:p w14:paraId="248BE457" w14:textId="77777777" w:rsidR="00D523E4" w:rsidRDefault="00D523E4" w:rsidP="00D523E4">
      <w:pPr>
        <w:pStyle w:val="Heading4"/>
      </w:pPr>
      <w:r>
        <w:t>Product Profiles</w:t>
      </w:r>
    </w:p>
    <w:p w14:paraId="25C39D39" w14:textId="77777777" w:rsidR="00D523E4" w:rsidRDefault="00D523E4" w:rsidP="00D523E4">
      <w:pPr>
        <w:pStyle w:val="Body"/>
      </w:pPr>
      <w:r>
        <w:t>A Product Profile defines requirements for Feature (main feature), Promotional (ads, such as trailers) and Supplemental (bonus/extras/VAM).  Each of these can have their own content requirements covering technical requirements, artwork, metadata and parameters specific to the type.</w:t>
      </w:r>
    </w:p>
    <w:p w14:paraId="5C734F59" w14:textId="77777777" w:rsidR="00D523E4" w:rsidRDefault="00D523E4" w:rsidP="00D523E4">
      <w:pPr>
        <w:pStyle w:val="Body"/>
      </w:pPr>
      <w:r>
        <w:t xml:space="preserve">One would generally expect to have distinct Product Profiles for </w:t>
      </w:r>
      <w:proofErr w:type="spellStart"/>
      <w:r>
        <w:t>moves</w:t>
      </w:r>
      <w:proofErr w:type="spellEnd"/>
      <w:r>
        <w:t xml:space="preserve"> and TV.  One could additionally have Product Profiles for deep catalog or tentpole titles.  For example, deep catalog might have relaxed technical requirements. Tentpole titles might have additional expectations on artwork, trailers (Promotional) or bonus (Supplemental).</w:t>
      </w:r>
    </w:p>
    <w:p w14:paraId="4EB7F9A6" w14:textId="28BCDC93" w:rsidR="00D523E4" w:rsidRPr="000316C7" w:rsidRDefault="00D523E4" w:rsidP="00D523E4">
      <w:pPr>
        <w:pStyle w:val="Body"/>
      </w:pPr>
      <w:r w:rsidRPr="00D523E4">
        <w:rPr>
          <w:highlight w:val="yellow"/>
        </w:rPr>
        <w:t>[CHS: I think Admin Profile should be referenced from Product Profile, not from territory</w:t>
      </w:r>
      <w:proofErr w:type="gramStart"/>
      <w:r w:rsidRPr="00D523E4">
        <w:rPr>
          <w:highlight w:val="yellow"/>
        </w:rPr>
        <w:t>.</w:t>
      </w:r>
      <w:r>
        <w:rPr>
          <w:highlight w:val="yellow"/>
        </w:rPr>
        <w:t xml:space="preserve"> </w:t>
      </w:r>
      <w:proofErr w:type="gramEnd"/>
      <w:r>
        <w:rPr>
          <w:highlight w:val="yellow"/>
        </w:rPr>
        <w:t>Is that right?</w:t>
      </w:r>
      <w:r w:rsidRPr="00D523E4">
        <w:rPr>
          <w:highlight w:val="yellow"/>
        </w:rPr>
        <w:t>]</w:t>
      </w:r>
    </w:p>
    <w:p w14:paraId="5F8B77CF" w14:textId="7DF083C2" w:rsidR="000316C7" w:rsidRDefault="000316C7" w:rsidP="000316C7">
      <w:pPr>
        <w:pStyle w:val="Heading4"/>
      </w:pPr>
      <w:r>
        <w:t>Admin Profiles</w:t>
      </w:r>
    </w:p>
    <w:p w14:paraId="0EFBAF4D" w14:textId="2978F8FA" w:rsidR="00033533" w:rsidRDefault="00033533" w:rsidP="00033533">
      <w:pPr>
        <w:pStyle w:val="Body"/>
      </w:pPr>
      <w:r>
        <w:t>Admin profiles address logistics issues such as lead time and priority.  This sets general rules about delivery.</w:t>
      </w:r>
    </w:p>
    <w:p w14:paraId="20F44931" w14:textId="0405D134" w:rsidR="00033533" w:rsidRPr="00033533" w:rsidRDefault="00033533" w:rsidP="00033533">
      <w:pPr>
        <w:pStyle w:val="Body"/>
      </w:pPr>
      <w:r w:rsidRPr="00033533">
        <w:rPr>
          <w:highlight w:val="yellow"/>
        </w:rPr>
        <w:t xml:space="preserve">[CHS: Product Profiles reference </w:t>
      </w:r>
      <w:proofErr w:type="spellStart"/>
      <w:r w:rsidRPr="00033533">
        <w:rPr>
          <w:highlight w:val="yellow"/>
        </w:rPr>
        <w:t>DeliveryParams</w:t>
      </w:r>
      <w:proofErr w:type="spellEnd"/>
      <w:r w:rsidRPr="00033533">
        <w:rPr>
          <w:highlight w:val="yellow"/>
        </w:rPr>
        <w:t>.  They should probably reference Admin Profiles.  Key is to reference in the right place.]</w:t>
      </w:r>
    </w:p>
    <w:p w14:paraId="1151336B" w14:textId="0059BECD" w:rsidR="000316C7" w:rsidRDefault="000316C7" w:rsidP="000316C7">
      <w:pPr>
        <w:pStyle w:val="Heading4"/>
      </w:pPr>
      <w:r>
        <w:t>Language Profiles</w:t>
      </w:r>
    </w:p>
    <w:p w14:paraId="0DF9600B" w14:textId="72EE83D5" w:rsidR="00462346" w:rsidRDefault="00462346" w:rsidP="00462346">
      <w:pPr>
        <w:pStyle w:val="Body"/>
      </w:pPr>
      <w:r>
        <w:t>Language Profiles describe localization, including what artwork, metadata, audio, localized video, and other materials must be provided.</w:t>
      </w:r>
    </w:p>
    <w:p w14:paraId="43447219" w14:textId="6CCDC3AF" w:rsidR="00462346" w:rsidRPr="00462346" w:rsidRDefault="00462346" w:rsidP="00462346">
      <w:pPr>
        <w:pStyle w:val="Body"/>
      </w:pPr>
      <w:r>
        <w:t xml:space="preserve">Language Profile </w:t>
      </w:r>
      <w:r w:rsidR="00752B66">
        <w:t xml:space="preserve">is designed to provide defaults for </w:t>
      </w:r>
      <w:r>
        <w:t>information that would be found in EMA Avail</w:t>
      </w:r>
      <w:r w:rsidR="00752B66">
        <w:t xml:space="preserve">s [Avails].  Information in the Language Profile can be mapped directly to </w:t>
      </w:r>
      <w:proofErr w:type="spellStart"/>
      <w:r w:rsidR="00752B66">
        <w:t>AllowedLanguages</w:t>
      </w:r>
      <w:proofErr w:type="spellEnd"/>
      <w:r w:rsidR="00752B66">
        <w:t xml:space="preserve">, </w:t>
      </w:r>
      <w:proofErr w:type="spellStart"/>
      <w:r w:rsidR="00752B66">
        <w:t>AssetLanguage</w:t>
      </w:r>
      <w:proofErr w:type="spellEnd"/>
      <w:r w:rsidR="00752B66">
        <w:t xml:space="preserve">, </w:t>
      </w:r>
      <w:proofErr w:type="spellStart"/>
      <w:r w:rsidR="00752B66">
        <w:t>LocalizationType</w:t>
      </w:r>
      <w:proofErr w:type="spellEnd"/>
      <w:r w:rsidR="00752B66">
        <w:t xml:space="preserve">, and </w:t>
      </w:r>
      <w:proofErr w:type="spellStart"/>
      <w:r w:rsidR="00752B66">
        <w:t>RequiredFulfillmentLanguages</w:t>
      </w:r>
      <w:proofErr w:type="spellEnd"/>
      <w:r w:rsidR="00752B66">
        <w:t>.</w:t>
      </w:r>
    </w:p>
    <w:p w14:paraId="5CDFAC3F" w14:textId="7FE46949" w:rsidR="004842BF" w:rsidRDefault="004842BF" w:rsidP="000316C7">
      <w:pPr>
        <w:pStyle w:val="Heading4"/>
      </w:pPr>
      <w:r>
        <w:t>Artwork Profiles</w:t>
      </w:r>
    </w:p>
    <w:p w14:paraId="78A80DED" w14:textId="41BE047E" w:rsidR="004842BF" w:rsidRDefault="007E29BF" w:rsidP="004842BF">
      <w:pPr>
        <w:pStyle w:val="Body"/>
      </w:pPr>
      <w:r>
        <w:t xml:space="preserve">Each retail user interface has its own artwork requirements.  Typically, there is a set of </w:t>
      </w:r>
      <w:r w:rsidR="00AC0E4C">
        <w:t>images</w:t>
      </w:r>
      <w:r>
        <w:t xml:space="preserve"> for any given application</w:t>
      </w:r>
      <w:r w:rsidR="00AC0E4C">
        <w:t xml:space="preserve">.  For example, movies might require </w:t>
      </w:r>
      <w:r w:rsidR="00796DB2">
        <w:t>0.73 aspect ratio key art, while TV requires square key art</w:t>
      </w:r>
      <w:r>
        <w:t>.  However, there can be more specific requirements, such as artwork for premium movies</w:t>
      </w:r>
      <w:r w:rsidR="00796DB2">
        <w:t xml:space="preserve"> versus </w:t>
      </w:r>
      <w:r>
        <w:t>artwork for deep catalog movies.</w:t>
      </w:r>
    </w:p>
    <w:p w14:paraId="797C97E2" w14:textId="01A4626C" w:rsidR="007E29BF" w:rsidRDefault="007E29BF" w:rsidP="004842BF">
      <w:pPr>
        <w:pStyle w:val="Body"/>
      </w:pPr>
      <w:r>
        <w:t>Artwork Profiles are created for each set of images, each with a specific purpose (e.g., “cover1” or “hero2”</w:t>
      </w:r>
      <w:r w:rsidR="00AC0E4C">
        <w:t>).  Purposes can correspond with MEC’s LocalizedInfo/</w:t>
      </w:r>
      <w:proofErr w:type="spellStart"/>
      <w:r w:rsidR="00AC0E4C">
        <w:t>ArtReference</w:t>
      </w:r>
      <w:proofErr w:type="spellEnd"/>
      <w:r w:rsidR="00AC0E4C">
        <w:t xml:space="preserve">/@purpose, so when artwork is delivered you know exactly what you’re getting. </w:t>
      </w:r>
    </w:p>
    <w:p w14:paraId="1A608C5F" w14:textId="0C89E1E0" w:rsidR="00AC0E4C" w:rsidRPr="004842BF" w:rsidRDefault="00AC0E4C" w:rsidP="004842BF">
      <w:pPr>
        <w:pStyle w:val="Body"/>
      </w:pPr>
      <w:r>
        <w:t>Image encoding (e.g., GIF/JPG/PNG, color space, etc.) is distinct from the Artwork Profile.</w:t>
      </w:r>
    </w:p>
    <w:p w14:paraId="12FEE3CF" w14:textId="05E27CF0" w:rsidR="000316C7" w:rsidRDefault="000316C7" w:rsidP="000316C7">
      <w:pPr>
        <w:pStyle w:val="Heading4"/>
      </w:pPr>
      <w:r>
        <w:lastRenderedPageBreak/>
        <w:t>Technical Profiles</w:t>
      </w:r>
    </w:p>
    <w:p w14:paraId="0256267D" w14:textId="60F4D697" w:rsidR="000316C7" w:rsidRDefault="000316C7" w:rsidP="004B2A85">
      <w:pPr>
        <w:pStyle w:val="Body"/>
      </w:pPr>
      <w:r>
        <w:t>The following Technical Profiles are provided</w:t>
      </w:r>
    </w:p>
    <w:p w14:paraId="2BD9582A" w14:textId="4E633880" w:rsidR="000316C7" w:rsidRDefault="00EC0897" w:rsidP="00EC0897">
      <w:pPr>
        <w:pStyle w:val="Body"/>
        <w:numPr>
          <w:ilvl w:val="0"/>
          <w:numId w:val="20"/>
        </w:numPr>
      </w:pPr>
      <w:r>
        <w:t>Audio</w:t>
      </w:r>
    </w:p>
    <w:p w14:paraId="4F7B5CD1" w14:textId="7589D97B" w:rsidR="00EC0897" w:rsidRDefault="00EC0897" w:rsidP="00EC0897">
      <w:pPr>
        <w:pStyle w:val="Body"/>
        <w:numPr>
          <w:ilvl w:val="0"/>
          <w:numId w:val="20"/>
        </w:numPr>
      </w:pPr>
      <w:r>
        <w:t>Video</w:t>
      </w:r>
    </w:p>
    <w:p w14:paraId="44692E28" w14:textId="14FC15BC" w:rsidR="00EC0897" w:rsidRDefault="00EC0897" w:rsidP="00EC0897">
      <w:pPr>
        <w:pStyle w:val="Body"/>
        <w:numPr>
          <w:ilvl w:val="0"/>
          <w:numId w:val="20"/>
        </w:numPr>
      </w:pPr>
      <w:r>
        <w:t>Subtitle</w:t>
      </w:r>
    </w:p>
    <w:p w14:paraId="25DA8CC3" w14:textId="7187869C" w:rsidR="00EC0897" w:rsidRDefault="00EC0897" w:rsidP="00EC0897">
      <w:pPr>
        <w:pStyle w:val="Body"/>
        <w:numPr>
          <w:ilvl w:val="0"/>
          <w:numId w:val="20"/>
        </w:numPr>
      </w:pPr>
      <w:r>
        <w:t>Image</w:t>
      </w:r>
    </w:p>
    <w:p w14:paraId="7744091A" w14:textId="2D6E91F7" w:rsidR="004842BF" w:rsidRDefault="004842BF" w:rsidP="00EC0897">
      <w:pPr>
        <w:pStyle w:val="Body"/>
        <w:numPr>
          <w:ilvl w:val="0"/>
          <w:numId w:val="20"/>
        </w:numPr>
      </w:pPr>
      <w:r>
        <w:t>Cards</w:t>
      </w:r>
    </w:p>
    <w:p w14:paraId="0F0A56A7" w14:textId="77E3E711" w:rsidR="00970C76" w:rsidRDefault="00970C76" w:rsidP="00EC0897">
      <w:pPr>
        <w:pStyle w:val="Body"/>
        <w:numPr>
          <w:ilvl w:val="0"/>
          <w:numId w:val="20"/>
        </w:numPr>
      </w:pPr>
      <w:r>
        <w:t>Metadata</w:t>
      </w:r>
    </w:p>
    <w:p w14:paraId="7D246BFC" w14:textId="3F5AA880" w:rsidR="00A65A0A" w:rsidRDefault="00A65A0A" w:rsidP="00EC0897">
      <w:pPr>
        <w:pStyle w:val="Body"/>
        <w:numPr>
          <w:ilvl w:val="0"/>
          <w:numId w:val="20"/>
        </w:numPr>
      </w:pPr>
      <w:r>
        <w:t>Container</w:t>
      </w:r>
    </w:p>
    <w:p w14:paraId="581BAB6A" w14:textId="01B23A1E" w:rsidR="000D6929" w:rsidRDefault="000D6929" w:rsidP="000D6929">
      <w:pPr>
        <w:pStyle w:val="Heading3"/>
      </w:pPr>
      <w:bookmarkStart w:id="97" w:name="_Toc527584504"/>
      <w:r>
        <w:t>Profile Examples</w:t>
      </w:r>
      <w:bookmarkEnd w:id="97"/>
    </w:p>
    <w:p w14:paraId="0CEECFAF" w14:textId="65B3BC6E" w:rsidR="00B00196" w:rsidRDefault="00B00196" w:rsidP="00B00196">
      <w:pPr>
        <w:pStyle w:val="Heading4"/>
      </w:pPr>
      <w:r>
        <w:t>Technical Profile</w:t>
      </w:r>
    </w:p>
    <w:p w14:paraId="2D6C3AB6" w14:textId="254FAC0C" w:rsidR="000D6929" w:rsidRDefault="00755814" w:rsidP="000D6929">
      <w:pPr>
        <w:pStyle w:val="Body"/>
      </w:pPr>
      <w:r>
        <w:t>The following illustrates potential Technical Profiles.  These profiles are described rather than encoded in XML.</w:t>
      </w:r>
      <w:r w:rsidR="00C30728">
        <w:t xml:space="preserve">  Many details are omitted for brevity.</w:t>
      </w:r>
    </w:p>
    <w:p w14:paraId="2574A028" w14:textId="36469586" w:rsidR="00755814" w:rsidRPr="000D6929" w:rsidRDefault="00AA7937" w:rsidP="000D6929">
      <w:pPr>
        <w:pStyle w:val="Body"/>
      </w:pPr>
      <w:r>
        <w:t xml:space="preserve">Following are </w:t>
      </w:r>
      <w:r w:rsidR="006A5117">
        <w:t xml:space="preserve">example </w:t>
      </w:r>
      <w:r>
        <w:t>video profiles:</w:t>
      </w:r>
    </w:p>
    <w:tbl>
      <w:tblPr>
        <w:tblpPr w:leftFromText="142" w:rightFromText="142" w:vertAnchor="text" w:horzAnchor="margin" w:tblpY="13"/>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985"/>
        <w:gridCol w:w="900"/>
        <w:gridCol w:w="1980"/>
        <w:gridCol w:w="900"/>
        <w:gridCol w:w="990"/>
        <w:gridCol w:w="990"/>
        <w:gridCol w:w="810"/>
        <w:gridCol w:w="1800"/>
      </w:tblGrid>
      <w:tr w:rsidR="00AA7937" w:rsidRPr="005202A1" w14:paraId="43D68F09" w14:textId="3517E3F9" w:rsidTr="00AA7937">
        <w:trPr>
          <w:cantSplit/>
        </w:trPr>
        <w:tc>
          <w:tcPr>
            <w:tcW w:w="985" w:type="dxa"/>
            <w:tcBorders>
              <w:top w:val="single" w:sz="4" w:space="0" w:color="auto"/>
              <w:left w:val="single" w:sz="4" w:space="0" w:color="auto"/>
              <w:bottom w:val="single" w:sz="4" w:space="0" w:color="auto"/>
              <w:right w:val="single" w:sz="4" w:space="0" w:color="auto"/>
            </w:tcBorders>
            <w:hideMark/>
          </w:tcPr>
          <w:p w14:paraId="1291C1FA" w14:textId="00C3EAC9" w:rsidR="00E20837" w:rsidRPr="005202A1" w:rsidRDefault="00E20837" w:rsidP="00970C76">
            <w:pPr>
              <w:pStyle w:val="TableEntry"/>
              <w:keepNext/>
              <w:tabs>
                <w:tab w:val="right" w:pos="2166"/>
              </w:tabs>
              <w:rPr>
                <w:b/>
                <w:lang w:eastAsia="ja-JP"/>
              </w:rPr>
            </w:pPr>
            <w:r>
              <w:rPr>
                <w:b/>
                <w:lang w:eastAsia="ja-JP"/>
              </w:rPr>
              <w:t>Profile Name</w:t>
            </w:r>
          </w:p>
        </w:tc>
        <w:tc>
          <w:tcPr>
            <w:tcW w:w="900" w:type="dxa"/>
            <w:tcBorders>
              <w:top w:val="single" w:sz="4" w:space="0" w:color="auto"/>
              <w:left w:val="single" w:sz="4" w:space="0" w:color="auto"/>
              <w:bottom w:val="single" w:sz="4" w:space="0" w:color="auto"/>
              <w:right w:val="single" w:sz="4" w:space="0" w:color="auto"/>
            </w:tcBorders>
          </w:tcPr>
          <w:p w14:paraId="77AD1E07" w14:textId="434482E7" w:rsidR="00E20837" w:rsidRDefault="00E20837" w:rsidP="00970C76">
            <w:pPr>
              <w:pStyle w:val="TableEntry"/>
              <w:keepNext/>
              <w:rPr>
                <w:b/>
                <w:lang w:eastAsia="ja-JP"/>
              </w:rPr>
            </w:pPr>
            <w:r>
              <w:rPr>
                <w:b/>
                <w:lang w:eastAsia="ja-JP"/>
              </w:rPr>
              <w:t>Codec</w:t>
            </w:r>
          </w:p>
        </w:tc>
        <w:tc>
          <w:tcPr>
            <w:tcW w:w="1980" w:type="dxa"/>
            <w:tcBorders>
              <w:top w:val="single" w:sz="4" w:space="0" w:color="auto"/>
              <w:left w:val="single" w:sz="4" w:space="0" w:color="auto"/>
              <w:bottom w:val="single" w:sz="4" w:space="0" w:color="auto"/>
              <w:right w:val="single" w:sz="4" w:space="0" w:color="auto"/>
            </w:tcBorders>
            <w:hideMark/>
          </w:tcPr>
          <w:p w14:paraId="7CCB59E0" w14:textId="23D9DAD7" w:rsidR="00E20837" w:rsidRPr="005202A1" w:rsidRDefault="00E20837" w:rsidP="00970C76">
            <w:pPr>
              <w:pStyle w:val="TableEntry"/>
              <w:keepNext/>
              <w:rPr>
                <w:b/>
                <w:lang w:eastAsia="ja-JP"/>
              </w:rPr>
            </w:pPr>
            <w:r>
              <w:rPr>
                <w:b/>
                <w:lang w:eastAsia="ja-JP"/>
              </w:rPr>
              <w:t>Aspect Ratio</w:t>
            </w:r>
          </w:p>
        </w:tc>
        <w:tc>
          <w:tcPr>
            <w:tcW w:w="900" w:type="dxa"/>
            <w:tcBorders>
              <w:top w:val="single" w:sz="4" w:space="0" w:color="auto"/>
              <w:left w:val="single" w:sz="4" w:space="0" w:color="auto"/>
              <w:bottom w:val="single" w:sz="4" w:space="0" w:color="auto"/>
              <w:right w:val="single" w:sz="4" w:space="0" w:color="auto"/>
            </w:tcBorders>
            <w:hideMark/>
          </w:tcPr>
          <w:p w14:paraId="2043E036" w14:textId="6CC7195F" w:rsidR="00E20837" w:rsidRPr="005202A1" w:rsidRDefault="00E20837" w:rsidP="00970C76">
            <w:pPr>
              <w:pStyle w:val="TableEntry"/>
              <w:keepNext/>
              <w:rPr>
                <w:b/>
                <w:lang w:eastAsia="ja-JP"/>
              </w:rPr>
            </w:pPr>
            <w:r>
              <w:rPr>
                <w:b/>
                <w:lang w:eastAsia="ja-JP"/>
              </w:rPr>
              <w:t>Color Space</w:t>
            </w:r>
          </w:p>
        </w:tc>
        <w:tc>
          <w:tcPr>
            <w:tcW w:w="990" w:type="dxa"/>
            <w:tcBorders>
              <w:top w:val="single" w:sz="4" w:space="0" w:color="auto"/>
              <w:left w:val="single" w:sz="4" w:space="0" w:color="auto"/>
              <w:bottom w:val="single" w:sz="4" w:space="0" w:color="auto"/>
              <w:right w:val="single" w:sz="4" w:space="0" w:color="auto"/>
            </w:tcBorders>
          </w:tcPr>
          <w:p w14:paraId="799FDF33" w14:textId="58B5B525" w:rsidR="00E20837" w:rsidRDefault="00AA7937" w:rsidP="00970C76">
            <w:pPr>
              <w:pStyle w:val="TableEntry"/>
              <w:keepNext/>
              <w:rPr>
                <w:b/>
                <w:lang w:eastAsia="ja-JP"/>
              </w:rPr>
            </w:pPr>
            <w:r>
              <w:rPr>
                <w:b/>
                <w:lang w:eastAsia="ja-JP"/>
              </w:rPr>
              <w:t>Primaries</w:t>
            </w:r>
          </w:p>
        </w:tc>
        <w:tc>
          <w:tcPr>
            <w:tcW w:w="990" w:type="dxa"/>
            <w:tcBorders>
              <w:top w:val="single" w:sz="4" w:space="0" w:color="auto"/>
              <w:left w:val="single" w:sz="4" w:space="0" w:color="auto"/>
              <w:bottom w:val="single" w:sz="4" w:space="0" w:color="auto"/>
              <w:right w:val="single" w:sz="4" w:space="0" w:color="auto"/>
            </w:tcBorders>
          </w:tcPr>
          <w:p w14:paraId="691FC272" w14:textId="1EE98A48" w:rsidR="00E20837" w:rsidRDefault="00E20837" w:rsidP="00970C76">
            <w:pPr>
              <w:pStyle w:val="TableEntry"/>
              <w:keepNext/>
              <w:rPr>
                <w:b/>
                <w:lang w:eastAsia="ja-JP"/>
              </w:rPr>
            </w:pPr>
            <w:r>
              <w:rPr>
                <w:b/>
                <w:lang w:eastAsia="ja-JP"/>
              </w:rPr>
              <w:t>Sub-sampling</w:t>
            </w:r>
          </w:p>
        </w:tc>
        <w:tc>
          <w:tcPr>
            <w:tcW w:w="810" w:type="dxa"/>
            <w:tcBorders>
              <w:top w:val="single" w:sz="4" w:space="0" w:color="auto"/>
              <w:left w:val="single" w:sz="4" w:space="0" w:color="auto"/>
              <w:bottom w:val="single" w:sz="4" w:space="0" w:color="auto"/>
              <w:right w:val="single" w:sz="4" w:space="0" w:color="auto"/>
            </w:tcBorders>
          </w:tcPr>
          <w:p w14:paraId="70919A66" w14:textId="46C0B4C7" w:rsidR="00E20837" w:rsidRDefault="00E20837" w:rsidP="00970C76">
            <w:pPr>
              <w:pStyle w:val="TableEntry"/>
              <w:keepNext/>
              <w:rPr>
                <w:b/>
                <w:lang w:eastAsia="ja-JP"/>
              </w:rPr>
            </w:pPr>
            <w:r>
              <w:rPr>
                <w:b/>
                <w:lang w:eastAsia="ja-JP"/>
              </w:rPr>
              <w:t>Bit depth</w:t>
            </w:r>
          </w:p>
        </w:tc>
        <w:tc>
          <w:tcPr>
            <w:tcW w:w="1800" w:type="dxa"/>
            <w:tcBorders>
              <w:top w:val="single" w:sz="4" w:space="0" w:color="auto"/>
              <w:left w:val="single" w:sz="4" w:space="0" w:color="auto"/>
              <w:bottom w:val="single" w:sz="4" w:space="0" w:color="auto"/>
              <w:right w:val="single" w:sz="4" w:space="0" w:color="auto"/>
            </w:tcBorders>
          </w:tcPr>
          <w:p w14:paraId="1CDD3E2F" w14:textId="5DAB3269" w:rsidR="00E20837" w:rsidRDefault="00E20837" w:rsidP="00970C76">
            <w:pPr>
              <w:pStyle w:val="TableEntry"/>
              <w:keepNext/>
              <w:rPr>
                <w:b/>
                <w:lang w:eastAsia="ja-JP"/>
              </w:rPr>
            </w:pPr>
            <w:r>
              <w:rPr>
                <w:b/>
                <w:lang w:eastAsia="ja-JP"/>
              </w:rPr>
              <w:t>Frame Rate</w:t>
            </w:r>
          </w:p>
        </w:tc>
      </w:tr>
      <w:tr w:rsidR="00AA7937" w:rsidRPr="005202A1" w14:paraId="400EDCD7" w14:textId="77777777" w:rsidTr="00AA7937">
        <w:trPr>
          <w:cantSplit/>
        </w:trPr>
        <w:tc>
          <w:tcPr>
            <w:tcW w:w="985" w:type="dxa"/>
            <w:tcBorders>
              <w:top w:val="single" w:sz="4" w:space="0" w:color="auto"/>
              <w:left w:val="single" w:sz="4" w:space="0" w:color="auto"/>
              <w:bottom w:val="single" w:sz="4" w:space="0" w:color="auto"/>
              <w:right w:val="single" w:sz="4" w:space="0" w:color="auto"/>
            </w:tcBorders>
          </w:tcPr>
          <w:p w14:paraId="1607062B" w14:textId="2AC6357A" w:rsidR="00AA7937" w:rsidRPr="00755814" w:rsidRDefault="00AA7937" w:rsidP="00AA7937">
            <w:pPr>
              <w:pStyle w:val="TableEntry"/>
              <w:keepNext/>
              <w:rPr>
                <w:lang w:eastAsia="ja-JP"/>
              </w:rPr>
            </w:pPr>
            <w:r>
              <w:rPr>
                <w:lang w:bidi="en-US"/>
              </w:rPr>
              <w:t xml:space="preserve">HD </w:t>
            </w:r>
            <w:proofErr w:type="spellStart"/>
            <w:r>
              <w:rPr>
                <w:lang w:bidi="en-US"/>
              </w:rPr>
              <w:t>ProRes</w:t>
            </w:r>
            <w:proofErr w:type="spellEnd"/>
          </w:p>
        </w:tc>
        <w:tc>
          <w:tcPr>
            <w:tcW w:w="900" w:type="dxa"/>
            <w:tcBorders>
              <w:top w:val="single" w:sz="4" w:space="0" w:color="auto"/>
              <w:left w:val="single" w:sz="4" w:space="0" w:color="auto"/>
              <w:bottom w:val="single" w:sz="4" w:space="0" w:color="auto"/>
              <w:right w:val="single" w:sz="4" w:space="0" w:color="auto"/>
            </w:tcBorders>
          </w:tcPr>
          <w:p w14:paraId="26844BE8" w14:textId="10FE4471" w:rsidR="00AA7937" w:rsidRDefault="00AA7937" w:rsidP="00AA7937">
            <w:pPr>
              <w:pStyle w:val="TableEntry"/>
              <w:keepNext/>
            </w:pPr>
            <w:proofErr w:type="spellStart"/>
            <w:r>
              <w:rPr>
                <w:lang w:bidi="en-US"/>
              </w:rPr>
              <w:t>ProRes</w:t>
            </w:r>
            <w:proofErr w:type="spellEnd"/>
            <w:r>
              <w:rPr>
                <w:lang w:bidi="en-US"/>
              </w:rPr>
              <w:t xml:space="preserve"> HQ</w:t>
            </w:r>
          </w:p>
        </w:tc>
        <w:tc>
          <w:tcPr>
            <w:tcW w:w="1980" w:type="dxa"/>
            <w:tcBorders>
              <w:top w:val="single" w:sz="4" w:space="0" w:color="auto"/>
              <w:left w:val="single" w:sz="4" w:space="0" w:color="auto"/>
              <w:bottom w:val="single" w:sz="4" w:space="0" w:color="auto"/>
              <w:right w:val="single" w:sz="4" w:space="0" w:color="auto"/>
            </w:tcBorders>
          </w:tcPr>
          <w:p w14:paraId="3C60C42B" w14:textId="05946298" w:rsidR="00AA7937" w:rsidRDefault="00AA7937" w:rsidP="00AA7937">
            <w:pPr>
              <w:pStyle w:val="TableEntry"/>
              <w:keepNext/>
            </w:pPr>
            <w:r>
              <w:t>4:3, 1.66:1, 16:9, 1.85:1, 2:1, 2.20:1, 2.35:1, 2.39:1, 2.40:1</w:t>
            </w:r>
          </w:p>
        </w:tc>
        <w:tc>
          <w:tcPr>
            <w:tcW w:w="900" w:type="dxa"/>
            <w:tcBorders>
              <w:top w:val="single" w:sz="4" w:space="0" w:color="auto"/>
              <w:left w:val="single" w:sz="4" w:space="0" w:color="auto"/>
              <w:bottom w:val="single" w:sz="4" w:space="0" w:color="auto"/>
              <w:right w:val="single" w:sz="4" w:space="0" w:color="auto"/>
            </w:tcBorders>
          </w:tcPr>
          <w:p w14:paraId="67528AFF" w14:textId="289715E5" w:rsidR="00AA7937" w:rsidRDefault="00AA7937" w:rsidP="00AA7937">
            <w:pPr>
              <w:pStyle w:val="TableEntry"/>
              <w:keepNext/>
              <w:rPr>
                <w:lang w:eastAsia="ja-JP" w:bidi="en-US"/>
              </w:rPr>
            </w:pPr>
            <w:r>
              <w:rPr>
                <w:lang w:eastAsia="ja-JP" w:bidi="en-US"/>
              </w:rPr>
              <w:t>BT.709</w:t>
            </w:r>
          </w:p>
        </w:tc>
        <w:tc>
          <w:tcPr>
            <w:tcW w:w="990" w:type="dxa"/>
            <w:tcBorders>
              <w:top w:val="single" w:sz="4" w:space="0" w:color="auto"/>
              <w:left w:val="single" w:sz="4" w:space="0" w:color="auto"/>
              <w:bottom w:val="single" w:sz="4" w:space="0" w:color="auto"/>
              <w:right w:val="single" w:sz="4" w:space="0" w:color="auto"/>
            </w:tcBorders>
          </w:tcPr>
          <w:p w14:paraId="64AB4F9F" w14:textId="472FC044" w:rsidR="00AA7937" w:rsidRDefault="00AA7937" w:rsidP="00AA7937">
            <w:pPr>
              <w:pStyle w:val="TableEntry"/>
              <w:keepNext/>
              <w:rPr>
                <w:lang w:eastAsia="ja-JP" w:bidi="en-US"/>
              </w:rPr>
            </w:pPr>
            <w:r>
              <w:rPr>
                <w:lang w:eastAsia="ja-JP" w:bidi="en-US"/>
              </w:rPr>
              <w:t>BT.709</w:t>
            </w:r>
          </w:p>
        </w:tc>
        <w:tc>
          <w:tcPr>
            <w:tcW w:w="990" w:type="dxa"/>
            <w:tcBorders>
              <w:top w:val="single" w:sz="4" w:space="0" w:color="auto"/>
              <w:left w:val="single" w:sz="4" w:space="0" w:color="auto"/>
              <w:bottom w:val="single" w:sz="4" w:space="0" w:color="auto"/>
              <w:right w:val="single" w:sz="4" w:space="0" w:color="auto"/>
            </w:tcBorders>
          </w:tcPr>
          <w:p w14:paraId="1B1A71B0" w14:textId="0DEFD4E3" w:rsidR="00AA7937" w:rsidRDefault="00AA7937" w:rsidP="00AA7937">
            <w:pPr>
              <w:pStyle w:val="TableEntry"/>
              <w:keepNext/>
              <w:rPr>
                <w:lang w:eastAsia="ja-JP" w:bidi="en-US"/>
              </w:rPr>
            </w:pPr>
            <w:r>
              <w:rPr>
                <w:lang w:bidi="en-US"/>
              </w:rPr>
              <w:t>4:2:2 or 4:2:2</w:t>
            </w:r>
          </w:p>
        </w:tc>
        <w:tc>
          <w:tcPr>
            <w:tcW w:w="810" w:type="dxa"/>
            <w:tcBorders>
              <w:top w:val="single" w:sz="4" w:space="0" w:color="auto"/>
              <w:left w:val="single" w:sz="4" w:space="0" w:color="auto"/>
              <w:bottom w:val="single" w:sz="4" w:space="0" w:color="auto"/>
              <w:right w:val="single" w:sz="4" w:space="0" w:color="auto"/>
            </w:tcBorders>
          </w:tcPr>
          <w:p w14:paraId="60882821" w14:textId="44C6B652" w:rsidR="00AA7937" w:rsidRDefault="00AA7937" w:rsidP="00AA7937">
            <w:pPr>
              <w:pStyle w:val="TableEntry"/>
              <w:keepNext/>
              <w:rPr>
                <w:lang w:eastAsia="ja-JP" w:bidi="en-US"/>
              </w:rPr>
            </w:pPr>
            <w:r>
              <w:rPr>
                <w:lang w:bidi="en-US"/>
              </w:rPr>
              <w:t>8-bit or 10-bit</w:t>
            </w:r>
          </w:p>
        </w:tc>
        <w:tc>
          <w:tcPr>
            <w:tcW w:w="1800" w:type="dxa"/>
            <w:tcBorders>
              <w:top w:val="single" w:sz="4" w:space="0" w:color="auto"/>
              <w:left w:val="single" w:sz="4" w:space="0" w:color="auto"/>
              <w:bottom w:val="single" w:sz="4" w:space="0" w:color="auto"/>
              <w:right w:val="single" w:sz="4" w:space="0" w:color="auto"/>
            </w:tcBorders>
          </w:tcPr>
          <w:p w14:paraId="627866DB" w14:textId="164D47ED" w:rsidR="00AA7937" w:rsidRDefault="00AA7937" w:rsidP="00AA7937">
            <w:pPr>
              <w:pStyle w:val="TableEntry"/>
              <w:keepNext/>
            </w:pPr>
            <w:r>
              <w:t>23.976p, 24p, 25i, 25p, 29.97i, 29.97p, 30i, 30p, 60i</w:t>
            </w:r>
          </w:p>
        </w:tc>
      </w:tr>
      <w:tr w:rsidR="00AA7937" w:rsidRPr="005202A1" w14:paraId="2E62385A" w14:textId="77777777" w:rsidTr="00AA7937">
        <w:trPr>
          <w:cantSplit/>
        </w:trPr>
        <w:tc>
          <w:tcPr>
            <w:tcW w:w="985" w:type="dxa"/>
            <w:tcBorders>
              <w:top w:val="single" w:sz="4" w:space="0" w:color="auto"/>
              <w:left w:val="single" w:sz="4" w:space="0" w:color="auto"/>
              <w:bottom w:val="single" w:sz="4" w:space="0" w:color="auto"/>
              <w:right w:val="single" w:sz="4" w:space="0" w:color="auto"/>
            </w:tcBorders>
          </w:tcPr>
          <w:p w14:paraId="153AF28F" w14:textId="2DCD044C" w:rsidR="00AA7937" w:rsidRPr="00755814" w:rsidRDefault="00AA7937" w:rsidP="00AA7937">
            <w:pPr>
              <w:pStyle w:val="TableEntry"/>
              <w:keepNext/>
              <w:rPr>
                <w:lang w:eastAsia="ja-JP"/>
              </w:rPr>
            </w:pPr>
            <w:r>
              <w:rPr>
                <w:lang w:bidi="en-US"/>
              </w:rPr>
              <w:t>HD MPEG2</w:t>
            </w:r>
          </w:p>
        </w:tc>
        <w:tc>
          <w:tcPr>
            <w:tcW w:w="900" w:type="dxa"/>
            <w:tcBorders>
              <w:top w:val="single" w:sz="4" w:space="0" w:color="auto"/>
              <w:left w:val="single" w:sz="4" w:space="0" w:color="auto"/>
              <w:bottom w:val="single" w:sz="4" w:space="0" w:color="auto"/>
              <w:right w:val="single" w:sz="4" w:space="0" w:color="auto"/>
            </w:tcBorders>
          </w:tcPr>
          <w:p w14:paraId="1178123F" w14:textId="2D2AB01A" w:rsidR="00AA7937" w:rsidRDefault="00AA7937" w:rsidP="00AA7937">
            <w:pPr>
              <w:pStyle w:val="TableEntry"/>
              <w:keepNext/>
            </w:pPr>
            <w:r>
              <w:rPr>
                <w:lang w:bidi="en-US"/>
              </w:rPr>
              <w:t>MPEG-2 Main or High</w:t>
            </w:r>
          </w:p>
        </w:tc>
        <w:tc>
          <w:tcPr>
            <w:tcW w:w="1980" w:type="dxa"/>
            <w:tcBorders>
              <w:top w:val="single" w:sz="4" w:space="0" w:color="auto"/>
              <w:left w:val="single" w:sz="4" w:space="0" w:color="auto"/>
              <w:bottom w:val="single" w:sz="4" w:space="0" w:color="auto"/>
              <w:right w:val="single" w:sz="4" w:space="0" w:color="auto"/>
            </w:tcBorders>
          </w:tcPr>
          <w:p w14:paraId="4660BA80" w14:textId="59B29CC7" w:rsidR="00AA7937" w:rsidRDefault="00AA7937" w:rsidP="00AA7937">
            <w:pPr>
              <w:pStyle w:val="TableEntry"/>
              <w:keepNext/>
            </w:pPr>
            <w:r>
              <w:t>4:3, 1.66:1, 16:9, 1.85:1, 2:1, 2.20:1, 2.35:1, 2.39:1, 2.40:1</w:t>
            </w:r>
          </w:p>
        </w:tc>
        <w:tc>
          <w:tcPr>
            <w:tcW w:w="900" w:type="dxa"/>
            <w:tcBorders>
              <w:top w:val="single" w:sz="4" w:space="0" w:color="auto"/>
              <w:left w:val="single" w:sz="4" w:space="0" w:color="auto"/>
              <w:bottom w:val="single" w:sz="4" w:space="0" w:color="auto"/>
              <w:right w:val="single" w:sz="4" w:space="0" w:color="auto"/>
            </w:tcBorders>
          </w:tcPr>
          <w:p w14:paraId="07DFA283" w14:textId="34355523" w:rsidR="00AA7937" w:rsidRDefault="00AA7937" w:rsidP="00AA7937">
            <w:pPr>
              <w:pStyle w:val="TableEntry"/>
              <w:keepNext/>
              <w:rPr>
                <w:lang w:eastAsia="ja-JP" w:bidi="en-US"/>
              </w:rPr>
            </w:pPr>
            <w:r>
              <w:rPr>
                <w:lang w:eastAsia="ja-JP" w:bidi="en-US"/>
              </w:rPr>
              <w:t>BT.709</w:t>
            </w:r>
          </w:p>
        </w:tc>
        <w:tc>
          <w:tcPr>
            <w:tcW w:w="990" w:type="dxa"/>
            <w:tcBorders>
              <w:top w:val="single" w:sz="4" w:space="0" w:color="auto"/>
              <w:left w:val="single" w:sz="4" w:space="0" w:color="auto"/>
              <w:bottom w:val="single" w:sz="4" w:space="0" w:color="auto"/>
              <w:right w:val="single" w:sz="4" w:space="0" w:color="auto"/>
            </w:tcBorders>
          </w:tcPr>
          <w:p w14:paraId="296A1F2F" w14:textId="7D0FE731" w:rsidR="00AA7937" w:rsidRDefault="00AA7937" w:rsidP="00AA7937">
            <w:pPr>
              <w:pStyle w:val="TableEntry"/>
              <w:keepNext/>
              <w:rPr>
                <w:lang w:eastAsia="ja-JP" w:bidi="en-US"/>
              </w:rPr>
            </w:pPr>
            <w:r>
              <w:rPr>
                <w:lang w:eastAsia="ja-JP" w:bidi="en-US"/>
              </w:rPr>
              <w:t>BT.709</w:t>
            </w:r>
          </w:p>
        </w:tc>
        <w:tc>
          <w:tcPr>
            <w:tcW w:w="990" w:type="dxa"/>
            <w:tcBorders>
              <w:top w:val="single" w:sz="4" w:space="0" w:color="auto"/>
              <w:left w:val="single" w:sz="4" w:space="0" w:color="auto"/>
              <w:bottom w:val="single" w:sz="4" w:space="0" w:color="auto"/>
              <w:right w:val="single" w:sz="4" w:space="0" w:color="auto"/>
            </w:tcBorders>
          </w:tcPr>
          <w:p w14:paraId="673B0C43" w14:textId="66254DF1" w:rsidR="00AA7937" w:rsidRDefault="00AA7937" w:rsidP="00AA7937">
            <w:pPr>
              <w:pStyle w:val="TableEntry"/>
              <w:keepNext/>
              <w:rPr>
                <w:lang w:eastAsia="ja-JP" w:bidi="en-US"/>
              </w:rPr>
            </w:pPr>
            <w:r>
              <w:rPr>
                <w:lang w:bidi="en-US"/>
              </w:rPr>
              <w:t>4:2:2 or 4:2:2</w:t>
            </w:r>
          </w:p>
        </w:tc>
        <w:tc>
          <w:tcPr>
            <w:tcW w:w="810" w:type="dxa"/>
            <w:tcBorders>
              <w:top w:val="single" w:sz="4" w:space="0" w:color="auto"/>
              <w:left w:val="single" w:sz="4" w:space="0" w:color="auto"/>
              <w:bottom w:val="single" w:sz="4" w:space="0" w:color="auto"/>
              <w:right w:val="single" w:sz="4" w:space="0" w:color="auto"/>
            </w:tcBorders>
          </w:tcPr>
          <w:p w14:paraId="5F525D66" w14:textId="402BFC3B" w:rsidR="00AA7937" w:rsidRDefault="00AA7937" w:rsidP="00AA7937">
            <w:pPr>
              <w:pStyle w:val="TableEntry"/>
              <w:keepNext/>
              <w:rPr>
                <w:lang w:eastAsia="ja-JP" w:bidi="en-US"/>
              </w:rPr>
            </w:pPr>
            <w:r>
              <w:rPr>
                <w:lang w:bidi="en-US"/>
              </w:rPr>
              <w:t>8-bit or 10-bit</w:t>
            </w:r>
          </w:p>
        </w:tc>
        <w:tc>
          <w:tcPr>
            <w:tcW w:w="1800" w:type="dxa"/>
            <w:tcBorders>
              <w:top w:val="single" w:sz="4" w:space="0" w:color="auto"/>
              <w:left w:val="single" w:sz="4" w:space="0" w:color="auto"/>
              <w:bottom w:val="single" w:sz="4" w:space="0" w:color="auto"/>
              <w:right w:val="single" w:sz="4" w:space="0" w:color="auto"/>
            </w:tcBorders>
          </w:tcPr>
          <w:p w14:paraId="75D603F1" w14:textId="72782990" w:rsidR="00AA7937" w:rsidRDefault="00AA7937" w:rsidP="00AA7937">
            <w:pPr>
              <w:pStyle w:val="TableEntry"/>
              <w:keepNext/>
            </w:pPr>
            <w:r>
              <w:t>23.976p, 24p, 25i, 25p, 29.97i, 29.97p, 30i, 30p, 60i</w:t>
            </w:r>
          </w:p>
        </w:tc>
      </w:tr>
      <w:tr w:rsidR="00AA7937" w:rsidRPr="005202A1" w14:paraId="4302EB88" w14:textId="77777777" w:rsidTr="00AA7937">
        <w:trPr>
          <w:cantSplit/>
        </w:trPr>
        <w:tc>
          <w:tcPr>
            <w:tcW w:w="985" w:type="dxa"/>
            <w:tcBorders>
              <w:top w:val="single" w:sz="4" w:space="0" w:color="auto"/>
              <w:left w:val="single" w:sz="4" w:space="0" w:color="auto"/>
              <w:bottom w:val="single" w:sz="4" w:space="0" w:color="auto"/>
              <w:right w:val="single" w:sz="4" w:space="0" w:color="auto"/>
            </w:tcBorders>
          </w:tcPr>
          <w:p w14:paraId="09189BA8" w14:textId="06DF7A1E" w:rsidR="00AA7937" w:rsidRPr="00755814" w:rsidRDefault="00AA7937" w:rsidP="00AA7937">
            <w:pPr>
              <w:pStyle w:val="TableEntry"/>
              <w:keepNext/>
              <w:rPr>
                <w:lang w:eastAsia="ja-JP"/>
              </w:rPr>
            </w:pPr>
            <w:r>
              <w:rPr>
                <w:lang w:bidi="en-US"/>
              </w:rPr>
              <w:t>HD AVC</w:t>
            </w:r>
          </w:p>
        </w:tc>
        <w:tc>
          <w:tcPr>
            <w:tcW w:w="900" w:type="dxa"/>
            <w:tcBorders>
              <w:top w:val="single" w:sz="4" w:space="0" w:color="auto"/>
              <w:left w:val="single" w:sz="4" w:space="0" w:color="auto"/>
              <w:bottom w:val="single" w:sz="4" w:space="0" w:color="auto"/>
              <w:right w:val="single" w:sz="4" w:space="0" w:color="auto"/>
            </w:tcBorders>
          </w:tcPr>
          <w:p w14:paraId="10183009" w14:textId="465C8DAA" w:rsidR="00AA7937" w:rsidRDefault="00AA7937" w:rsidP="00AA7937">
            <w:pPr>
              <w:pStyle w:val="TableEntry"/>
              <w:keepNext/>
            </w:pPr>
            <w:r>
              <w:rPr>
                <w:lang w:bidi="en-US"/>
              </w:rPr>
              <w:t>H.264 Hight</w:t>
            </w:r>
          </w:p>
        </w:tc>
        <w:tc>
          <w:tcPr>
            <w:tcW w:w="1980" w:type="dxa"/>
            <w:tcBorders>
              <w:top w:val="single" w:sz="4" w:space="0" w:color="auto"/>
              <w:left w:val="single" w:sz="4" w:space="0" w:color="auto"/>
              <w:bottom w:val="single" w:sz="4" w:space="0" w:color="auto"/>
              <w:right w:val="single" w:sz="4" w:space="0" w:color="auto"/>
            </w:tcBorders>
          </w:tcPr>
          <w:p w14:paraId="0AF77EFF" w14:textId="67B39882" w:rsidR="00AA7937" w:rsidRDefault="00AA7937" w:rsidP="00AA7937">
            <w:pPr>
              <w:pStyle w:val="TableEntry"/>
              <w:keepNext/>
            </w:pPr>
            <w:r>
              <w:t>4:3, 1.66:1, 16:9, 1.85:1, 2:1, 2.20:1, 2.35:1, 2.39:1, 2.40:1</w:t>
            </w:r>
          </w:p>
        </w:tc>
        <w:tc>
          <w:tcPr>
            <w:tcW w:w="900" w:type="dxa"/>
            <w:tcBorders>
              <w:top w:val="single" w:sz="4" w:space="0" w:color="auto"/>
              <w:left w:val="single" w:sz="4" w:space="0" w:color="auto"/>
              <w:bottom w:val="single" w:sz="4" w:space="0" w:color="auto"/>
              <w:right w:val="single" w:sz="4" w:space="0" w:color="auto"/>
            </w:tcBorders>
          </w:tcPr>
          <w:p w14:paraId="53CFB92E" w14:textId="6FEEA6B0" w:rsidR="00AA7937" w:rsidRDefault="00AA7937" w:rsidP="00AA7937">
            <w:pPr>
              <w:pStyle w:val="TableEntry"/>
              <w:keepNext/>
              <w:rPr>
                <w:lang w:eastAsia="ja-JP" w:bidi="en-US"/>
              </w:rPr>
            </w:pPr>
            <w:r>
              <w:rPr>
                <w:lang w:eastAsia="ja-JP" w:bidi="en-US"/>
              </w:rPr>
              <w:t>BT.709</w:t>
            </w:r>
          </w:p>
        </w:tc>
        <w:tc>
          <w:tcPr>
            <w:tcW w:w="990" w:type="dxa"/>
            <w:tcBorders>
              <w:top w:val="single" w:sz="4" w:space="0" w:color="auto"/>
              <w:left w:val="single" w:sz="4" w:space="0" w:color="auto"/>
              <w:bottom w:val="single" w:sz="4" w:space="0" w:color="auto"/>
              <w:right w:val="single" w:sz="4" w:space="0" w:color="auto"/>
            </w:tcBorders>
          </w:tcPr>
          <w:p w14:paraId="62FFEA8F" w14:textId="317DAA9F" w:rsidR="00AA7937" w:rsidRDefault="00AA7937" w:rsidP="00AA7937">
            <w:pPr>
              <w:pStyle w:val="TableEntry"/>
              <w:keepNext/>
              <w:rPr>
                <w:lang w:eastAsia="ja-JP" w:bidi="en-US"/>
              </w:rPr>
            </w:pPr>
            <w:r>
              <w:rPr>
                <w:lang w:eastAsia="ja-JP" w:bidi="en-US"/>
              </w:rPr>
              <w:t>BT.709</w:t>
            </w:r>
          </w:p>
        </w:tc>
        <w:tc>
          <w:tcPr>
            <w:tcW w:w="990" w:type="dxa"/>
            <w:tcBorders>
              <w:top w:val="single" w:sz="4" w:space="0" w:color="auto"/>
              <w:left w:val="single" w:sz="4" w:space="0" w:color="auto"/>
              <w:bottom w:val="single" w:sz="4" w:space="0" w:color="auto"/>
              <w:right w:val="single" w:sz="4" w:space="0" w:color="auto"/>
            </w:tcBorders>
          </w:tcPr>
          <w:p w14:paraId="0ED6496B" w14:textId="3D0752D4" w:rsidR="00AA7937" w:rsidRDefault="00AA7937" w:rsidP="00AA7937">
            <w:pPr>
              <w:pStyle w:val="TableEntry"/>
              <w:keepNext/>
              <w:rPr>
                <w:lang w:eastAsia="ja-JP" w:bidi="en-US"/>
              </w:rPr>
            </w:pPr>
            <w:r>
              <w:rPr>
                <w:lang w:bidi="en-US"/>
              </w:rPr>
              <w:t>4:2:2 or 4:2:2</w:t>
            </w:r>
          </w:p>
        </w:tc>
        <w:tc>
          <w:tcPr>
            <w:tcW w:w="810" w:type="dxa"/>
            <w:tcBorders>
              <w:top w:val="single" w:sz="4" w:space="0" w:color="auto"/>
              <w:left w:val="single" w:sz="4" w:space="0" w:color="auto"/>
              <w:bottom w:val="single" w:sz="4" w:space="0" w:color="auto"/>
              <w:right w:val="single" w:sz="4" w:space="0" w:color="auto"/>
            </w:tcBorders>
          </w:tcPr>
          <w:p w14:paraId="4DCB3CB3" w14:textId="5D016A47" w:rsidR="00AA7937" w:rsidRDefault="00AA7937" w:rsidP="00AA7937">
            <w:pPr>
              <w:pStyle w:val="TableEntry"/>
              <w:keepNext/>
              <w:rPr>
                <w:lang w:eastAsia="ja-JP" w:bidi="en-US"/>
              </w:rPr>
            </w:pPr>
            <w:r>
              <w:rPr>
                <w:lang w:bidi="en-US"/>
              </w:rPr>
              <w:t>8-bit or 10-bit</w:t>
            </w:r>
          </w:p>
        </w:tc>
        <w:tc>
          <w:tcPr>
            <w:tcW w:w="1800" w:type="dxa"/>
            <w:tcBorders>
              <w:top w:val="single" w:sz="4" w:space="0" w:color="auto"/>
              <w:left w:val="single" w:sz="4" w:space="0" w:color="auto"/>
              <w:bottom w:val="single" w:sz="4" w:space="0" w:color="auto"/>
              <w:right w:val="single" w:sz="4" w:space="0" w:color="auto"/>
            </w:tcBorders>
          </w:tcPr>
          <w:p w14:paraId="08E48D07" w14:textId="1A5708C7" w:rsidR="00AA7937" w:rsidRDefault="00AA7937" w:rsidP="00AA7937">
            <w:pPr>
              <w:pStyle w:val="TableEntry"/>
              <w:keepNext/>
            </w:pPr>
            <w:r>
              <w:t>23.976p, 24p, 25i, 25p, 29.97i, 29.97p, 30i, 30p, 60i</w:t>
            </w:r>
          </w:p>
        </w:tc>
      </w:tr>
      <w:tr w:rsidR="00AA7937" w:rsidRPr="005202A1" w14:paraId="544B9212" w14:textId="6EA73FC1" w:rsidTr="00AA7937">
        <w:trPr>
          <w:cantSplit/>
        </w:trPr>
        <w:tc>
          <w:tcPr>
            <w:tcW w:w="985" w:type="dxa"/>
            <w:tcBorders>
              <w:top w:val="single" w:sz="4" w:space="0" w:color="auto"/>
              <w:left w:val="single" w:sz="4" w:space="0" w:color="auto"/>
              <w:bottom w:val="single" w:sz="4" w:space="0" w:color="auto"/>
              <w:right w:val="single" w:sz="4" w:space="0" w:color="auto"/>
            </w:tcBorders>
          </w:tcPr>
          <w:p w14:paraId="193A3792" w14:textId="712DD7CA" w:rsidR="00E20837" w:rsidRPr="00755814" w:rsidRDefault="00E20837" w:rsidP="00970C76">
            <w:pPr>
              <w:pStyle w:val="TableEntry"/>
              <w:keepNext/>
              <w:rPr>
                <w:lang w:eastAsia="ja-JP"/>
              </w:rPr>
            </w:pPr>
            <w:r w:rsidRPr="00755814">
              <w:rPr>
                <w:lang w:eastAsia="ja-JP"/>
              </w:rPr>
              <w:t>UHD</w:t>
            </w:r>
          </w:p>
        </w:tc>
        <w:tc>
          <w:tcPr>
            <w:tcW w:w="900" w:type="dxa"/>
            <w:tcBorders>
              <w:top w:val="single" w:sz="4" w:space="0" w:color="auto"/>
              <w:left w:val="single" w:sz="4" w:space="0" w:color="auto"/>
              <w:bottom w:val="single" w:sz="4" w:space="0" w:color="auto"/>
              <w:right w:val="single" w:sz="4" w:space="0" w:color="auto"/>
            </w:tcBorders>
          </w:tcPr>
          <w:p w14:paraId="2C694335" w14:textId="7130B868" w:rsidR="00E20837" w:rsidRDefault="00E20837" w:rsidP="00970C76">
            <w:pPr>
              <w:pStyle w:val="TableEntry"/>
              <w:keepNext/>
            </w:pPr>
            <w:proofErr w:type="spellStart"/>
            <w:r>
              <w:t>ProRes</w:t>
            </w:r>
            <w:proofErr w:type="spellEnd"/>
          </w:p>
        </w:tc>
        <w:tc>
          <w:tcPr>
            <w:tcW w:w="1980" w:type="dxa"/>
            <w:tcBorders>
              <w:top w:val="single" w:sz="4" w:space="0" w:color="auto"/>
              <w:left w:val="single" w:sz="4" w:space="0" w:color="auto"/>
              <w:bottom w:val="single" w:sz="4" w:space="0" w:color="auto"/>
              <w:right w:val="single" w:sz="4" w:space="0" w:color="auto"/>
            </w:tcBorders>
          </w:tcPr>
          <w:p w14:paraId="697293B5" w14:textId="4765EE06" w:rsidR="00E20837" w:rsidRPr="005202A1" w:rsidRDefault="00E20837" w:rsidP="00970C76">
            <w:pPr>
              <w:pStyle w:val="TableEntry"/>
              <w:keepNext/>
              <w:rPr>
                <w:lang w:eastAsia="ja-JP"/>
              </w:rPr>
            </w:pPr>
            <w:r>
              <w:t>4:3, 1.66:1, 16:9, 1.85:1, 2:1, 2.20:1, 2.35:1, 2.39:1, 2.40:1</w:t>
            </w:r>
          </w:p>
        </w:tc>
        <w:tc>
          <w:tcPr>
            <w:tcW w:w="900" w:type="dxa"/>
            <w:tcBorders>
              <w:top w:val="single" w:sz="4" w:space="0" w:color="auto"/>
              <w:left w:val="single" w:sz="4" w:space="0" w:color="auto"/>
              <w:bottom w:val="single" w:sz="4" w:space="0" w:color="auto"/>
              <w:right w:val="single" w:sz="4" w:space="0" w:color="auto"/>
            </w:tcBorders>
          </w:tcPr>
          <w:p w14:paraId="6B998561" w14:textId="627E2815" w:rsidR="00E20837" w:rsidRPr="005202A1" w:rsidRDefault="00E20837" w:rsidP="00970C76">
            <w:pPr>
              <w:pStyle w:val="TableEntry"/>
              <w:keepNext/>
              <w:rPr>
                <w:lang w:eastAsia="ja-JP" w:bidi="en-US"/>
              </w:rPr>
            </w:pPr>
            <w:r>
              <w:rPr>
                <w:lang w:eastAsia="ja-JP" w:bidi="en-US"/>
              </w:rPr>
              <w:t>BT.709</w:t>
            </w:r>
          </w:p>
        </w:tc>
        <w:tc>
          <w:tcPr>
            <w:tcW w:w="990" w:type="dxa"/>
            <w:tcBorders>
              <w:top w:val="single" w:sz="4" w:space="0" w:color="auto"/>
              <w:left w:val="single" w:sz="4" w:space="0" w:color="auto"/>
              <w:bottom w:val="single" w:sz="4" w:space="0" w:color="auto"/>
              <w:right w:val="single" w:sz="4" w:space="0" w:color="auto"/>
            </w:tcBorders>
          </w:tcPr>
          <w:p w14:paraId="695BD074" w14:textId="03DA9076" w:rsidR="00E20837" w:rsidRDefault="00E20837" w:rsidP="00970C76">
            <w:pPr>
              <w:pStyle w:val="TableEntry"/>
              <w:keepNext/>
              <w:rPr>
                <w:lang w:eastAsia="ja-JP" w:bidi="en-US"/>
              </w:rPr>
            </w:pPr>
            <w:r>
              <w:rPr>
                <w:lang w:eastAsia="ja-JP" w:bidi="en-US"/>
              </w:rPr>
              <w:t>BT.709</w:t>
            </w:r>
          </w:p>
        </w:tc>
        <w:tc>
          <w:tcPr>
            <w:tcW w:w="990" w:type="dxa"/>
            <w:tcBorders>
              <w:top w:val="single" w:sz="4" w:space="0" w:color="auto"/>
              <w:left w:val="single" w:sz="4" w:space="0" w:color="auto"/>
              <w:bottom w:val="single" w:sz="4" w:space="0" w:color="auto"/>
              <w:right w:val="single" w:sz="4" w:space="0" w:color="auto"/>
            </w:tcBorders>
          </w:tcPr>
          <w:p w14:paraId="21154EBA" w14:textId="0542A90B" w:rsidR="00E20837" w:rsidRPr="005202A1" w:rsidRDefault="00E20837" w:rsidP="00970C76">
            <w:pPr>
              <w:pStyle w:val="TableEntry"/>
              <w:keepNext/>
              <w:rPr>
                <w:lang w:eastAsia="ja-JP" w:bidi="en-US"/>
              </w:rPr>
            </w:pPr>
            <w:r>
              <w:rPr>
                <w:lang w:eastAsia="ja-JP" w:bidi="en-US"/>
              </w:rPr>
              <w:t>4:2:2</w:t>
            </w:r>
          </w:p>
        </w:tc>
        <w:tc>
          <w:tcPr>
            <w:tcW w:w="810" w:type="dxa"/>
            <w:tcBorders>
              <w:top w:val="single" w:sz="4" w:space="0" w:color="auto"/>
              <w:left w:val="single" w:sz="4" w:space="0" w:color="auto"/>
              <w:bottom w:val="single" w:sz="4" w:space="0" w:color="auto"/>
              <w:right w:val="single" w:sz="4" w:space="0" w:color="auto"/>
            </w:tcBorders>
          </w:tcPr>
          <w:p w14:paraId="2145AF2C" w14:textId="6291BB43" w:rsidR="00E20837" w:rsidRPr="005202A1" w:rsidRDefault="00E20837" w:rsidP="00970C76">
            <w:pPr>
              <w:pStyle w:val="TableEntry"/>
              <w:keepNext/>
              <w:rPr>
                <w:lang w:eastAsia="ja-JP" w:bidi="en-US"/>
              </w:rPr>
            </w:pPr>
            <w:r>
              <w:rPr>
                <w:lang w:eastAsia="ja-JP" w:bidi="en-US"/>
              </w:rPr>
              <w:t>10-bit</w:t>
            </w:r>
          </w:p>
        </w:tc>
        <w:tc>
          <w:tcPr>
            <w:tcW w:w="1800" w:type="dxa"/>
            <w:tcBorders>
              <w:top w:val="single" w:sz="4" w:space="0" w:color="auto"/>
              <w:left w:val="single" w:sz="4" w:space="0" w:color="auto"/>
              <w:bottom w:val="single" w:sz="4" w:space="0" w:color="auto"/>
              <w:right w:val="single" w:sz="4" w:space="0" w:color="auto"/>
            </w:tcBorders>
          </w:tcPr>
          <w:p w14:paraId="095DFFBB" w14:textId="1093B0D4" w:rsidR="00E20837" w:rsidRPr="005202A1" w:rsidRDefault="00E20837" w:rsidP="00970C76">
            <w:pPr>
              <w:pStyle w:val="TableEntry"/>
              <w:keepNext/>
              <w:rPr>
                <w:lang w:eastAsia="ja-JP" w:bidi="en-US"/>
              </w:rPr>
            </w:pPr>
            <w:r>
              <w:t>23.976, 24, 25, 29.97, 30, 60</w:t>
            </w:r>
          </w:p>
        </w:tc>
      </w:tr>
      <w:tr w:rsidR="00AA7937" w:rsidRPr="005202A1" w14:paraId="49E6A9AD" w14:textId="76286D1E" w:rsidTr="00AA7937">
        <w:trPr>
          <w:cantSplit/>
        </w:trPr>
        <w:tc>
          <w:tcPr>
            <w:tcW w:w="985" w:type="dxa"/>
            <w:tcBorders>
              <w:top w:val="single" w:sz="4" w:space="0" w:color="auto"/>
              <w:left w:val="single" w:sz="4" w:space="0" w:color="auto"/>
              <w:bottom w:val="single" w:sz="4" w:space="0" w:color="auto"/>
              <w:right w:val="single" w:sz="4" w:space="0" w:color="auto"/>
            </w:tcBorders>
          </w:tcPr>
          <w:p w14:paraId="722FAEBA" w14:textId="39C7A65D" w:rsidR="00E20837" w:rsidRPr="00536F5F" w:rsidRDefault="00E20837" w:rsidP="00970C76">
            <w:pPr>
              <w:pStyle w:val="TableEntry"/>
              <w:keepNext/>
              <w:rPr>
                <w:lang w:bidi="en-US"/>
              </w:rPr>
            </w:pPr>
            <w:r>
              <w:rPr>
                <w:lang w:bidi="en-US"/>
              </w:rPr>
              <w:t>UHDHDR</w:t>
            </w:r>
          </w:p>
        </w:tc>
        <w:tc>
          <w:tcPr>
            <w:tcW w:w="900" w:type="dxa"/>
            <w:tcBorders>
              <w:top w:val="single" w:sz="4" w:space="0" w:color="auto"/>
              <w:left w:val="single" w:sz="4" w:space="0" w:color="auto"/>
              <w:bottom w:val="single" w:sz="4" w:space="0" w:color="auto"/>
              <w:right w:val="single" w:sz="4" w:space="0" w:color="auto"/>
            </w:tcBorders>
          </w:tcPr>
          <w:p w14:paraId="1875748F" w14:textId="346DC58E" w:rsidR="00E20837" w:rsidRPr="00536F5F" w:rsidRDefault="00E20837" w:rsidP="00970C76">
            <w:pPr>
              <w:pStyle w:val="TableEntry"/>
              <w:keepNext/>
              <w:rPr>
                <w:lang w:bidi="en-US"/>
              </w:rPr>
            </w:pPr>
            <w:proofErr w:type="spellStart"/>
            <w:r>
              <w:rPr>
                <w:lang w:bidi="en-US"/>
              </w:rPr>
              <w:t>ProRes</w:t>
            </w:r>
            <w:proofErr w:type="spellEnd"/>
            <w:r>
              <w:rPr>
                <w:lang w:bidi="en-US"/>
              </w:rPr>
              <w:t xml:space="preserve"> 422 HQ</w:t>
            </w:r>
          </w:p>
        </w:tc>
        <w:tc>
          <w:tcPr>
            <w:tcW w:w="1980" w:type="dxa"/>
            <w:tcBorders>
              <w:top w:val="single" w:sz="4" w:space="0" w:color="auto"/>
              <w:left w:val="single" w:sz="4" w:space="0" w:color="auto"/>
              <w:bottom w:val="single" w:sz="4" w:space="0" w:color="auto"/>
              <w:right w:val="single" w:sz="4" w:space="0" w:color="auto"/>
            </w:tcBorders>
          </w:tcPr>
          <w:p w14:paraId="2A4F0EE2" w14:textId="631CF69B" w:rsidR="00E20837" w:rsidRPr="00536F5F" w:rsidRDefault="00E20837" w:rsidP="00970C76">
            <w:pPr>
              <w:pStyle w:val="TableEntry"/>
              <w:keepNext/>
              <w:rPr>
                <w:lang w:bidi="en-US"/>
              </w:rPr>
            </w:pPr>
            <w:r>
              <w:t>4:3, 1.66:1, 16.9, 1.85:1, 2:1, 2.20:1, 2.35:1, 2.39:1, 2.40:1</w:t>
            </w:r>
          </w:p>
        </w:tc>
        <w:tc>
          <w:tcPr>
            <w:tcW w:w="900" w:type="dxa"/>
            <w:tcBorders>
              <w:top w:val="single" w:sz="4" w:space="0" w:color="auto"/>
              <w:left w:val="single" w:sz="4" w:space="0" w:color="auto"/>
              <w:bottom w:val="single" w:sz="4" w:space="0" w:color="auto"/>
              <w:right w:val="single" w:sz="4" w:space="0" w:color="auto"/>
            </w:tcBorders>
          </w:tcPr>
          <w:p w14:paraId="35FAAA93" w14:textId="5A950E72" w:rsidR="00E20837" w:rsidRPr="00536F5F" w:rsidRDefault="00E20837" w:rsidP="00970C76">
            <w:pPr>
              <w:pStyle w:val="TableEntry"/>
              <w:keepNext/>
              <w:rPr>
                <w:lang w:bidi="en-US"/>
              </w:rPr>
            </w:pPr>
            <w:r>
              <w:rPr>
                <w:lang w:bidi="en-US"/>
              </w:rPr>
              <w:t>BT.2100</w:t>
            </w:r>
          </w:p>
        </w:tc>
        <w:tc>
          <w:tcPr>
            <w:tcW w:w="990" w:type="dxa"/>
            <w:tcBorders>
              <w:top w:val="single" w:sz="4" w:space="0" w:color="auto"/>
              <w:left w:val="single" w:sz="4" w:space="0" w:color="auto"/>
              <w:bottom w:val="single" w:sz="4" w:space="0" w:color="auto"/>
              <w:right w:val="single" w:sz="4" w:space="0" w:color="auto"/>
            </w:tcBorders>
          </w:tcPr>
          <w:p w14:paraId="25C6B4A4" w14:textId="4DF32FDF" w:rsidR="00E20837" w:rsidRPr="00536F5F" w:rsidRDefault="00E20837" w:rsidP="00970C76">
            <w:pPr>
              <w:pStyle w:val="TableEntry"/>
              <w:keepNext/>
              <w:rPr>
                <w:lang w:bidi="en-US"/>
              </w:rPr>
            </w:pPr>
            <w:r>
              <w:rPr>
                <w:lang w:bidi="en-US"/>
              </w:rPr>
              <w:t>P3</w:t>
            </w:r>
          </w:p>
        </w:tc>
        <w:tc>
          <w:tcPr>
            <w:tcW w:w="990" w:type="dxa"/>
            <w:tcBorders>
              <w:top w:val="single" w:sz="4" w:space="0" w:color="auto"/>
              <w:left w:val="single" w:sz="4" w:space="0" w:color="auto"/>
              <w:bottom w:val="single" w:sz="4" w:space="0" w:color="auto"/>
              <w:right w:val="single" w:sz="4" w:space="0" w:color="auto"/>
            </w:tcBorders>
          </w:tcPr>
          <w:p w14:paraId="670DA197" w14:textId="7758F781" w:rsidR="00E20837" w:rsidRPr="00536F5F" w:rsidRDefault="00E20837" w:rsidP="00970C76">
            <w:pPr>
              <w:pStyle w:val="TableEntry"/>
              <w:keepNext/>
              <w:rPr>
                <w:lang w:bidi="en-US"/>
              </w:rPr>
            </w:pPr>
            <w:r>
              <w:rPr>
                <w:lang w:bidi="en-US"/>
              </w:rPr>
              <w:t>4:2:2</w:t>
            </w:r>
          </w:p>
        </w:tc>
        <w:tc>
          <w:tcPr>
            <w:tcW w:w="810" w:type="dxa"/>
            <w:tcBorders>
              <w:top w:val="single" w:sz="4" w:space="0" w:color="auto"/>
              <w:left w:val="single" w:sz="4" w:space="0" w:color="auto"/>
              <w:bottom w:val="single" w:sz="4" w:space="0" w:color="auto"/>
              <w:right w:val="single" w:sz="4" w:space="0" w:color="auto"/>
            </w:tcBorders>
          </w:tcPr>
          <w:p w14:paraId="07EEFCFB" w14:textId="361EADED" w:rsidR="00E20837" w:rsidRPr="00536F5F" w:rsidRDefault="00E20837" w:rsidP="00970C76">
            <w:pPr>
              <w:pStyle w:val="TableEntry"/>
              <w:keepNext/>
              <w:rPr>
                <w:lang w:bidi="en-US"/>
              </w:rPr>
            </w:pPr>
            <w:r>
              <w:rPr>
                <w:lang w:bidi="en-US"/>
              </w:rPr>
              <w:t>10-bit</w:t>
            </w:r>
          </w:p>
        </w:tc>
        <w:tc>
          <w:tcPr>
            <w:tcW w:w="1800" w:type="dxa"/>
            <w:tcBorders>
              <w:top w:val="single" w:sz="4" w:space="0" w:color="auto"/>
              <w:left w:val="single" w:sz="4" w:space="0" w:color="auto"/>
              <w:bottom w:val="single" w:sz="4" w:space="0" w:color="auto"/>
              <w:right w:val="single" w:sz="4" w:space="0" w:color="auto"/>
            </w:tcBorders>
          </w:tcPr>
          <w:p w14:paraId="766BDE01" w14:textId="62BB5F0D" w:rsidR="00E20837" w:rsidRPr="00536F5F" w:rsidRDefault="00E20837" w:rsidP="00970C76">
            <w:pPr>
              <w:pStyle w:val="TableEntry"/>
              <w:keepNext/>
              <w:rPr>
                <w:lang w:bidi="en-US"/>
              </w:rPr>
            </w:pPr>
            <w:r>
              <w:t>23.976, 24, 25, 29.97, 30, 60</w:t>
            </w:r>
          </w:p>
        </w:tc>
      </w:tr>
    </w:tbl>
    <w:p w14:paraId="67525CA6" w14:textId="52D0064B" w:rsidR="000316C7" w:rsidRDefault="00AA7937" w:rsidP="004B2A85">
      <w:pPr>
        <w:pStyle w:val="Body"/>
      </w:pPr>
      <w:r>
        <w:t xml:space="preserve">Following are </w:t>
      </w:r>
      <w:r w:rsidR="006A5117">
        <w:t xml:space="preserve">example </w:t>
      </w:r>
      <w:r>
        <w:t>audio profiles</w:t>
      </w:r>
    </w:p>
    <w:tbl>
      <w:tblPr>
        <w:tblpPr w:leftFromText="142" w:rightFromText="142" w:vertAnchor="text" w:horzAnchor="margin" w:tblpY="13"/>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985"/>
        <w:gridCol w:w="1620"/>
        <w:gridCol w:w="3960"/>
        <w:gridCol w:w="1080"/>
        <w:gridCol w:w="810"/>
        <w:gridCol w:w="900"/>
      </w:tblGrid>
      <w:tr w:rsidR="0065753F" w:rsidRPr="005202A1" w14:paraId="046FE1F7" w14:textId="77777777" w:rsidTr="003B7E4B">
        <w:trPr>
          <w:cantSplit/>
        </w:trPr>
        <w:tc>
          <w:tcPr>
            <w:tcW w:w="985" w:type="dxa"/>
            <w:tcBorders>
              <w:top w:val="single" w:sz="4" w:space="0" w:color="auto"/>
              <w:left w:val="single" w:sz="4" w:space="0" w:color="auto"/>
              <w:bottom w:val="single" w:sz="4" w:space="0" w:color="auto"/>
              <w:right w:val="single" w:sz="4" w:space="0" w:color="auto"/>
            </w:tcBorders>
            <w:hideMark/>
          </w:tcPr>
          <w:p w14:paraId="0BBE0EE9" w14:textId="77777777" w:rsidR="0065753F" w:rsidRPr="005202A1" w:rsidRDefault="0065753F" w:rsidP="00970C76">
            <w:pPr>
              <w:pStyle w:val="TableEntry"/>
              <w:keepNext/>
              <w:tabs>
                <w:tab w:val="right" w:pos="2166"/>
              </w:tabs>
              <w:rPr>
                <w:b/>
                <w:lang w:eastAsia="ja-JP"/>
              </w:rPr>
            </w:pPr>
            <w:r>
              <w:rPr>
                <w:b/>
                <w:lang w:eastAsia="ja-JP"/>
              </w:rPr>
              <w:lastRenderedPageBreak/>
              <w:t>Profile Name</w:t>
            </w:r>
          </w:p>
        </w:tc>
        <w:tc>
          <w:tcPr>
            <w:tcW w:w="1620" w:type="dxa"/>
            <w:tcBorders>
              <w:top w:val="single" w:sz="4" w:space="0" w:color="auto"/>
              <w:left w:val="single" w:sz="4" w:space="0" w:color="auto"/>
              <w:bottom w:val="single" w:sz="4" w:space="0" w:color="auto"/>
              <w:right w:val="single" w:sz="4" w:space="0" w:color="auto"/>
            </w:tcBorders>
          </w:tcPr>
          <w:p w14:paraId="154EB5D9" w14:textId="77777777" w:rsidR="0065753F" w:rsidRDefault="0065753F" w:rsidP="00970C76">
            <w:pPr>
              <w:pStyle w:val="TableEntry"/>
              <w:keepNext/>
              <w:rPr>
                <w:b/>
                <w:lang w:eastAsia="ja-JP"/>
              </w:rPr>
            </w:pPr>
            <w:r>
              <w:rPr>
                <w:b/>
                <w:lang w:eastAsia="ja-JP"/>
              </w:rPr>
              <w:t>Codec</w:t>
            </w:r>
          </w:p>
        </w:tc>
        <w:tc>
          <w:tcPr>
            <w:tcW w:w="3960" w:type="dxa"/>
            <w:tcBorders>
              <w:top w:val="single" w:sz="4" w:space="0" w:color="auto"/>
              <w:left w:val="single" w:sz="4" w:space="0" w:color="auto"/>
              <w:bottom w:val="single" w:sz="4" w:space="0" w:color="auto"/>
              <w:right w:val="single" w:sz="4" w:space="0" w:color="auto"/>
            </w:tcBorders>
          </w:tcPr>
          <w:p w14:paraId="07A2F7F6" w14:textId="30F86ACF" w:rsidR="0065753F" w:rsidRPr="005202A1" w:rsidRDefault="0065753F" w:rsidP="00970C76">
            <w:pPr>
              <w:pStyle w:val="TableEntry"/>
              <w:keepNext/>
              <w:rPr>
                <w:b/>
                <w:lang w:eastAsia="ja-JP"/>
              </w:rPr>
            </w:pPr>
            <w:r>
              <w:rPr>
                <w:b/>
                <w:lang w:eastAsia="ja-JP"/>
              </w:rPr>
              <w:t>Channel Layout</w:t>
            </w:r>
          </w:p>
        </w:tc>
        <w:tc>
          <w:tcPr>
            <w:tcW w:w="1080" w:type="dxa"/>
            <w:tcBorders>
              <w:top w:val="single" w:sz="4" w:space="0" w:color="auto"/>
              <w:left w:val="single" w:sz="4" w:space="0" w:color="auto"/>
              <w:bottom w:val="single" w:sz="4" w:space="0" w:color="auto"/>
              <w:right w:val="single" w:sz="4" w:space="0" w:color="auto"/>
            </w:tcBorders>
          </w:tcPr>
          <w:p w14:paraId="120F5FB4" w14:textId="19A95004" w:rsidR="0065753F" w:rsidRPr="005202A1" w:rsidRDefault="0065753F" w:rsidP="00970C76">
            <w:pPr>
              <w:pStyle w:val="TableEntry"/>
              <w:keepNext/>
              <w:rPr>
                <w:b/>
                <w:lang w:eastAsia="ja-JP"/>
              </w:rPr>
            </w:pPr>
            <w:r>
              <w:rPr>
                <w:b/>
                <w:lang w:eastAsia="ja-JP"/>
              </w:rPr>
              <w:t>Sample Rate</w:t>
            </w:r>
          </w:p>
        </w:tc>
        <w:tc>
          <w:tcPr>
            <w:tcW w:w="810" w:type="dxa"/>
            <w:tcBorders>
              <w:top w:val="single" w:sz="4" w:space="0" w:color="auto"/>
              <w:left w:val="single" w:sz="4" w:space="0" w:color="auto"/>
              <w:bottom w:val="single" w:sz="4" w:space="0" w:color="auto"/>
              <w:right w:val="single" w:sz="4" w:space="0" w:color="auto"/>
            </w:tcBorders>
          </w:tcPr>
          <w:p w14:paraId="72D72CDE" w14:textId="6D58D641" w:rsidR="0065753F" w:rsidRDefault="0065753F" w:rsidP="00970C76">
            <w:pPr>
              <w:pStyle w:val="TableEntry"/>
              <w:keepNext/>
              <w:rPr>
                <w:b/>
                <w:lang w:eastAsia="ja-JP"/>
              </w:rPr>
            </w:pPr>
            <w:r>
              <w:rPr>
                <w:b/>
                <w:lang w:eastAsia="ja-JP"/>
              </w:rPr>
              <w:t>Bit Depth</w:t>
            </w:r>
          </w:p>
        </w:tc>
        <w:tc>
          <w:tcPr>
            <w:tcW w:w="900" w:type="dxa"/>
            <w:tcBorders>
              <w:top w:val="single" w:sz="4" w:space="0" w:color="auto"/>
              <w:left w:val="single" w:sz="4" w:space="0" w:color="auto"/>
              <w:bottom w:val="single" w:sz="4" w:space="0" w:color="auto"/>
              <w:right w:val="single" w:sz="4" w:space="0" w:color="auto"/>
            </w:tcBorders>
          </w:tcPr>
          <w:p w14:paraId="43E12E7E" w14:textId="23570D94" w:rsidR="0065753F" w:rsidRDefault="0065753F" w:rsidP="00970C76">
            <w:pPr>
              <w:pStyle w:val="TableEntry"/>
              <w:keepNext/>
              <w:rPr>
                <w:b/>
                <w:lang w:eastAsia="ja-JP"/>
              </w:rPr>
            </w:pPr>
            <w:r>
              <w:rPr>
                <w:b/>
                <w:lang w:eastAsia="ja-JP"/>
              </w:rPr>
              <w:t>Min Bitrate</w:t>
            </w:r>
          </w:p>
        </w:tc>
      </w:tr>
      <w:tr w:rsidR="0065753F" w:rsidRPr="005202A1" w14:paraId="05A30806" w14:textId="77777777" w:rsidTr="003B7E4B">
        <w:trPr>
          <w:cantSplit/>
        </w:trPr>
        <w:tc>
          <w:tcPr>
            <w:tcW w:w="985" w:type="dxa"/>
            <w:tcBorders>
              <w:top w:val="single" w:sz="4" w:space="0" w:color="auto"/>
              <w:left w:val="single" w:sz="4" w:space="0" w:color="auto"/>
              <w:bottom w:val="single" w:sz="4" w:space="0" w:color="auto"/>
              <w:right w:val="single" w:sz="4" w:space="0" w:color="auto"/>
            </w:tcBorders>
          </w:tcPr>
          <w:p w14:paraId="533C79AD" w14:textId="13EC6D59" w:rsidR="0065753F" w:rsidRPr="00755814" w:rsidRDefault="0065753F" w:rsidP="00970C76">
            <w:pPr>
              <w:pStyle w:val="TableEntry"/>
              <w:keepNext/>
              <w:rPr>
                <w:lang w:eastAsia="ja-JP"/>
              </w:rPr>
            </w:pPr>
            <w:r>
              <w:rPr>
                <w:lang w:eastAsia="ja-JP"/>
              </w:rPr>
              <w:t>PCM</w:t>
            </w:r>
          </w:p>
        </w:tc>
        <w:tc>
          <w:tcPr>
            <w:tcW w:w="1620" w:type="dxa"/>
            <w:tcBorders>
              <w:top w:val="single" w:sz="4" w:space="0" w:color="auto"/>
              <w:left w:val="single" w:sz="4" w:space="0" w:color="auto"/>
              <w:bottom w:val="single" w:sz="4" w:space="0" w:color="auto"/>
              <w:right w:val="single" w:sz="4" w:space="0" w:color="auto"/>
            </w:tcBorders>
          </w:tcPr>
          <w:p w14:paraId="5214BD7C" w14:textId="11D5E185" w:rsidR="0065753F" w:rsidRDefault="0065753F" w:rsidP="00970C76">
            <w:pPr>
              <w:pStyle w:val="TableEntry"/>
              <w:keepNext/>
            </w:pPr>
            <w:r>
              <w:t>PCM</w:t>
            </w:r>
          </w:p>
        </w:tc>
        <w:tc>
          <w:tcPr>
            <w:tcW w:w="3960" w:type="dxa"/>
            <w:tcBorders>
              <w:top w:val="single" w:sz="4" w:space="0" w:color="auto"/>
              <w:left w:val="single" w:sz="4" w:space="0" w:color="auto"/>
              <w:bottom w:val="single" w:sz="4" w:space="0" w:color="auto"/>
              <w:right w:val="single" w:sz="4" w:space="0" w:color="auto"/>
            </w:tcBorders>
          </w:tcPr>
          <w:p w14:paraId="00B61D82" w14:textId="0F46C3FA" w:rsidR="0065753F" w:rsidRDefault="0065753F" w:rsidP="00970C76">
            <w:pPr>
              <w:pStyle w:val="TableEntry"/>
              <w:keepNext/>
            </w:pPr>
            <w:r>
              <w:t xml:space="preserve">‘Mono’, </w:t>
            </w:r>
            <w:r w:rsidR="003B7E4B">
              <w:t>‘</w:t>
            </w:r>
            <w:r>
              <w:t>Mono, Mono</w:t>
            </w:r>
            <w:r w:rsidR="003B7E4B">
              <w:t>’</w:t>
            </w:r>
            <w:r>
              <w:t>,</w:t>
            </w:r>
            <w:r w:rsidR="003B7E4B">
              <w:t xml:space="preserve"> ‘</w:t>
            </w:r>
            <w:proofErr w:type="gramStart"/>
            <w:r w:rsidR="003B7E4B">
              <w:t>L,R</w:t>
            </w:r>
            <w:proofErr w:type="gramEnd"/>
            <w:r w:rsidR="003B7E4B">
              <w:t>’ ‘L,R,C,LFE,LS,RS’, ‘ ‘L,R,C,LFE,LS,RS,LRS,RRS’</w:t>
            </w:r>
          </w:p>
        </w:tc>
        <w:tc>
          <w:tcPr>
            <w:tcW w:w="1080" w:type="dxa"/>
            <w:tcBorders>
              <w:top w:val="single" w:sz="4" w:space="0" w:color="auto"/>
              <w:left w:val="single" w:sz="4" w:space="0" w:color="auto"/>
              <w:bottom w:val="single" w:sz="4" w:space="0" w:color="auto"/>
              <w:right w:val="single" w:sz="4" w:space="0" w:color="auto"/>
            </w:tcBorders>
          </w:tcPr>
          <w:p w14:paraId="6596C76F" w14:textId="3A471F5B" w:rsidR="0065753F" w:rsidRDefault="003B7E4B" w:rsidP="00970C76">
            <w:pPr>
              <w:pStyle w:val="TableEntry"/>
              <w:keepNext/>
              <w:rPr>
                <w:lang w:eastAsia="ja-JP" w:bidi="en-US"/>
              </w:rPr>
            </w:pPr>
            <w:r>
              <w:rPr>
                <w:lang w:eastAsia="ja-JP" w:bidi="en-US"/>
              </w:rPr>
              <w:t>48KHz</w:t>
            </w:r>
          </w:p>
        </w:tc>
        <w:tc>
          <w:tcPr>
            <w:tcW w:w="810" w:type="dxa"/>
            <w:tcBorders>
              <w:top w:val="single" w:sz="4" w:space="0" w:color="auto"/>
              <w:left w:val="single" w:sz="4" w:space="0" w:color="auto"/>
              <w:bottom w:val="single" w:sz="4" w:space="0" w:color="auto"/>
              <w:right w:val="single" w:sz="4" w:space="0" w:color="auto"/>
            </w:tcBorders>
          </w:tcPr>
          <w:p w14:paraId="646DEAE7" w14:textId="3AED7C48" w:rsidR="0065753F" w:rsidRDefault="003B7E4B" w:rsidP="00970C76">
            <w:pPr>
              <w:pStyle w:val="TableEntry"/>
              <w:keepNext/>
              <w:rPr>
                <w:lang w:eastAsia="ja-JP" w:bidi="en-US"/>
              </w:rPr>
            </w:pPr>
            <w:r>
              <w:rPr>
                <w:lang w:eastAsia="ja-JP" w:bidi="en-US"/>
              </w:rPr>
              <w:t>16, 24</w:t>
            </w:r>
          </w:p>
        </w:tc>
        <w:tc>
          <w:tcPr>
            <w:tcW w:w="900" w:type="dxa"/>
            <w:tcBorders>
              <w:top w:val="single" w:sz="4" w:space="0" w:color="auto"/>
              <w:left w:val="single" w:sz="4" w:space="0" w:color="auto"/>
              <w:bottom w:val="single" w:sz="4" w:space="0" w:color="auto"/>
              <w:right w:val="single" w:sz="4" w:space="0" w:color="auto"/>
            </w:tcBorders>
          </w:tcPr>
          <w:p w14:paraId="67D995B4" w14:textId="597B9E8E" w:rsidR="0065753F" w:rsidRDefault="0065753F" w:rsidP="00970C76">
            <w:pPr>
              <w:pStyle w:val="TableEntry"/>
              <w:keepNext/>
              <w:rPr>
                <w:lang w:eastAsia="ja-JP" w:bidi="en-US"/>
              </w:rPr>
            </w:pPr>
          </w:p>
        </w:tc>
      </w:tr>
      <w:tr w:rsidR="003B7E4B" w:rsidRPr="005202A1" w14:paraId="34F19373" w14:textId="77777777" w:rsidTr="003B7E4B">
        <w:trPr>
          <w:cantSplit/>
        </w:trPr>
        <w:tc>
          <w:tcPr>
            <w:tcW w:w="985" w:type="dxa"/>
            <w:tcBorders>
              <w:top w:val="single" w:sz="4" w:space="0" w:color="auto"/>
              <w:left w:val="single" w:sz="4" w:space="0" w:color="auto"/>
              <w:bottom w:val="single" w:sz="4" w:space="0" w:color="auto"/>
              <w:right w:val="single" w:sz="4" w:space="0" w:color="auto"/>
            </w:tcBorders>
          </w:tcPr>
          <w:p w14:paraId="5A7790B7" w14:textId="41242ED1" w:rsidR="003B7E4B" w:rsidRPr="00755814" w:rsidRDefault="003B7E4B" w:rsidP="003B7E4B">
            <w:pPr>
              <w:pStyle w:val="TableEntry"/>
              <w:keepNext/>
              <w:rPr>
                <w:lang w:eastAsia="ja-JP"/>
              </w:rPr>
            </w:pPr>
            <w:r>
              <w:rPr>
                <w:lang w:eastAsia="ja-JP"/>
              </w:rPr>
              <w:t>MPL2-S</w:t>
            </w:r>
          </w:p>
        </w:tc>
        <w:tc>
          <w:tcPr>
            <w:tcW w:w="1620" w:type="dxa"/>
            <w:tcBorders>
              <w:top w:val="single" w:sz="4" w:space="0" w:color="auto"/>
              <w:left w:val="single" w:sz="4" w:space="0" w:color="auto"/>
              <w:bottom w:val="single" w:sz="4" w:space="0" w:color="auto"/>
              <w:right w:val="single" w:sz="4" w:space="0" w:color="auto"/>
            </w:tcBorders>
          </w:tcPr>
          <w:p w14:paraId="37F7A1B6" w14:textId="7DD2A2FC" w:rsidR="003B7E4B" w:rsidRDefault="003B7E4B" w:rsidP="003B7E4B">
            <w:pPr>
              <w:pStyle w:val="TableEntry"/>
              <w:keepNext/>
            </w:pPr>
            <w:r>
              <w:t>MPEG-2 Layer II</w:t>
            </w:r>
          </w:p>
        </w:tc>
        <w:tc>
          <w:tcPr>
            <w:tcW w:w="3960" w:type="dxa"/>
            <w:tcBorders>
              <w:top w:val="single" w:sz="4" w:space="0" w:color="auto"/>
              <w:left w:val="single" w:sz="4" w:space="0" w:color="auto"/>
              <w:bottom w:val="single" w:sz="4" w:space="0" w:color="auto"/>
              <w:right w:val="single" w:sz="4" w:space="0" w:color="auto"/>
            </w:tcBorders>
          </w:tcPr>
          <w:p w14:paraId="320385CE" w14:textId="70E03519" w:rsidR="003B7E4B" w:rsidRDefault="003B7E4B" w:rsidP="003B7E4B">
            <w:pPr>
              <w:pStyle w:val="TableEntry"/>
              <w:keepNext/>
            </w:pPr>
            <w:r w:rsidRPr="00D15FC0">
              <w:t>‘Mono’, ‘Mono, Mono’, ‘</w:t>
            </w:r>
            <w:proofErr w:type="gramStart"/>
            <w:r w:rsidRPr="00D15FC0">
              <w:t>L,R</w:t>
            </w:r>
            <w:proofErr w:type="gramEnd"/>
            <w:r w:rsidRPr="00D15FC0">
              <w:t xml:space="preserve">’ </w:t>
            </w:r>
          </w:p>
        </w:tc>
        <w:tc>
          <w:tcPr>
            <w:tcW w:w="1080" w:type="dxa"/>
            <w:tcBorders>
              <w:top w:val="single" w:sz="4" w:space="0" w:color="auto"/>
              <w:left w:val="single" w:sz="4" w:space="0" w:color="auto"/>
              <w:bottom w:val="single" w:sz="4" w:space="0" w:color="auto"/>
              <w:right w:val="single" w:sz="4" w:space="0" w:color="auto"/>
            </w:tcBorders>
          </w:tcPr>
          <w:p w14:paraId="4C30FCA3" w14:textId="5ABABD72" w:rsidR="003B7E4B" w:rsidRDefault="003B7E4B" w:rsidP="003B7E4B">
            <w:pPr>
              <w:pStyle w:val="TableEntry"/>
              <w:keepNext/>
              <w:rPr>
                <w:lang w:eastAsia="ja-JP" w:bidi="en-US"/>
              </w:rPr>
            </w:pPr>
            <w:r w:rsidRPr="002F0C2A">
              <w:rPr>
                <w:lang w:eastAsia="ja-JP" w:bidi="en-US"/>
              </w:rPr>
              <w:t>48KHz</w:t>
            </w:r>
          </w:p>
        </w:tc>
        <w:tc>
          <w:tcPr>
            <w:tcW w:w="810" w:type="dxa"/>
            <w:tcBorders>
              <w:top w:val="single" w:sz="4" w:space="0" w:color="auto"/>
              <w:left w:val="single" w:sz="4" w:space="0" w:color="auto"/>
              <w:bottom w:val="single" w:sz="4" w:space="0" w:color="auto"/>
              <w:right w:val="single" w:sz="4" w:space="0" w:color="auto"/>
            </w:tcBorders>
          </w:tcPr>
          <w:p w14:paraId="0E58DA07" w14:textId="13056803" w:rsidR="003B7E4B" w:rsidRDefault="003B7E4B" w:rsidP="003B7E4B">
            <w:pPr>
              <w:pStyle w:val="TableEntry"/>
              <w:keepNext/>
              <w:rPr>
                <w:lang w:eastAsia="ja-JP" w:bidi="en-US"/>
              </w:rPr>
            </w:pPr>
            <w:r w:rsidRPr="00B954E0">
              <w:rPr>
                <w:lang w:eastAsia="ja-JP" w:bidi="en-US"/>
              </w:rPr>
              <w:t>16, 24</w:t>
            </w:r>
          </w:p>
        </w:tc>
        <w:tc>
          <w:tcPr>
            <w:tcW w:w="900" w:type="dxa"/>
            <w:tcBorders>
              <w:top w:val="single" w:sz="4" w:space="0" w:color="auto"/>
              <w:left w:val="single" w:sz="4" w:space="0" w:color="auto"/>
              <w:bottom w:val="single" w:sz="4" w:space="0" w:color="auto"/>
              <w:right w:val="single" w:sz="4" w:space="0" w:color="auto"/>
            </w:tcBorders>
          </w:tcPr>
          <w:p w14:paraId="01B0E5BC" w14:textId="2315F10C" w:rsidR="003B7E4B" w:rsidRDefault="003B7E4B" w:rsidP="003B7E4B">
            <w:pPr>
              <w:pStyle w:val="TableEntry"/>
              <w:keepNext/>
              <w:rPr>
                <w:lang w:eastAsia="ja-JP" w:bidi="en-US"/>
              </w:rPr>
            </w:pPr>
            <w:r>
              <w:rPr>
                <w:lang w:eastAsia="ja-JP" w:bidi="en-US"/>
              </w:rPr>
              <w:t>384K</w:t>
            </w:r>
          </w:p>
        </w:tc>
      </w:tr>
      <w:tr w:rsidR="003B7E4B" w:rsidRPr="005202A1" w14:paraId="23C89CF3" w14:textId="77777777" w:rsidTr="003B7E4B">
        <w:trPr>
          <w:cantSplit/>
        </w:trPr>
        <w:tc>
          <w:tcPr>
            <w:tcW w:w="985" w:type="dxa"/>
            <w:tcBorders>
              <w:top w:val="single" w:sz="4" w:space="0" w:color="auto"/>
              <w:left w:val="single" w:sz="4" w:space="0" w:color="auto"/>
              <w:bottom w:val="single" w:sz="4" w:space="0" w:color="auto"/>
              <w:right w:val="single" w:sz="4" w:space="0" w:color="auto"/>
            </w:tcBorders>
          </w:tcPr>
          <w:p w14:paraId="32B26790" w14:textId="3A41FF69" w:rsidR="003B7E4B" w:rsidRPr="00755814" w:rsidRDefault="003B7E4B" w:rsidP="003B7E4B">
            <w:pPr>
              <w:pStyle w:val="TableEntry"/>
              <w:keepNext/>
              <w:rPr>
                <w:lang w:eastAsia="ja-JP"/>
              </w:rPr>
            </w:pPr>
            <w:r>
              <w:rPr>
                <w:lang w:eastAsia="ja-JP"/>
              </w:rPr>
              <w:t>MPL2-MC</w:t>
            </w:r>
          </w:p>
        </w:tc>
        <w:tc>
          <w:tcPr>
            <w:tcW w:w="1620" w:type="dxa"/>
            <w:tcBorders>
              <w:top w:val="single" w:sz="4" w:space="0" w:color="auto"/>
              <w:left w:val="single" w:sz="4" w:space="0" w:color="auto"/>
              <w:bottom w:val="single" w:sz="4" w:space="0" w:color="auto"/>
              <w:right w:val="single" w:sz="4" w:space="0" w:color="auto"/>
            </w:tcBorders>
          </w:tcPr>
          <w:p w14:paraId="013BCF6A" w14:textId="3187497A" w:rsidR="003B7E4B" w:rsidRDefault="003B7E4B" w:rsidP="003B7E4B">
            <w:pPr>
              <w:pStyle w:val="TableEntry"/>
              <w:keepNext/>
            </w:pPr>
            <w:r>
              <w:t>MPEG-2 Layer II</w:t>
            </w:r>
          </w:p>
        </w:tc>
        <w:tc>
          <w:tcPr>
            <w:tcW w:w="3960" w:type="dxa"/>
            <w:tcBorders>
              <w:top w:val="single" w:sz="4" w:space="0" w:color="auto"/>
              <w:left w:val="single" w:sz="4" w:space="0" w:color="auto"/>
              <w:bottom w:val="single" w:sz="4" w:space="0" w:color="auto"/>
              <w:right w:val="single" w:sz="4" w:space="0" w:color="auto"/>
            </w:tcBorders>
          </w:tcPr>
          <w:p w14:paraId="6E90CFA6" w14:textId="38745C8E" w:rsidR="003B7E4B" w:rsidRDefault="003B7E4B" w:rsidP="003B7E4B">
            <w:pPr>
              <w:pStyle w:val="TableEntry"/>
              <w:keepNext/>
            </w:pPr>
            <w:r w:rsidRPr="00D15FC0">
              <w:t>‘</w:t>
            </w:r>
            <w:proofErr w:type="gramStart"/>
            <w:r w:rsidRPr="00D15FC0">
              <w:t>L,R</w:t>
            </w:r>
            <w:proofErr w:type="gramEnd"/>
            <w:r w:rsidRPr="00D15FC0">
              <w:t>,C,LFE,LS,RS’, ‘ ‘L,R,C,LFE,LS,RS,LRS,RRS’</w:t>
            </w:r>
          </w:p>
        </w:tc>
        <w:tc>
          <w:tcPr>
            <w:tcW w:w="1080" w:type="dxa"/>
            <w:tcBorders>
              <w:top w:val="single" w:sz="4" w:space="0" w:color="auto"/>
              <w:left w:val="single" w:sz="4" w:space="0" w:color="auto"/>
              <w:bottom w:val="single" w:sz="4" w:space="0" w:color="auto"/>
              <w:right w:val="single" w:sz="4" w:space="0" w:color="auto"/>
            </w:tcBorders>
          </w:tcPr>
          <w:p w14:paraId="447B11B6" w14:textId="49029B2D" w:rsidR="003B7E4B" w:rsidRDefault="003B7E4B" w:rsidP="003B7E4B">
            <w:pPr>
              <w:pStyle w:val="TableEntry"/>
              <w:keepNext/>
              <w:rPr>
                <w:lang w:eastAsia="ja-JP" w:bidi="en-US"/>
              </w:rPr>
            </w:pPr>
            <w:r w:rsidRPr="002F0C2A">
              <w:rPr>
                <w:lang w:eastAsia="ja-JP" w:bidi="en-US"/>
              </w:rPr>
              <w:t>48KHz</w:t>
            </w:r>
          </w:p>
        </w:tc>
        <w:tc>
          <w:tcPr>
            <w:tcW w:w="810" w:type="dxa"/>
            <w:tcBorders>
              <w:top w:val="single" w:sz="4" w:space="0" w:color="auto"/>
              <w:left w:val="single" w:sz="4" w:space="0" w:color="auto"/>
              <w:bottom w:val="single" w:sz="4" w:space="0" w:color="auto"/>
              <w:right w:val="single" w:sz="4" w:space="0" w:color="auto"/>
            </w:tcBorders>
          </w:tcPr>
          <w:p w14:paraId="4063429E" w14:textId="5173F89B" w:rsidR="003B7E4B" w:rsidRDefault="003B7E4B" w:rsidP="003B7E4B">
            <w:pPr>
              <w:pStyle w:val="TableEntry"/>
              <w:keepNext/>
              <w:rPr>
                <w:lang w:eastAsia="ja-JP" w:bidi="en-US"/>
              </w:rPr>
            </w:pPr>
            <w:r w:rsidRPr="00B954E0">
              <w:rPr>
                <w:lang w:eastAsia="ja-JP" w:bidi="en-US"/>
              </w:rPr>
              <w:t>16, 24</w:t>
            </w:r>
          </w:p>
        </w:tc>
        <w:tc>
          <w:tcPr>
            <w:tcW w:w="900" w:type="dxa"/>
            <w:tcBorders>
              <w:top w:val="single" w:sz="4" w:space="0" w:color="auto"/>
              <w:left w:val="single" w:sz="4" w:space="0" w:color="auto"/>
              <w:bottom w:val="single" w:sz="4" w:space="0" w:color="auto"/>
              <w:right w:val="single" w:sz="4" w:space="0" w:color="auto"/>
            </w:tcBorders>
          </w:tcPr>
          <w:p w14:paraId="3AFF7686" w14:textId="009FD860" w:rsidR="003B7E4B" w:rsidRDefault="003B7E4B" w:rsidP="003B7E4B">
            <w:pPr>
              <w:pStyle w:val="TableEntry"/>
              <w:keepNext/>
              <w:rPr>
                <w:lang w:eastAsia="ja-JP" w:bidi="en-US"/>
              </w:rPr>
            </w:pPr>
            <w:r>
              <w:rPr>
                <w:lang w:eastAsia="ja-JP" w:bidi="en-US"/>
              </w:rPr>
              <w:t>912K</w:t>
            </w:r>
          </w:p>
        </w:tc>
      </w:tr>
      <w:tr w:rsidR="003B7E4B" w:rsidRPr="005202A1" w14:paraId="78930C10" w14:textId="77777777" w:rsidTr="003B7E4B">
        <w:trPr>
          <w:cantSplit/>
        </w:trPr>
        <w:tc>
          <w:tcPr>
            <w:tcW w:w="985" w:type="dxa"/>
            <w:tcBorders>
              <w:top w:val="single" w:sz="4" w:space="0" w:color="auto"/>
              <w:left w:val="single" w:sz="4" w:space="0" w:color="auto"/>
              <w:bottom w:val="single" w:sz="4" w:space="0" w:color="auto"/>
              <w:right w:val="single" w:sz="4" w:space="0" w:color="auto"/>
            </w:tcBorders>
          </w:tcPr>
          <w:p w14:paraId="6239CE79" w14:textId="1CCB19C5" w:rsidR="003B7E4B" w:rsidRPr="00755814" w:rsidRDefault="003B7E4B" w:rsidP="003B7E4B">
            <w:pPr>
              <w:pStyle w:val="TableEntry"/>
              <w:keepNext/>
              <w:rPr>
                <w:lang w:eastAsia="ja-JP"/>
              </w:rPr>
            </w:pPr>
            <w:r>
              <w:rPr>
                <w:lang w:eastAsia="ja-JP"/>
              </w:rPr>
              <w:t>AC-3-S</w:t>
            </w:r>
          </w:p>
        </w:tc>
        <w:tc>
          <w:tcPr>
            <w:tcW w:w="1620" w:type="dxa"/>
            <w:tcBorders>
              <w:top w:val="single" w:sz="4" w:space="0" w:color="auto"/>
              <w:left w:val="single" w:sz="4" w:space="0" w:color="auto"/>
              <w:bottom w:val="single" w:sz="4" w:space="0" w:color="auto"/>
              <w:right w:val="single" w:sz="4" w:space="0" w:color="auto"/>
            </w:tcBorders>
          </w:tcPr>
          <w:p w14:paraId="5EB2DAA3" w14:textId="5909BE0C" w:rsidR="003B7E4B" w:rsidRDefault="003B7E4B" w:rsidP="003B7E4B">
            <w:pPr>
              <w:pStyle w:val="TableEntry"/>
              <w:keepNext/>
            </w:pPr>
            <w:r>
              <w:t>AC-3</w:t>
            </w:r>
          </w:p>
        </w:tc>
        <w:tc>
          <w:tcPr>
            <w:tcW w:w="3960" w:type="dxa"/>
            <w:tcBorders>
              <w:top w:val="single" w:sz="4" w:space="0" w:color="auto"/>
              <w:left w:val="single" w:sz="4" w:space="0" w:color="auto"/>
              <w:bottom w:val="single" w:sz="4" w:space="0" w:color="auto"/>
              <w:right w:val="single" w:sz="4" w:space="0" w:color="auto"/>
            </w:tcBorders>
          </w:tcPr>
          <w:p w14:paraId="0E7A8186" w14:textId="5FBF3874" w:rsidR="003B7E4B" w:rsidRPr="005202A1" w:rsidRDefault="003B7E4B" w:rsidP="003B7E4B">
            <w:pPr>
              <w:pStyle w:val="TableEntry"/>
              <w:keepNext/>
              <w:rPr>
                <w:lang w:eastAsia="ja-JP"/>
              </w:rPr>
            </w:pPr>
            <w:r w:rsidRPr="00D15FC0">
              <w:t>‘Mono’, ‘Mono, Mono’, ‘</w:t>
            </w:r>
            <w:proofErr w:type="gramStart"/>
            <w:r w:rsidRPr="00D15FC0">
              <w:t>L,R</w:t>
            </w:r>
            <w:proofErr w:type="gramEnd"/>
            <w:r w:rsidRPr="00D15FC0">
              <w:t xml:space="preserve">’ </w:t>
            </w:r>
          </w:p>
        </w:tc>
        <w:tc>
          <w:tcPr>
            <w:tcW w:w="1080" w:type="dxa"/>
            <w:tcBorders>
              <w:top w:val="single" w:sz="4" w:space="0" w:color="auto"/>
              <w:left w:val="single" w:sz="4" w:space="0" w:color="auto"/>
              <w:bottom w:val="single" w:sz="4" w:space="0" w:color="auto"/>
              <w:right w:val="single" w:sz="4" w:space="0" w:color="auto"/>
            </w:tcBorders>
          </w:tcPr>
          <w:p w14:paraId="0CC7B126" w14:textId="0407E23F" w:rsidR="003B7E4B" w:rsidRPr="005202A1" w:rsidRDefault="003B7E4B" w:rsidP="003B7E4B">
            <w:pPr>
              <w:pStyle w:val="TableEntry"/>
              <w:keepNext/>
              <w:rPr>
                <w:lang w:eastAsia="ja-JP" w:bidi="en-US"/>
              </w:rPr>
            </w:pPr>
            <w:r w:rsidRPr="002F0C2A">
              <w:rPr>
                <w:lang w:eastAsia="ja-JP" w:bidi="en-US"/>
              </w:rPr>
              <w:t>48KHz</w:t>
            </w:r>
          </w:p>
        </w:tc>
        <w:tc>
          <w:tcPr>
            <w:tcW w:w="810" w:type="dxa"/>
            <w:tcBorders>
              <w:top w:val="single" w:sz="4" w:space="0" w:color="auto"/>
              <w:left w:val="single" w:sz="4" w:space="0" w:color="auto"/>
              <w:bottom w:val="single" w:sz="4" w:space="0" w:color="auto"/>
              <w:right w:val="single" w:sz="4" w:space="0" w:color="auto"/>
            </w:tcBorders>
          </w:tcPr>
          <w:p w14:paraId="63E3AC82" w14:textId="69153104" w:rsidR="003B7E4B" w:rsidRDefault="003B7E4B" w:rsidP="003B7E4B">
            <w:pPr>
              <w:pStyle w:val="TableEntry"/>
              <w:keepNext/>
              <w:rPr>
                <w:lang w:eastAsia="ja-JP" w:bidi="en-US"/>
              </w:rPr>
            </w:pPr>
            <w:r w:rsidRPr="00B954E0">
              <w:rPr>
                <w:lang w:eastAsia="ja-JP" w:bidi="en-US"/>
              </w:rPr>
              <w:t>16, 24</w:t>
            </w:r>
          </w:p>
        </w:tc>
        <w:tc>
          <w:tcPr>
            <w:tcW w:w="900" w:type="dxa"/>
            <w:tcBorders>
              <w:top w:val="single" w:sz="4" w:space="0" w:color="auto"/>
              <w:left w:val="single" w:sz="4" w:space="0" w:color="auto"/>
              <w:bottom w:val="single" w:sz="4" w:space="0" w:color="auto"/>
              <w:right w:val="single" w:sz="4" w:space="0" w:color="auto"/>
            </w:tcBorders>
          </w:tcPr>
          <w:p w14:paraId="305DEFCA" w14:textId="7313BF44" w:rsidR="003B7E4B" w:rsidRPr="005202A1" w:rsidRDefault="003B7E4B" w:rsidP="003B7E4B">
            <w:pPr>
              <w:pStyle w:val="TableEntry"/>
              <w:keepNext/>
              <w:rPr>
                <w:lang w:eastAsia="ja-JP" w:bidi="en-US"/>
              </w:rPr>
            </w:pPr>
            <w:r>
              <w:rPr>
                <w:lang w:eastAsia="ja-JP" w:bidi="en-US"/>
              </w:rPr>
              <w:t>192K</w:t>
            </w:r>
          </w:p>
        </w:tc>
      </w:tr>
      <w:tr w:rsidR="003B7E4B" w:rsidRPr="005202A1" w14:paraId="7D35BB80" w14:textId="77777777" w:rsidTr="003B7E4B">
        <w:trPr>
          <w:cantSplit/>
        </w:trPr>
        <w:tc>
          <w:tcPr>
            <w:tcW w:w="985" w:type="dxa"/>
            <w:tcBorders>
              <w:top w:val="single" w:sz="4" w:space="0" w:color="auto"/>
              <w:left w:val="single" w:sz="4" w:space="0" w:color="auto"/>
              <w:bottom w:val="single" w:sz="4" w:space="0" w:color="auto"/>
              <w:right w:val="single" w:sz="4" w:space="0" w:color="auto"/>
            </w:tcBorders>
          </w:tcPr>
          <w:p w14:paraId="3C42C1DE" w14:textId="7852D53A" w:rsidR="003B7E4B" w:rsidRPr="00536F5F" w:rsidRDefault="003B7E4B" w:rsidP="003B7E4B">
            <w:pPr>
              <w:pStyle w:val="TableEntry"/>
              <w:keepNext/>
              <w:rPr>
                <w:lang w:bidi="en-US"/>
              </w:rPr>
            </w:pPr>
            <w:r>
              <w:rPr>
                <w:lang w:bidi="en-US"/>
              </w:rPr>
              <w:t>AC-3-MC</w:t>
            </w:r>
          </w:p>
        </w:tc>
        <w:tc>
          <w:tcPr>
            <w:tcW w:w="1620" w:type="dxa"/>
            <w:tcBorders>
              <w:top w:val="single" w:sz="4" w:space="0" w:color="auto"/>
              <w:left w:val="single" w:sz="4" w:space="0" w:color="auto"/>
              <w:bottom w:val="single" w:sz="4" w:space="0" w:color="auto"/>
              <w:right w:val="single" w:sz="4" w:space="0" w:color="auto"/>
            </w:tcBorders>
          </w:tcPr>
          <w:p w14:paraId="681433D8" w14:textId="45FD823F" w:rsidR="003B7E4B" w:rsidRPr="00536F5F" w:rsidRDefault="003B7E4B" w:rsidP="003B7E4B">
            <w:pPr>
              <w:pStyle w:val="TableEntry"/>
              <w:keepNext/>
              <w:rPr>
                <w:lang w:bidi="en-US"/>
              </w:rPr>
            </w:pPr>
            <w:r>
              <w:rPr>
                <w:lang w:bidi="en-US"/>
              </w:rPr>
              <w:t>AC-3</w:t>
            </w:r>
          </w:p>
        </w:tc>
        <w:tc>
          <w:tcPr>
            <w:tcW w:w="3960" w:type="dxa"/>
            <w:tcBorders>
              <w:top w:val="single" w:sz="4" w:space="0" w:color="auto"/>
              <w:left w:val="single" w:sz="4" w:space="0" w:color="auto"/>
              <w:bottom w:val="single" w:sz="4" w:space="0" w:color="auto"/>
              <w:right w:val="single" w:sz="4" w:space="0" w:color="auto"/>
            </w:tcBorders>
          </w:tcPr>
          <w:p w14:paraId="6A15C945" w14:textId="13D53113" w:rsidR="003B7E4B" w:rsidRPr="00536F5F" w:rsidRDefault="003B7E4B" w:rsidP="003B7E4B">
            <w:pPr>
              <w:pStyle w:val="TableEntry"/>
              <w:keepNext/>
              <w:rPr>
                <w:lang w:bidi="en-US"/>
              </w:rPr>
            </w:pPr>
            <w:r w:rsidRPr="00D15FC0">
              <w:t>‘</w:t>
            </w:r>
            <w:proofErr w:type="gramStart"/>
            <w:r w:rsidRPr="00D15FC0">
              <w:t>L,R</w:t>
            </w:r>
            <w:proofErr w:type="gramEnd"/>
            <w:r w:rsidRPr="00D15FC0">
              <w:t>,C,LFE,LS,RS’, ‘ ‘L,R,C,LFE,LS,RS,LRS,RRS’</w:t>
            </w:r>
          </w:p>
        </w:tc>
        <w:tc>
          <w:tcPr>
            <w:tcW w:w="1080" w:type="dxa"/>
            <w:tcBorders>
              <w:top w:val="single" w:sz="4" w:space="0" w:color="auto"/>
              <w:left w:val="single" w:sz="4" w:space="0" w:color="auto"/>
              <w:bottom w:val="single" w:sz="4" w:space="0" w:color="auto"/>
              <w:right w:val="single" w:sz="4" w:space="0" w:color="auto"/>
            </w:tcBorders>
          </w:tcPr>
          <w:p w14:paraId="60D75A2B" w14:textId="3D7F36A5" w:rsidR="003B7E4B" w:rsidRPr="00536F5F" w:rsidRDefault="003B7E4B" w:rsidP="003B7E4B">
            <w:pPr>
              <w:pStyle w:val="TableEntry"/>
              <w:keepNext/>
              <w:rPr>
                <w:lang w:bidi="en-US"/>
              </w:rPr>
            </w:pPr>
            <w:r w:rsidRPr="002F0C2A">
              <w:rPr>
                <w:lang w:eastAsia="ja-JP" w:bidi="en-US"/>
              </w:rPr>
              <w:t>48KHz</w:t>
            </w:r>
          </w:p>
        </w:tc>
        <w:tc>
          <w:tcPr>
            <w:tcW w:w="810" w:type="dxa"/>
            <w:tcBorders>
              <w:top w:val="single" w:sz="4" w:space="0" w:color="auto"/>
              <w:left w:val="single" w:sz="4" w:space="0" w:color="auto"/>
              <w:bottom w:val="single" w:sz="4" w:space="0" w:color="auto"/>
              <w:right w:val="single" w:sz="4" w:space="0" w:color="auto"/>
            </w:tcBorders>
          </w:tcPr>
          <w:p w14:paraId="40AB185C" w14:textId="6D065711" w:rsidR="003B7E4B" w:rsidRPr="00536F5F" w:rsidRDefault="003B7E4B" w:rsidP="003B7E4B">
            <w:pPr>
              <w:pStyle w:val="TableEntry"/>
              <w:keepNext/>
              <w:rPr>
                <w:lang w:bidi="en-US"/>
              </w:rPr>
            </w:pPr>
            <w:r w:rsidRPr="00B954E0">
              <w:rPr>
                <w:lang w:eastAsia="ja-JP" w:bidi="en-US"/>
              </w:rPr>
              <w:t>16, 24</w:t>
            </w:r>
          </w:p>
        </w:tc>
        <w:tc>
          <w:tcPr>
            <w:tcW w:w="900" w:type="dxa"/>
            <w:tcBorders>
              <w:top w:val="single" w:sz="4" w:space="0" w:color="auto"/>
              <w:left w:val="single" w:sz="4" w:space="0" w:color="auto"/>
              <w:bottom w:val="single" w:sz="4" w:space="0" w:color="auto"/>
              <w:right w:val="single" w:sz="4" w:space="0" w:color="auto"/>
            </w:tcBorders>
          </w:tcPr>
          <w:p w14:paraId="7ED25B1C" w14:textId="5EA33A59" w:rsidR="003B7E4B" w:rsidRPr="00536F5F" w:rsidRDefault="003B7E4B" w:rsidP="003B7E4B">
            <w:pPr>
              <w:pStyle w:val="TableEntry"/>
              <w:keepNext/>
              <w:rPr>
                <w:lang w:bidi="en-US"/>
              </w:rPr>
            </w:pPr>
            <w:r>
              <w:rPr>
                <w:lang w:bidi="en-US"/>
              </w:rPr>
              <w:t>448K</w:t>
            </w:r>
          </w:p>
        </w:tc>
      </w:tr>
      <w:tr w:rsidR="003B7E4B" w:rsidRPr="005202A1" w14:paraId="179E11D4" w14:textId="77777777" w:rsidTr="003B7E4B">
        <w:trPr>
          <w:cantSplit/>
        </w:trPr>
        <w:tc>
          <w:tcPr>
            <w:tcW w:w="985" w:type="dxa"/>
            <w:tcBorders>
              <w:top w:val="single" w:sz="4" w:space="0" w:color="auto"/>
              <w:left w:val="single" w:sz="4" w:space="0" w:color="auto"/>
              <w:bottom w:val="single" w:sz="4" w:space="0" w:color="auto"/>
              <w:right w:val="single" w:sz="4" w:space="0" w:color="auto"/>
            </w:tcBorders>
          </w:tcPr>
          <w:p w14:paraId="4640D91A" w14:textId="3B755B18" w:rsidR="003B7E4B" w:rsidRDefault="003B7E4B" w:rsidP="003B7E4B">
            <w:pPr>
              <w:pStyle w:val="TableEntry"/>
              <w:keepNext/>
              <w:rPr>
                <w:lang w:bidi="en-US"/>
              </w:rPr>
            </w:pPr>
            <w:r>
              <w:rPr>
                <w:lang w:bidi="en-US"/>
              </w:rPr>
              <w:t>AAC-S</w:t>
            </w:r>
          </w:p>
        </w:tc>
        <w:tc>
          <w:tcPr>
            <w:tcW w:w="1620" w:type="dxa"/>
            <w:tcBorders>
              <w:top w:val="single" w:sz="4" w:space="0" w:color="auto"/>
              <w:left w:val="single" w:sz="4" w:space="0" w:color="auto"/>
              <w:bottom w:val="single" w:sz="4" w:space="0" w:color="auto"/>
              <w:right w:val="single" w:sz="4" w:space="0" w:color="auto"/>
            </w:tcBorders>
          </w:tcPr>
          <w:p w14:paraId="40D58CCB" w14:textId="11D50001" w:rsidR="003B7E4B" w:rsidRPr="00536F5F" w:rsidRDefault="003B7E4B" w:rsidP="003B7E4B">
            <w:pPr>
              <w:pStyle w:val="TableEntry"/>
              <w:keepNext/>
              <w:rPr>
                <w:lang w:bidi="en-US"/>
              </w:rPr>
            </w:pPr>
            <w:r>
              <w:rPr>
                <w:lang w:bidi="en-US"/>
              </w:rPr>
              <w:t>AAC</w:t>
            </w:r>
          </w:p>
        </w:tc>
        <w:tc>
          <w:tcPr>
            <w:tcW w:w="3960" w:type="dxa"/>
            <w:tcBorders>
              <w:top w:val="single" w:sz="4" w:space="0" w:color="auto"/>
              <w:left w:val="single" w:sz="4" w:space="0" w:color="auto"/>
              <w:bottom w:val="single" w:sz="4" w:space="0" w:color="auto"/>
              <w:right w:val="single" w:sz="4" w:space="0" w:color="auto"/>
            </w:tcBorders>
          </w:tcPr>
          <w:p w14:paraId="5B87131F" w14:textId="7B80146D" w:rsidR="003B7E4B" w:rsidRPr="00536F5F" w:rsidRDefault="003B7E4B" w:rsidP="003B7E4B">
            <w:pPr>
              <w:pStyle w:val="TableEntry"/>
              <w:keepNext/>
              <w:rPr>
                <w:lang w:bidi="en-US"/>
              </w:rPr>
            </w:pPr>
            <w:r w:rsidRPr="00D15FC0">
              <w:t>‘Mono’, ‘Mono, Mono’, ‘</w:t>
            </w:r>
            <w:proofErr w:type="gramStart"/>
            <w:r w:rsidRPr="00D15FC0">
              <w:t>L,R</w:t>
            </w:r>
            <w:proofErr w:type="gramEnd"/>
            <w:r w:rsidRPr="00D15FC0">
              <w:t xml:space="preserve">’ </w:t>
            </w:r>
          </w:p>
        </w:tc>
        <w:tc>
          <w:tcPr>
            <w:tcW w:w="1080" w:type="dxa"/>
            <w:tcBorders>
              <w:top w:val="single" w:sz="4" w:space="0" w:color="auto"/>
              <w:left w:val="single" w:sz="4" w:space="0" w:color="auto"/>
              <w:bottom w:val="single" w:sz="4" w:space="0" w:color="auto"/>
              <w:right w:val="single" w:sz="4" w:space="0" w:color="auto"/>
            </w:tcBorders>
          </w:tcPr>
          <w:p w14:paraId="67F5821F" w14:textId="546034C7" w:rsidR="003B7E4B" w:rsidRPr="00536F5F" w:rsidRDefault="003B7E4B" w:rsidP="003B7E4B">
            <w:pPr>
              <w:pStyle w:val="TableEntry"/>
              <w:keepNext/>
              <w:rPr>
                <w:lang w:bidi="en-US"/>
              </w:rPr>
            </w:pPr>
            <w:r w:rsidRPr="002F0C2A">
              <w:rPr>
                <w:lang w:eastAsia="ja-JP" w:bidi="en-US"/>
              </w:rPr>
              <w:t>48KHz</w:t>
            </w:r>
          </w:p>
        </w:tc>
        <w:tc>
          <w:tcPr>
            <w:tcW w:w="810" w:type="dxa"/>
            <w:tcBorders>
              <w:top w:val="single" w:sz="4" w:space="0" w:color="auto"/>
              <w:left w:val="single" w:sz="4" w:space="0" w:color="auto"/>
              <w:bottom w:val="single" w:sz="4" w:space="0" w:color="auto"/>
              <w:right w:val="single" w:sz="4" w:space="0" w:color="auto"/>
            </w:tcBorders>
          </w:tcPr>
          <w:p w14:paraId="508DD4C0" w14:textId="2747279B" w:rsidR="003B7E4B" w:rsidRPr="00536F5F" w:rsidRDefault="003B7E4B" w:rsidP="003B7E4B">
            <w:pPr>
              <w:pStyle w:val="TableEntry"/>
              <w:keepNext/>
              <w:rPr>
                <w:lang w:bidi="en-US"/>
              </w:rPr>
            </w:pPr>
            <w:r w:rsidRPr="00B954E0">
              <w:rPr>
                <w:lang w:eastAsia="ja-JP" w:bidi="en-US"/>
              </w:rPr>
              <w:t>16, 24</w:t>
            </w:r>
          </w:p>
        </w:tc>
        <w:tc>
          <w:tcPr>
            <w:tcW w:w="900" w:type="dxa"/>
            <w:tcBorders>
              <w:top w:val="single" w:sz="4" w:space="0" w:color="auto"/>
              <w:left w:val="single" w:sz="4" w:space="0" w:color="auto"/>
              <w:bottom w:val="single" w:sz="4" w:space="0" w:color="auto"/>
              <w:right w:val="single" w:sz="4" w:space="0" w:color="auto"/>
            </w:tcBorders>
          </w:tcPr>
          <w:p w14:paraId="6C279C65" w14:textId="7DD49193" w:rsidR="003B7E4B" w:rsidRPr="00536F5F" w:rsidRDefault="003B7E4B" w:rsidP="003B7E4B">
            <w:pPr>
              <w:pStyle w:val="TableEntry"/>
              <w:keepNext/>
              <w:rPr>
                <w:lang w:bidi="en-US"/>
              </w:rPr>
            </w:pPr>
            <w:r>
              <w:rPr>
                <w:lang w:bidi="en-US"/>
              </w:rPr>
              <w:t>448K</w:t>
            </w:r>
          </w:p>
        </w:tc>
      </w:tr>
      <w:tr w:rsidR="003B7E4B" w:rsidRPr="005202A1" w14:paraId="2F1CAEFF" w14:textId="77777777" w:rsidTr="003B7E4B">
        <w:trPr>
          <w:cantSplit/>
        </w:trPr>
        <w:tc>
          <w:tcPr>
            <w:tcW w:w="985" w:type="dxa"/>
            <w:tcBorders>
              <w:top w:val="single" w:sz="4" w:space="0" w:color="auto"/>
              <w:left w:val="single" w:sz="4" w:space="0" w:color="auto"/>
              <w:bottom w:val="single" w:sz="4" w:space="0" w:color="auto"/>
              <w:right w:val="single" w:sz="4" w:space="0" w:color="auto"/>
            </w:tcBorders>
          </w:tcPr>
          <w:p w14:paraId="010077E2" w14:textId="7957F7F0" w:rsidR="003B7E4B" w:rsidRDefault="003B7E4B" w:rsidP="003B7E4B">
            <w:pPr>
              <w:pStyle w:val="TableEntry"/>
              <w:keepNext/>
              <w:rPr>
                <w:lang w:bidi="en-US"/>
              </w:rPr>
            </w:pPr>
            <w:r>
              <w:rPr>
                <w:lang w:bidi="en-US"/>
              </w:rPr>
              <w:t>AAC-MC</w:t>
            </w:r>
          </w:p>
        </w:tc>
        <w:tc>
          <w:tcPr>
            <w:tcW w:w="1620" w:type="dxa"/>
            <w:tcBorders>
              <w:top w:val="single" w:sz="4" w:space="0" w:color="auto"/>
              <w:left w:val="single" w:sz="4" w:space="0" w:color="auto"/>
              <w:bottom w:val="single" w:sz="4" w:space="0" w:color="auto"/>
              <w:right w:val="single" w:sz="4" w:space="0" w:color="auto"/>
            </w:tcBorders>
          </w:tcPr>
          <w:p w14:paraId="0A03CD68" w14:textId="268D5C1D" w:rsidR="003B7E4B" w:rsidRPr="00536F5F" w:rsidRDefault="003B7E4B" w:rsidP="003B7E4B">
            <w:pPr>
              <w:pStyle w:val="TableEntry"/>
              <w:keepNext/>
              <w:rPr>
                <w:lang w:bidi="en-US"/>
              </w:rPr>
            </w:pPr>
            <w:r>
              <w:rPr>
                <w:lang w:bidi="en-US"/>
              </w:rPr>
              <w:t>AAC</w:t>
            </w:r>
          </w:p>
        </w:tc>
        <w:tc>
          <w:tcPr>
            <w:tcW w:w="3960" w:type="dxa"/>
            <w:tcBorders>
              <w:top w:val="single" w:sz="4" w:space="0" w:color="auto"/>
              <w:left w:val="single" w:sz="4" w:space="0" w:color="auto"/>
              <w:bottom w:val="single" w:sz="4" w:space="0" w:color="auto"/>
              <w:right w:val="single" w:sz="4" w:space="0" w:color="auto"/>
            </w:tcBorders>
          </w:tcPr>
          <w:p w14:paraId="4EEBD103" w14:textId="3F8ED8C6" w:rsidR="003B7E4B" w:rsidRPr="00536F5F" w:rsidRDefault="003B7E4B" w:rsidP="003B7E4B">
            <w:pPr>
              <w:pStyle w:val="TableEntry"/>
              <w:keepNext/>
              <w:rPr>
                <w:lang w:bidi="en-US"/>
              </w:rPr>
            </w:pPr>
            <w:r w:rsidRPr="00D15FC0">
              <w:t>‘</w:t>
            </w:r>
            <w:proofErr w:type="gramStart"/>
            <w:r w:rsidRPr="00D15FC0">
              <w:t>L,R</w:t>
            </w:r>
            <w:proofErr w:type="gramEnd"/>
            <w:r w:rsidRPr="00D15FC0">
              <w:t>,C,LFE,LS,RS’, ‘ ‘L,R,C,LFE,LS,RS,LRS,RRS’</w:t>
            </w:r>
          </w:p>
        </w:tc>
        <w:tc>
          <w:tcPr>
            <w:tcW w:w="1080" w:type="dxa"/>
            <w:tcBorders>
              <w:top w:val="single" w:sz="4" w:space="0" w:color="auto"/>
              <w:left w:val="single" w:sz="4" w:space="0" w:color="auto"/>
              <w:bottom w:val="single" w:sz="4" w:space="0" w:color="auto"/>
              <w:right w:val="single" w:sz="4" w:space="0" w:color="auto"/>
            </w:tcBorders>
          </w:tcPr>
          <w:p w14:paraId="47BE3CAF" w14:textId="09D59229" w:rsidR="003B7E4B" w:rsidRPr="00536F5F" w:rsidRDefault="003B7E4B" w:rsidP="003B7E4B">
            <w:pPr>
              <w:pStyle w:val="TableEntry"/>
              <w:keepNext/>
              <w:rPr>
                <w:lang w:bidi="en-US"/>
              </w:rPr>
            </w:pPr>
            <w:r w:rsidRPr="002F0C2A">
              <w:rPr>
                <w:lang w:eastAsia="ja-JP" w:bidi="en-US"/>
              </w:rPr>
              <w:t>48KHz</w:t>
            </w:r>
          </w:p>
        </w:tc>
        <w:tc>
          <w:tcPr>
            <w:tcW w:w="810" w:type="dxa"/>
            <w:tcBorders>
              <w:top w:val="single" w:sz="4" w:space="0" w:color="auto"/>
              <w:left w:val="single" w:sz="4" w:space="0" w:color="auto"/>
              <w:bottom w:val="single" w:sz="4" w:space="0" w:color="auto"/>
              <w:right w:val="single" w:sz="4" w:space="0" w:color="auto"/>
            </w:tcBorders>
          </w:tcPr>
          <w:p w14:paraId="682AD466" w14:textId="6FC725AB" w:rsidR="003B7E4B" w:rsidRPr="00536F5F" w:rsidRDefault="003B7E4B" w:rsidP="003B7E4B">
            <w:pPr>
              <w:pStyle w:val="TableEntry"/>
              <w:keepNext/>
              <w:rPr>
                <w:lang w:bidi="en-US"/>
              </w:rPr>
            </w:pPr>
            <w:r w:rsidRPr="00B954E0">
              <w:rPr>
                <w:lang w:eastAsia="ja-JP" w:bidi="en-US"/>
              </w:rPr>
              <w:t>16, 24</w:t>
            </w:r>
          </w:p>
        </w:tc>
        <w:tc>
          <w:tcPr>
            <w:tcW w:w="900" w:type="dxa"/>
            <w:tcBorders>
              <w:top w:val="single" w:sz="4" w:space="0" w:color="auto"/>
              <w:left w:val="single" w:sz="4" w:space="0" w:color="auto"/>
              <w:bottom w:val="single" w:sz="4" w:space="0" w:color="auto"/>
              <w:right w:val="single" w:sz="4" w:space="0" w:color="auto"/>
            </w:tcBorders>
          </w:tcPr>
          <w:p w14:paraId="4E232A31" w14:textId="1A7E884F" w:rsidR="003B7E4B" w:rsidRPr="00536F5F" w:rsidRDefault="003B7E4B" w:rsidP="003B7E4B">
            <w:pPr>
              <w:pStyle w:val="TableEntry"/>
              <w:keepNext/>
              <w:rPr>
                <w:lang w:bidi="en-US"/>
              </w:rPr>
            </w:pPr>
            <w:r>
              <w:rPr>
                <w:lang w:bidi="en-US"/>
              </w:rPr>
              <w:t>960K</w:t>
            </w:r>
          </w:p>
        </w:tc>
      </w:tr>
      <w:tr w:rsidR="006A5117" w:rsidRPr="005202A1" w14:paraId="7DF25A41" w14:textId="77777777" w:rsidTr="003B7E4B">
        <w:trPr>
          <w:cantSplit/>
        </w:trPr>
        <w:tc>
          <w:tcPr>
            <w:tcW w:w="985" w:type="dxa"/>
            <w:tcBorders>
              <w:top w:val="single" w:sz="4" w:space="0" w:color="auto"/>
              <w:left w:val="single" w:sz="4" w:space="0" w:color="auto"/>
              <w:bottom w:val="single" w:sz="4" w:space="0" w:color="auto"/>
              <w:right w:val="single" w:sz="4" w:space="0" w:color="auto"/>
            </w:tcBorders>
          </w:tcPr>
          <w:p w14:paraId="79F47C26" w14:textId="42EC8429" w:rsidR="006A5117" w:rsidRDefault="006A5117" w:rsidP="003B7E4B">
            <w:pPr>
              <w:pStyle w:val="TableEntry"/>
              <w:keepNext/>
              <w:rPr>
                <w:lang w:bidi="en-US"/>
              </w:rPr>
            </w:pPr>
            <w:r>
              <w:rPr>
                <w:lang w:bidi="en-US"/>
              </w:rPr>
              <w:t>Atmos</w:t>
            </w:r>
          </w:p>
        </w:tc>
        <w:tc>
          <w:tcPr>
            <w:tcW w:w="1620" w:type="dxa"/>
            <w:tcBorders>
              <w:top w:val="single" w:sz="4" w:space="0" w:color="auto"/>
              <w:left w:val="single" w:sz="4" w:space="0" w:color="auto"/>
              <w:bottom w:val="single" w:sz="4" w:space="0" w:color="auto"/>
              <w:right w:val="single" w:sz="4" w:space="0" w:color="auto"/>
            </w:tcBorders>
          </w:tcPr>
          <w:p w14:paraId="334BC307" w14:textId="4016571A" w:rsidR="006A5117" w:rsidRDefault="006A5117" w:rsidP="003B7E4B">
            <w:pPr>
              <w:pStyle w:val="TableEntry"/>
              <w:keepNext/>
              <w:rPr>
                <w:lang w:bidi="en-US"/>
              </w:rPr>
            </w:pPr>
            <w:r>
              <w:rPr>
                <w:lang w:bidi="en-US"/>
              </w:rPr>
              <w:t>EAC3-Atmos</w:t>
            </w:r>
          </w:p>
        </w:tc>
        <w:tc>
          <w:tcPr>
            <w:tcW w:w="3960" w:type="dxa"/>
            <w:tcBorders>
              <w:top w:val="single" w:sz="4" w:space="0" w:color="auto"/>
              <w:left w:val="single" w:sz="4" w:space="0" w:color="auto"/>
              <w:bottom w:val="single" w:sz="4" w:space="0" w:color="auto"/>
              <w:right w:val="single" w:sz="4" w:space="0" w:color="auto"/>
            </w:tcBorders>
          </w:tcPr>
          <w:p w14:paraId="7C85BBE1" w14:textId="77777777" w:rsidR="006A5117" w:rsidRPr="00D15FC0" w:rsidRDefault="006A5117" w:rsidP="003B7E4B">
            <w:pPr>
              <w:pStyle w:val="TableEntry"/>
              <w:keepNext/>
            </w:pPr>
          </w:p>
        </w:tc>
        <w:tc>
          <w:tcPr>
            <w:tcW w:w="1080" w:type="dxa"/>
            <w:tcBorders>
              <w:top w:val="single" w:sz="4" w:space="0" w:color="auto"/>
              <w:left w:val="single" w:sz="4" w:space="0" w:color="auto"/>
              <w:bottom w:val="single" w:sz="4" w:space="0" w:color="auto"/>
              <w:right w:val="single" w:sz="4" w:space="0" w:color="auto"/>
            </w:tcBorders>
          </w:tcPr>
          <w:p w14:paraId="3185ACDC" w14:textId="77777777" w:rsidR="006A5117" w:rsidRPr="002F0C2A" w:rsidRDefault="006A5117" w:rsidP="003B7E4B">
            <w:pPr>
              <w:pStyle w:val="TableEntry"/>
              <w:keepNext/>
              <w:rPr>
                <w:lang w:eastAsia="ja-JP" w:bidi="en-US"/>
              </w:rPr>
            </w:pPr>
          </w:p>
        </w:tc>
        <w:tc>
          <w:tcPr>
            <w:tcW w:w="810" w:type="dxa"/>
            <w:tcBorders>
              <w:top w:val="single" w:sz="4" w:space="0" w:color="auto"/>
              <w:left w:val="single" w:sz="4" w:space="0" w:color="auto"/>
              <w:bottom w:val="single" w:sz="4" w:space="0" w:color="auto"/>
              <w:right w:val="single" w:sz="4" w:space="0" w:color="auto"/>
            </w:tcBorders>
          </w:tcPr>
          <w:p w14:paraId="70455327" w14:textId="77777777" w:rsidR="006A5117" w:rsidRPr="00B954E0" w:rsidRDefault="006A5117" w:rsidP="003B7E4B">
            <w:pPr>
              <w:pStyle w:val="TableEntry"/>
              <w:keepNext/>
              <w:rPr>
                <w:lang w:eastAsia="ja-JP" w:bidi="en-US"/>
              </w:rPr>
            </w:pPr>
          </w:p>
        </w:tc>
        <w:tc>
          <w:tcPr>
            <w:tcW w:w="900" w:type="dxa"/>
            <w:tcBorders>
              <w:top w:val="single" w:sz="4" w:space="0" w:color="auto"/>
              <w:left w:val="single" w:sz="4" w:space="0" w:color="auto"/>
              <w:bottom w:val="single" w:sz="4" w:space="0" w:color="auto"/>
              <w:right w:val="single" w:sz="4" w:space="0" w:color="auto"/>
            </w:tcBorders>
          </w:tcPr>
          <w:p w14:paraId="2E93FA34" w14:textId="77777777" w:rsidR="006A5117" w:rsidRDefault="006A5117" w:rsidP="003B7E4B">
            <w:pPr>
              <w:pStyle w:val="TableEntry"/>
              <w:keepNext/>
              <w:rPr>
                <w:lang w:bidi="en-US"/>
              </w:rPr>
            </w:pPr>
          </w:p>
        </w:tc>
      </w:tr>
    </w:tbl>
    <w:p w14:paraId="3691BAF3" w14:textId="144139B6" w:rsidR="006A5117" w:rsidRDefault="006A5117" w:rsidP="004B2A85">
      <w:pPr>
        <w:pStyle w:val="Body"/>
      </w:pPr>
      <w:r>
        <w:t>Given these Audio and Video Profiles, a</w:t>
      </w:r>
      <w:r w:rsidR="008F2DB0">
        <w:t xml:space="preserve"> </w:t>
      </w:r>
      <w:r w:rsidR="00B00196">
        <w:t>Technical</w:t>
      </w:r>
      <w:r w:rsidR="008F2DB0">
        <w:t xml:space="preserve"> Profile might look like </w:t>
      </w:r>
      <w:r>
        <w:t>the following.  It references the other profiles.  Note that an actual package definition would also reference subtitles.</w:t>
      </w:r>
      <w:r w:rsidR="00A65A0A">
        <w:t xml:space="preserve">  </w:t>
      </w:r>
    </w:p>
    <w:tbl>
      <w:tblPr>
        <w:tblpPr w:leftFromText="142" w:rightFromText="142" w:vertAnchor="text" w:horzAnchor="margin" w:tblpY="13"/>
        <w:tblW w:w="935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525"/>
        <w:gridCol w:w="1170"/>
        <w:gridCol w:w="1800"/>
        <w:gridCol w:w="4860"/>
      </w:tblGrid>
      <w:tr w:rsidR="006A5117" w:rsidRPr="005202A1" w14:paraId="04EBABE2" w14:textId="77777777" w:rsidTr="006A5117">
        <w:trPr>
          <w:cantSplit/>
        </w:trPr>
        <w:tc>
          <w:tcPr>
            <w:tcW w:w="1525" w:type="dxa"/>
            <w:tcBorders>
              <w:top w:val="single" w:sz="4" w:space="0" w:color="auto"/>
              <w:left w:val="single" w:sz="4" w:space="0" w:color="auto"/>
              <w:bottom w:val="single" w:sz="4" w:space="0" w:color="auto"/>
              <w:right w:val="single" w:sz="4" w:space="0" w:color="auto"/>
            </w:tcBorders>
            <w:hideMark/>
          </w:tcPr>
          <w:p w14:paraId="5BB8095B" w14:textId="77777777" w:rsidR="006A5117" w:rsidRPr="005202A1" w:rsidRDefault="006A5117" w:rsidP="00970C76">
            <w:pPr>
              <w:pStyle w:val="TableEntry"/>
              <w:keepNext/>
              <w:tabs>
                <w:tab w:val="right" w:pos="2166"/>
              </w:tabs>
              <w:rPr>
                <w:b/>
                <w:lang w:eastAsia="ja-JP"/>
              </w:rPr>
            </w:pPr>
            <w:r>
              <w:rPr>
                <w:b/>
                <w:lang w:eastAsia="ja-JP"/>
              </w:rPr>
              <w:t>Profile Name</w:t>
            </w:r>
          </w:p>
        </w:tc>
        <w:tc>
          <w:tcPr>
            <w:tcW w:w="1170" w:type="dxa"/>
            <w:tcBorders>
              <w:top w:val="single" w:sz="4" w:space="0" w:color="auto"/>
              <w:left w:val="single" w:sz="4" w:space="0" w:color="auto"/>
              <w:bottom w:val="single" w:sz="4" w:space="0" w:color="auto"/>
              <w:right w:val="single" w:sz="4" w:space="0" w:color="auto"/>
            </w:tcBorders>
          </w:tcPr>
          <w:p w14:paraId="74D1B201" w14:textId="10DDA0EC" w:rsidR="006A5117" w:rsidRDefault="006A5117" w:rsidP="00970C76">
            <w:pPr>
              <w:pStyle w:val="TableEntry"/>
              <w:keepNext/>
              <w:rPr>
                <w:b/>
                <w:lang w:eastAsia="ja-JP"/>
              </w:rPr>
            </w:pPr>
            <w:r>
              <w:rPr>
                <w:b/>
                <w:lang w:eastAsia="ja-JP"/>
              </w:rPr>
              <w:t>Container</w:t>
            </w:r>
          </w:p>
        </w:tc>
        <w:tc>
          <w:tcPr>
            <w:tcW w:w="1800" w:type="dxa"/>
            <w:tcBorders>
              <w:top w:val="single" w:sz="4" w:space="0" w:color="auto"/>
              <w:left w:val="single" w:sz="4" w:space="0" w:color="auto"/>
              <w:bottom w:val="single" w:sz="4" w:space="0" w:color="auto"/>
              <w:right w:val="single" w:sz="4" w:space="0" w:color="auto"/>
            </w:tcBorders>
          </w:tcPr>
          <w:p w14:paraId="3E4BBDDA" w14:textId="08F68825" w:rsidR="006A5117" w:rsidRDefault="006A5117" w:rsidP="00970C76">
            <w:pPr>
              <w:pStyle w:val="TableEntry"/>
              <w:keepNext/>
              <w:rPr>
                <w:b/>
                <w:lang w:eastAsia="ja-JP"/>
              </w:rPr>
            </w:pPr>
            <w:r>
              <w:rPr>
                <w:b/>
                <w:lang w:eastAsia="ja-JP"/>
              </w:rPr>
              <w:t>Video Profiles</w:t>
            </w:r>
          </w:p>
        </w:tc>
        <w:tc>
          <w:tcPr>
            <w:tcW w:w="4860" w:type="dxa"/>
            <w:tcBorders>
              <w:top w:val="single" w:sz="4" w:space="0" w:color="auto"/>
              <w:left w:val="single" w:sz="4" w:space="0" w:color="auto"/>
              <w:bottom w:val="single" w:sz="4" w:space="0" w:color="auto"/>
              <w:right w:val="single" w:sz="4" w:space="0" w:color="auto"/>
            </w:tcBorders>
          </w:tcPr>
          <w:p w14:paraId="7ABF2D35" w14:textId="4B6426F7" w:rsidR="006A5117" w:rsidRPr="005202A1" w:rsidRDefault="006A5117" w:rsidP="00970C76">
            <w:pPr>
              <w:pStyle w:val="TableEntry"/>
              <w:keepNext/>
              <w:rPr>
                <w:b/>
                <w:lang w:eastAsia="ja-JP"/>
              </w:rPr>
            </w:pPr>
            <w:r>
              <w:rPr>
                <w:b/>
                <w:lang w:eastAsia="ja-JP"/>
              </w:rPr>
              <w:t>Audio Profiles</w:t>
            </w:r>
          </w:p>
        </w:tc>
      </w:tr>
      <w:tr w:rsidR="006A5117" w:rsidRPr="005202A1" w14:paraId="27886D66" w14:textId="77777777" w:rsidTr="006A5117">
        <w:trPr>
          <w:cantSplit/>
        </w:trPr>
        <w:tc>
          <w:tcPr>
            <w:tcW w:w="1525" w:type="dxa"/>
            <w:tcBorders>
              <w:top w:val="single" w:sz="4" w:space="0" w:color="auto"/>
              <w:left w:val="single" w:sz="4" w:space="0" w:color="auto"/>
              <w:bottom w:val="single" w:sz="4" w:space="0" w:color="auto"/>
              <w:right w:val="single" w:sz="4" w:space="0" w:color="auto"/>
            </w:tcBorders>
          </w:tcPr>
          <w:p w14:paraId="602D9F91" w14:textId="4767B155" w:rsidR="006A5117" w:rsidRPr="00755814" w:rsidRDefault="006A5117" w:rsidP="00970C76">
            <w:pPr>
              <w:pStyle w:val="TableEntry"/>
              <w:keepNext/>
              <w:rPr>
                <w:lang w:eastAsia="ja-JP"/>
              </w:rPr>
            </w:pPr>
            <w:r>
              <w:rPr>
                <w:lang w:eastAsia="ja-JP"/>
              </w:rPr>
              <w:t>MOV-HD</w:t>
            </w:r>
          </w:p>
        </w:tc>
        <w:tc>
          <w:tcPr>
            <w:tcW w:w="1170" w:type="dxa"/>
            <w:tcBorders>
              <w:top w:val="single" w:sz="4" w:space="0" w:color="auto"/>
              <w:left w:val="single" w:sz="4" w:space="0" w:color="auto"/>
              <w:bottom w:val="single" w:sz="4" w:space="0" w:color="auto"/>
              <w:right w:val="single" w:sz="4" w:space="0" w:color="auto"/>
            </w:tcBorders>
          </w:tcPr>
          <w:p w14:paraId="37B6525B" w14:textId="25EC725A" w:rsidR="006A5117" w:rsidRDefault="006A5117" w:rsidP="00970C76">
            <w:pPr>
              <w:pStyle w:val="TableEntry"/>
              <w:keepNext/>
            </w:pPr>
            <w:r>
              <w:t>MOV</w:t>
            </w:r>
          </w:p>
        </w:tc>
        <w:tc>
          <w:tcPr>
            <w:tcW w:w="1800" w:type="dxa"/>
            <w:tcBorders>
              <w:top w:val="single" w:sz="4" w:space="0" w:color="auto"/>
              <w:left w:val="single" w:sz="4" w:space="0" w:color="auto"/>
              <w:bottom w:val="single" w:sz="4" w:space="0" w:color="auto"/>
              <w:right w:val="single" w:sz="4" w:space="0" w:color="auto"/>
            </w:tcBorders>
          </w:tcPr>
          <w:p w14:paraId="514F6CCB" w14:textId="2BA6C3E7" w:rsidR="006A5117" w:rsidRDefault="006A5117" w:rsidP="00970C76">
            <w:pPr>
              <w:pStyle w:val="TableEntry"/>
              <w:keepNext/>
            </w:pPr>
            <w:r>
              <w:t>HD MPEG2, HD AVC</w:t>
            </w:r>
          </w:p>
        </w:tc>
        <w:tc>
          <w:tcPr>
            <w:tcW w:w="4860" w:type="dxa"/>
            <w:tcBorders>
              <w:top w:val="single" w:sz="4" w:space="0" w:color="auto"/>
              <w:left w:val="single" w:sz="4" w:space="0" w:color="auto"/>
              <w:bottom w:val="single" w:sz="4" w:space="0" w:color="auto"/>
              <w:right w:val="single" w:sz="4" w:space="0" w:color="auto"/>
            </w:tcBorders>
          </w:tcPr>
          <w:p w14:paraId="6F0D8FE5" w14:textId="3803DAC3" w:rsidR="006A5117" w:rsidRDefault="006A5117" w:rsidP="00970C76">
            <w:pPr>
              <w:pStyle w:val="TableEntry"/>
              <w:keepNext/>
            </w:pPr>
            <w:r>
              <w:t>PCM, MPL2-S, MP2-MC, AC-3-S, AC-3-MC, AAC-S, AAC-MC</w:t>
            </w:r>
          </w:p>
        </w:tc>
      </w:tr>
      <w:tr w:rsidR="006A5117" w:rsidRPr="005202A1" w14:paraId="18C76DE8" w14:textId="77777777" w:rsidTr="006A5117">
        <w:trPr>
          <w:cantSplit/>
        </w:trPr>
        <w:tc>
          <w:tcPr>
            <w:tcW w:w="1525" w:type="dxa"/>
            <w:tcBorders>
              <w:top w:val="single" w:sz="4" w:space="0" w:color="auto"/>
              <w:left w:val="single" w:sz="4" w:space="0" w:color="auto"/>
              <w:bottom w:val="single" w:sz="4" w:space="0" w:color="auto"/>
              <w:right w:val="single" w:sz="4" w:space="0" w:color="auto"/>
            </w:tcBorders>
          </w:tcPr>
          <w:p w14:paraId="37D9BA19" w14:textId="7DD4C47D" w:rsidR="006A5117" w:rsidRPr="00755814" w:rsidRDefault="006A5117" w:rsidP="00970C76">
            <w:pPr>
              <w:pStyle w:val="TableEntry"/>
              <w:keepNext/>
              <w:rPr>
                <w:lang w:eastAsia="ja-JP"/>
              </w:rPr>
            </w:pPr>
            <w:r>
              <w:rPr>
                <w:lang w:eastAsia="ja-JP"/>
              </w:rPr>
              <w:t>MOV-UHD</w:t>
            </w:r>
          </w:p>
        </w:tc>
        <w:tc>
          <w:tcPr>
            <w:tcW w:w="1170" w:type="dxa"/>
            <w:tcBorders>
              <w:top w:val="single" w:sz="4" w:space="0" w:color="auto"/>
              <w:left w:val="single" w:sz="4" w:space="0" w:color="auto"/>
              <w:bottom w:val="single" w:sz="4" w:space="0" w:color="auto"/>
              <w:right w:val="single" w:sz="4" w:space="0" w:color="auto"/>
            </w:tcBorders>
          </w:tcPr>
          <w:p w14:paraId="660F77F2" w14:textId="08C5AF24" w:rsidR="006A5117" w:rsidRDefault="006A5117" w:rsidP="00970C76">
            <w:pPr>
              <w:pStyle w:val="TableEntry"/>
              <w:keepNext/>
            </w:pPr>
            <w:r>
              <w:t>MOV</w:t>
            </w:r>
          </w:p>
        </w:tc>
        <w:tc>
          <w:tcPr>
            <w:tcW w:w="1800" w:type="dxa"/>
            <w:tcBorders>
              <w:top w:val="single" w:sz="4" w:space="0" w:color="auto"/>
              <w:left w:val="single" w:sz="4" w:space="0" w:color="auto"/>
              <w:bottom w:val="single" w:sz="4" w:space="0" w:color="auto"/>
              <w:right w:val="single" w:sz="4" w:space="0" w:color="auto"/>
            </w:tcBorders>
          </w:tcPr>
          <w:p w14:paraId="36C514F8" w14:textId="688233F0" w:rsidR="006A5117" w:rsidRDefault="006A5117" w:rsidP="00970C76">
            <w:pPr>
              <w:pStyle w:val="TableEntry"/>
              <w:keepNext/>
            </w:pPr>
            <w:r>
              <w:t>UHD, UHDHDR</w:t>
            </w:r>
          </w:p>
        </w:tc>
        <w:tc>
          <w:tcPr>
            <w:tcW w:w="4860" w:type="dxa"/>
            <w:tcBorders>
              <w:top w:val="single" w:sz="4" w:space="0" w:color="auto"/>
              <w:left w:val="single" w:sz="4" w:space="0" w:color="auto"/>
              <w:bottom w:val="single" w:sz="4" w:space="0" w:color="auto"/>
              <w:right w:val="single" w:sz="4" w:space="0" w:color="auto"/>
            </w:tcBorders>
          </w:tcPr>
          <w:p w14:paraId="41C2374D" w14:textId="6FE6C353" w:rsidR="006A5117" w:rsidRDefault="006A5117" w:rsidP="00970C76">
            <w:pPr>
              <w:pStyle w:val="TableEntry"/>
              <w:keepNext/>
            </w:pPr>
            <w:r>
              <w:t>PCM, MPL2-S, MP2-MC, AC-3-S, AC-3-MC, AAC-S, AAC-MC</w:t>
            </w:r>
          </w:p>
        </w:tc>
      </w:tr>
      <w:tr w:rsidR="006A5117" w:rsidRPr="005202A1" w14:paraId="7D710175" w14:textId="77777777" w:rsidTr="006A5117">
        <w:trPr>
          <w:cantSplit/>
        </w:trPr>
        <w:tc>
          <w:tcPr>
            <w:tcW w:w="1525" w:type="dxa"/>
            <w:tcBorders>
              <w:top w:val="single" w:sz="4" w:space="0" w:color="auto"/>
              <w:left w:val="single" w:sz="4" w:space="0" w:color="auto"/>
              <w:bottom w:val="single" w:sz="4" w:space="0" w:color="auto"/>
              <w:right w:val="single" w:sz="4" w:space="0" w:color="auto"/>
            </w:tcBorders>
          </w:tcPr>
          <w:p w14:paraId="35D00C0A" w14:textId="5A9E6A71" w:rsidR="006A5117" w:rsidRPr="00755814" w:rsidRDefault="006A5117" w:rsidP="00970C76">
            <w:pPr>
              <w:pStyle w:val="TableEntry"/>
              <w:keepNext/>
              <w:rPr>
                <w:lang w:eastAsia="ja-JP"/>
              </w:rPr>
            </w:pPr>
            <w:proofErr w:type="spellStart"/>
            <w:r>
              <w:rPr>
                <w:lang w:eastAsia="ja-JP"/>
              </w:rPr>
              <w:t>ProRes</w:t>
            </w:r>
            <w:proofErr w:type="spellEnd"/>
            <w:r>
              <w:rPr>
                <w:lang w:eastAsia="ja-JP"/>
              </w:rPr>
              <w:t>-HD</w:t>
            </w:r>
          </w:p>
        </w:tc>
        <w:tc>
          <w:tcPr>
            <w:tcW w:w="1170" w:type="dxa"/>
            <w:tcBorders>
              <w:top w:val="single" w:sz="4" w:space="0" w:color="auto"/>
              <w:left w:val="single" w:sz="4" w:space="0" w:color="auto"/>
              <w:bottom w:val="single" w:sz="4" w:space="0" w:color="auto"/>
              <w:right w:val="single" w:sz="4" w:space="0" w:color="auto"/>
            </w:tcBorders>
          </w:tcPr>
          <w:p w14:paraId="1D430ACB" w14:textId="3CBE48D4" w:rsidR="006A5117" w:rsidRDefault="006A5117" w:rsidP="00970C76">
            <w:pPr>
              <w:pStyle w:val="TableEntry"/>
              <w:keepNext/>
            </w:pPr>
            <w:proofErr w:type="spellStart"/>
            <w:r>
              <w:t>ProRes</w:t>
            </w:r>
            <w:proofErr w:type="spellEnd"/>
          </w:p>
        </w:tc>
        <w:tc>
          <w:tcPr>
            <w:tcW w:w="1800" w:type="dxa"/>
            <w:tcBorders>
              <w:top w:val="single" w:sz="4" w:space="0" w:color="auto"/>
              <w:left w:val="single" w:sz="4" w:space="0" w:color="auto"/>
              <w:bottom w:val="single" w:sz="4" w:space="0" w:color="auto"/>
              <w:right w:val="single" w:sz="4" w:space="0" w:color="auto"/>
            </w:tcBorders>
          </w:tcPr>
          <w:p w14:paraId="096A9C4D" w14:textId="7A795F1E" w:rsidR="006A5117" w:rsidRDefault="006A5117" w:rsidP="00970C76">
            <w:pPr>
              <w:pStyle w:val="TableEntry"/>
              <w:keepNext/>
            </w:pPr>
            <w:r>
              <w:t xml:space="preserve">HD </w:t>
            </w:r>
            <w:proofErr w:type="spellStart"/>
            <w:r>
              <w:t>ProRes</w:t>
            </w:r>
            <w:proofErr w:type="spellEnd"/>
          </w:p>
        </w:tc>
        <w:tc>
          <w:tcPr>
            <w:tcW w:w="4860" w:type="dxa"/>
            <w:tcBorders>
              <w:top w:val="single" w:sz="4" w:space="0" w:color="auto"/>
              <w:left w:val="single" w:sz="4" w:space="0" w:color="auto"/>
              <w:bottom w:val="single" w:sz="4" w:space="0" w:color="auto"/>
              <w:right w:val="single" w:sz="4" w:space="0" w:color="auto"/>
            </w:tcBorders>
          </w:tcPr>
          <w:p w14:paraId="59FAE015" w14:textId="0A499341" w:rsidR="006A5117" w:rsidRDefault="006A5117" w:rsidP="00970C76">
            <w:pPr>
              <w:pStyle w:val="TableEntry"/>
              <w:keepNext/>
            </w:pPr>
            <w:r>
              <w:t>PCM, AC-3-S, AC-3-MC, AAC-S, AAC-MC, Atmos</w:t>
            </w:r>
          </w:p>
        </w:tc>
      </w:tr>
      <w:tr w:rsidR="006A5117" w:rsidRPr="005202A1" w14:paraId="0C480F98" w14:textId="77777777" w:rsidTr="006A5117">
        <w:trPr>
          <w:cantSplit/>
        </w:trPr>
        <w:tc>
          <w:tcPr>
            <w:tcW w:w="1525" w:type="dxa"/>
            <w:tcBorders>
              <w:top w:val="single" w:sz="4" w:space="0" w:color="auto"/>
              <w:left w:val="single" w:sz="4" w:space="0" w:color="auto"/>
              <w:bottom w:val="single" w:sz="4" w:space="0" w:color="auto"/>
              <w:right w:val="single" w:sz="4" w:space="0" w:color="auto"/>
            </w:tcBorders>
          </w:tcPr>
          <w:p w14:paraId="7351DD29" w14:textId="45EDDD29" w:rsidR="006A5117" w:rsidRPr="00755814" w:rsidRDefault="006A5117" w:rsidP="00970C76">
            <w:pPr>
              <w:pStyle w:val="TableEntry"/>
              <w:keepNext/>
              <w:rPr>
                <w:lang w:eastAsia="ja-JP"/>
              </w:rPr>
            </w:pPr>
            <w:proofErr w:type="spellStart"/>
            <w:r>
              <w:rPr>
                <w:lang w:eastAsia="ja-JP"/>
              </w:rPr>
              <w:t>ProRes</w:t>
            </w:r>
            <w:proofErr w:type="spellEnd"/>
            <w:r>
              <w:rPr>
                <w:lang w:eastAsia="ja-JP"/>
              </w:rPr>
              <w:t>-UHD</w:t>
            </w:r>
          </w:p>
        </w:tc>
        <w:tc>
          <w:tcPr>
            <w:tcW w:w="1170" w:type="dxa"/>
            <w:tcBorders>
              <w:top w:val="single" w:sz="4" w:space="0" w:color="auto"/>
              <w:left w:val="single" w:sz="4" w:space="0" w:color="auto"/>
              <w:bottom w:val="single" w:sz="4" w:space="0" w:color="auto"/>
              <w:right w:val="single" w:sz="4" w:space="0" w:color="auto"/>
            </w:tcBorders>
          </w:tcPr>
          <w:p w14:paraId="534F407A" w14:textId="4B087167" w:rsidR="006A5117" w:rsidRDefault="006A5117" w:rsidP="00970C76">
            <w:pPr>
              <w:pStyle w:val="TableEntry"/>
              <w:keepNext/>
            </w:pPr>
            <w:proofErr w:type="spellStart"/>
            <w:r>
              <w:t>ProRes</w:t>
            </w:r>
            <w:proofErr w:type="spellEnd"/>
          </w:p>
        </w:tc>
        <w:tc>
          <w:tcPr>
            <w:tcW w:w="1800" w:type="dxa"/>
            <w:tcBorders>
              <w:top w:val="single" w:sz="4" w:space="0" w:color="auto"/>
              <w:left w:val="single" w:sz="4" w:space="0" w:color="auto"/>
              <w:bottom w:val="single" w:sz="4" w:space="0" w:color="auto"/>
              <w:right w:val="single" w:sz="4" w:space="0" w:color="auto"/>
            </w:tcBorders>
          </w:tcPr>
          <w:p w14:paraId="269E713F" w14:textId="3001E231" w:rsidR="006A5117" w:rsidRDefault="006A5117" w:rsidP="00970C76">
            <w:pPr>
              <w:pStyle w:val="TableEntry"/>
              <w:keepNext/>
            </w:pPr>
            <w:r>
              <w:t>UHD, UHDHDR</w:t>
            </w:r>
          </w:p>
        </w:tc>
        <w:tc>
          <w:tcPr>
            <w:tcW w:w="4860" w:type="dxa"/>
            <w:tcBorders>
              <w:top w:val="single" w:sz="4" w:space="0" w:color="auto"/>
              <w:left w:val="single" w:sz="4" w:space="0" w:color="auto"/>
              <w:bottom w:val="single" w:sz="4" w:space="0" w:color="auto"/>
              <w:right w:val="single" w:sz="4" w:space="0" w:color="auto"/>
            </w:tcBorders>
          </w:tcPr>
          <w:p w14:paraId="276B4166" w14:textId="43A2CC53" w:rsidR="006A5117" w:rsidRPr="005202A1" w:rsidRDefault="006A5117" w:rsidP="00970C76">
            <w:pPr>
              <w:pStyle w:val="TableEntry"/>
              <w:keepNext/>
              <w:rPr>
                <w:lang w:eastAsia="ja-JP"/>
              </w:rPr>
            </w:pPr>
            <w:r>
              <w:t>PCM, AC-3-S, AC-3-MC, AAC-S, AAC-MC, Atmos</w:t>
            </w:r>
          </w:p>
        </w:tc>
      </w:tr>
    </w:tbl>
    <w:p w14:paraId="3A061815" w14:textId="42DC7449" w:rsidR="00A65A0A" w:rsidRDefault="00A65A0A" w:rsidP="004B2A85">
      <w:pPr>
        <w:pStyle w:val="Body"/>
      </w:pPr>
    </w:p>
    <w:p w14:paraId="1E65E751" w14:textId="645B4DAE" w:rsidR="009C6F40" w:rsidRPr="00033533" w:rsidRDefault="00033533" w:rsidP="004B2A85">
      <w:pPr>
        <w:pStyle w:val="Body"/>
        <w:rPr>
          <w:color w:val="943634" w:themeColor="accent2" w:themeShade="BF"/>
        </w:rPr>
      </w:pPr>
      <w:r w:rsidRPr="00033533">
        <w:rPr>
          <w:color w:val="943634" w:themeColor="accent2" w:themeShade="BF"/>
        </w:rPr>
        <w:t xml:space="preserve">[[CHS </w:t>
      </w:r>
      <w:r w:rsidR="009C6F40" w:rsidRPr="00033533">
        <w:rPr>
          <w:color w:val="943634" w:themeColor="accent2" w:themeShade="BF"/>
        </w:rPr>
        <w:t>NOTE TO SELF: Can we define all this as a Container, then just reference Containers from a Package.  OR, do we need to map individual objects into a container.</w:t>
      </w:r>
    </w:p>
    <w:p w14:paraId="320600D8" w14:textId="6FE07850" w:rsidR="009C6F40" w:rsidRPr="00033533" w:rsidRDefault="009C6F40" w:rsidP="004B2A85">
      <w:pPr>
        <w:pStyle w:val="Body"/>
        <w:rPr>
          <w:color w:val="943634" w:themeColor="accent2" w:themeShade="BF"/>
        </w:rPr>
      </w:pPr>
      <w:r w:rsidRPr="00033533">
        <w:rPr>
          <w:color w:val="943634" w:themeColor="accent2" w:themeShade="BF"/>
        </w:rPr>
        <w:t xml:space="preserve">How about this: </w:t>
      </w:r>
    </w:p>
    <w:p w14:paraId="20315057" w14:textId="117478F2" w:rsidR="009C6F40" w:rsidRPr="00033533" w:rsidRDefault="009C6F40" w:rsidP="009C6F40">
      <w:pPr>
        <w:pStyle w:val="Body"/>
        <w:numPr>
          <w:ilvl w:val="0"/>
          <w:numId w:val="20"/>
        </w:numPr>
        <w:rPr>
          <w:color w:val="943634" w:themeColor="accent2" w:themeShade="BF"/>
        </w:rPr>
      </w:pPr>
      <w:r w:rsidRPr="00033533">
        <w:rPr>
          <w:color w:val="943634" w:themeColor="accent2" w:themeShade="BF"/>
        </w:rPr>
        <w:t>Technical Profiles are collected into a Container</w:t>
      </w:r>
    </w:p>
    <w:p w14:paraId="3C509456" w14:textId="11B78EB7" w:rsidR="009C6F40" w:rsidRPr="00033533" w:rsidRDefault="009C6F40" w:rsidP="009C6F40">
      <w:pPr>
        <w:pStyle w:val="Body"/>
        <w:numPr>
          <w:ilvl w:val="0"/>
          <w:numId w:val="20"/>
        </w:numPr>
        <w:rPr>
          <w:color w:val="943634" w:themeColor="accent2" w:themeShade="BF"/>
        </w:rPr>
      </w:pPr>
      <w:r w:rsidRPr="00033533">
        <w:rPr>
          <w:color w:val="943634" w:themeColor="accent2" w:themeShade="BF"/>
        </w:rPr>
        <w:t>Product Profiles are collected into Packages</w:t>
      </w:r>
    </w:p>
    <w:p w14:paraId="49EAC398" w14:textId="7E4C3D96" w:rsidR="009C6F40" w:rsidRPr="00033533" w:rsidRDefault="009C6F40" w:rsidP="009C6F40">
      <w:pPr>
        <w:pStyle w:val="Body"/>
        <w:numPr>
          <w:ilvl w:val="1"/>
          <w:numId w:val="20"/>
        </w:numPr>
        <w:rPr>
          <w:color w:val="943634" w:themeColor="accent2" w:themeShade="BF"/>
        </w:rPr>
      </w:pPr>
      <w:r w:rsidRPr="00033533">
        <w:rPr>
          <w:color w:val="943634" w:themeColor="accent2" w:themeShade="BF"/>
        </w:rPr>
        <w:t>Profiles in Packages reference Containers (e.g., feature references a package, promotional references a package, etc.)</w:t>
      </w:r>
    </w:p>
    <w:p w14:paraId="4DE39E4D" w14:textId="0C7E49C6" w:rsidR="009C6F40" w:rsidRPr="00033533" w:rsidRDefault="009C6F40" w:rsidP="009C6F40">
      <w:pPr>
        <w:pStyle w:val="Body"/>
        <w:numPr>
          <w:ilvl w:val="1"/>
          <w:numId w:val="20"/>
        </w:numPr>
        <w:rPr>
          <w:color w:val="943634" w:themeColor="accent2" w:themeShade="BF"/>
        </w:rPr>
      </w:pPr>
      <w:r w:rsidRPr="00033533">
        <w:rPr>
          <w:color w:val="943634" w:themeColor="accent2" w:themeShade="BF"/>
        </w:rPr>
        <w:t>Profiles probably need to reference Artwork and Metadata</w:t>
      </w:r>
    </w:p>
    <w:p w14:paraId="06B214E9" w14:textId="6631D77D" w:rsidR="009C6F40" w:rsidRPr="00752B66" w:rsidRDefault="009C6F40" w:rsidP="00752B66">
      <w:pPr>
        <w:pStyle w:val="Body"/>
        <w:numPr>
          <w:ilvl w:val="1"/>
          <w:numId w:val="20"/>
        </w:numPr>
        <w:rPr>
          <w:color w:val="943634" w:themeColor="accent2" w:themeShade="BF"/>
        </w:rPr>
      </w:pPr>
      <w:r w:rsidRPr="00033533">
        <w:rPr>
          <w:color w:val="943634" w:themeColor="accent2" w:themeShade="BF"/>
        </w:rPr>
        <w:lastRenderedPageBreak/>
        <w:t xml:space="preserve">Package </w:t>
      </w:r>
      <w:r w:rsidRPr="00033533">
        <w:rPr>
          <w:color w:val="943634" w:themeColor="accent2" w:themeShade="BF"/>
        </w:rPr>
        <w:sym w:font="Wingdings" w:char="F0E0"/>
      </w:r>
      <w:r w:rsidRPr="00033533">
        <w:rPr>
          <w:color w:val="943634" w:themeColor="accent2" w:themeShade="BF"/>
        </w:rPr>
        <w:t xml:space="preserve"> </w:t>
      </w:r>
      <w:r w:rsidR="00082D32" w:rsidRPr="00033533">
        <w:rPr>
          <w:color w:val="943634" w:themeColor="accent2" w:themeShade="BF"/>
        </w:rPr>
        <w:br/>
        <w:t xml:space="preserve">       </w:t>
      </w:r>
      <w:r w:rsidRPr="00033533">
        <w:rPr>
          <w:color w:val="943634" w:themeColor="accent2" w:themeShade="BF"/>
        </w:rPr>
        <w:t xml:space="preserve">Feature/Promotional/Supplemental </w:t>
      </w:r>
      <w:r w:rsidR="00082D32" w:rsidRPr="00033533">
        <w:rPr>
          <w:color w:val="943634" w:themeColor="accent2" w:themeShade="BF"/>
        </w:rPr>
        <w:br/>
        <w:t xml:space="preserve">       </w:t>
      </w:r>
      <w:r w:rsidRPr="00033533">
        <w:rPr>
          <w:color w:val="943634" w:themeColor="accent2" w:themeShade="BF"/>
        </w:rPr>
        <w:sym w:font="Wingdings" w:char="F0E0"/>
      </w:r>
      <w:r w:rsidRPr="00033533">
        <w:rPr>
          <w:color w:val="943634" w:themeColor="accent2" w:themeShade="BF"/>
        </w:rPr>
        <w:t xml:space="preserve"> {Metadata + Artwork</w:t>
      </w:r>
      <w:r w:rsidR="00082D32" w:rsidRPr="00033533">
        <w:rPr>
          <w:color w:val="943634" w:themeColor="accent2" w:themeShade="BF"/>
        </w:rPr>
        <w:t xml:space="preserve"> + AV</w:t>
      </w:r>
      <w:r w:rsidRPr="00033533">
        <w:rPr>
          <w:color w:val="943634" w:themeColor="accent2" w:themeShade="BF"/>
        </w:rPr>
        <w:t>}</w:t>
      </w:r>
      <w:r w:rsidR="00082D32" w:rsidRPr="00033533">
        <w:rPr>
          <w:color w:val="943634" w:themeColor="accent2" w:themeShade="BF"/>
        </w:rPr>
        <w:t xml:space="preserve"> + {Tech Metadata + Tech Image + Tech </w:t>
      </w:r>
      <w:proofErr w:type="gramStart"/>
      <w:r w:rsidR="00082D32" w:rsidRPr="00033533">
        <w:rPr>
          <w:color w:val="943634" w:themeColor="accent2" w:themeShade="BF"/>
        </w:rPr>
        <w:t>Container}  [</w:t>
      </w:r>
      <w:proofErr w:type="gramEnd"/>
      <w:r w:rsidR="00082D32" w:rsidRPr="00033533">
        <w:rPr>
          <w:color w:val="943634" w:themeColor="accent2" w:themeShade="BF"/>
        </w:rPr>
        <w:t xml:space="preserve">Can also include </w:t>
      </w:r>
      <w:proofErr w:type="spellStart"/>
      <w:r w:rsidR="00082D32" w:rsidRPr="00033533">
        <w:rPr>
          <w:color w:val="943634" w:themeColor="accent2" w:themeShade="BF"/>
        </w:rPr>
        <w:t>Metadatat</w:t>
      </w:r>
      <w:proofErr w:type="spellEnd"/>
      <w:r w:rsidR="00082D32" w:rsidRPr="00033533">
        <w:rPr>
          <w:color w:val="943634" w:themeColor="accent2" w:themeShade="BF"/>
        </w:rPr>
        <w:t xml:space="preserve"> and Image in Container?]</w:t>
      </w:r>
      <w:r w:rsidR="00033533" w:rsidRPr="00033533">
        <w:rPr>
          <w:color w:val="943634" w:themeColor="accent2" w:themeShade="BF"/>
        </w:rPr>
        <w:t xml:space="preserve"> ]]</w:t>
      </w:r>
    </w:p>
    <w:p w14:paraId="1375FC4E" w14:textId="150ED71D" w:rsidR="00E87D1B" w:rsidRDefault="00E87D1B" w:rsidP="00C13FCE">
      <w:pPr>
        <w:pStyle w:val="Heading1"/>
      </w:pPr>
      <w:bookmarkStart w:id="98" w:name="_Toc527584505"/>
      <w:r>
        <w:lastRenderedPageBreak/>
        <w:t>General Types Encoding</w:t>
      </w:r>
      <w:bookmarkEnd w:id="88"/>
      <w:bookmarkEnd w:id="89"/>
      <w:bookmarkEnd w:id="90"/>
      <w:bookmarkEnd w:id="91"/>
      <w:bookmarkEnd w:id="92"/>
      <w:bookmarkEnd w:id="98"/>
    </w:p>
    <w:p w14:paraId="75AA35DC" w14:textId="25190390" w:rsidR="009339DB" w:rsidRDefault="009339DB" w:rsidP="00523D1C">
      <w:pPr>
        <w:pStyle w:val="Heading2"/>
      </w:pPr>
      <w:bookmarkStart w:id="99" w:name="_Toc527584506"/>
      <w:r>
        <w:t>Simple Types</w:t>
      </w:r>
      <w:bookmarkEnd w:id="99"/>
    </w:p>
    <w:p w14:paraId="4BAA7365" w14:textId="2E897F07" w:rsidR="009339DB" w:rsidRDefault="009339DB" w:rsidP="009339DB">
      <w:pPr>
        <w:pStyle w:val="Heading3"/>
      </w:pPr>
      <w:bookmarkStart w:id="100" w:name="_Ref527128050"/>
      <w:bookmarkStart w:id="101" w:name="_Toc527584507"/>
      <w:proofErr w:type="spellStart"/>
      <w:r>
        <w:t>Range</w:t>
      </w:r>
      <w:r w:rsidR="007167A4">
        <w:t>Condition</w:t>
      </w:r>
      <w:bookmarkEnd w:id="100"/>
      <w:bookmarkEnd w:id="101"/>
      <w:proofErr w:type="spellEnd"/>
    </w:p>
    <w:p w14:paraId="064ADBBE" w14:textId="52DCE8A0" w:rsidR="009339DB" w:rsidRDefault="009339DB" w:rsidP="009339DB">
      <w:pPr>
        <w:pStyle w:val="Body"/>
      </w:pPr>
      <w:proofErr w:type="spellStart"/>
      <w:r>
        <w:t>Range</w:t>
      </w:r>
      <w:r w:rsidR="007167A4">
        <w:t>Condition</w:t>
      </w:r>
      <w:proofErr w:type="spellEnd"/>
      <w:r>
        <w:t xml:space="preserve"> defines the range of acceptable technical parameters. </w:t>
      </w:r>
      <w:proofErr w:type="spellStart"/>
      <w:r>
        <w:t>Range</w:t>
      </w:r>
      <w:r w:rsidR="007167A4">
        <w:t>Condition</w:t>
      </w:r>
      <w:proofErr w:type="spellEnd"/>
      <w:r>
        <w:t xml:space="preserve"> is an </w:t>
      </w:r>
      <w:proofErr w:type="spellStart"/>
      <w:proofErr w:type="gramStart"/>
      <w:r>
        <w:t>xs:string</w:t>
      </w:r>
      <w:proofErr w:type="spellEnd"/>
      <w:proofErr w:type="gramEnd"/>
      <w:r>
        <w:t xml:space="preserve"> and typically an attribute (@</w:t>
      </w:r>
      <w:proofErr w:type="spellStart"/>
      <w:r>
        <w:t>range</w:t>
      </w:r>
      <w:r w:rsidR="007167A4">
        <w:t>Condition</w:t>
      </w:r>
      <w:proofErr w:type="spellEnd"/>
      <w:r>
        <w:t xml:space="preserve">). </w:t>
      </w:r>
    </w:p>
    <w:p w14:paraId="4F6A47A1" w14:textId="76965C36" w:rsidR="007167A4" w:rsidRDefault="007167A4" w:rsidP="009339DB">
      <w:pPr>
        <w:pStyle w:val="Body"/>
      </w:pPr>
      <w:r>
        <w:t xml:space="preserve">When values are expressed, </w:t>
      </w:r>
    </w:p>
    <w:p w14:paraId="3309101B" w14:textId="0D72BA84" w:rsidR="009339DB" w:rsidRDefault="009339DB" w:rsidP="009339DB">
      <w:pPr>
        <w:pStyle w:val="Body"/>
        <w:ind w:firstLine="0"/>
      </w:pPr>
      <w:r>
        <w:t>Acceptable values for @</w:t>
      </w:r>
      <w:proofErr w:type="spellStart"/>
      <w:r>
        <w:t>range</w:t>
      </w:r>
      <w:r w:rsidR="007167A4">
        <w:t>Condition</w:t>
      </w:r>
      <w:proofErr w:type="spellEnd"/>
      <w:r>
        <w:t xml:space="preserve"> are as follows</w:t>
      </w:r>
    </w:p>
    <w:p w14:paraId="7DBB9BA5" w14:textId="738D7CA2" w:rsidR="009339DB" w:rsidRDefault="009339DB" w:rsidP="009339DB">
      <w:pPr>
        <w:pStyle w:val="Body"/>
        <w:numPr>
          <w:ilvl w:val="0"/>
          <w:numId w:val="20"/>
        </w:numPr>
      </w:pPr>
      <w:r>
        <w:t xml:space="preserve">‘min’ – </w:t>
      </w:r>
      <w:r w:rsidR="007167A4">
        <w:t xml:space="preserve">Represents </w:t>
      </w:r>
      <w:r>
        <w:t>minimum</w:t>
      </w:r>
      <w:r w:rsidR="007167A4">
        <w:t xml:space="preserve"> requirement</w:t>
      </w:r>
      <w:r>
        <w:t xml:space="preserve">.  </w:t>
      </w:r>
      <w:r w:rsidR="007167A4">
        <w:t>If numeric, l</w:t>
      </w:r>
      <w:r>
        <w:t>ower values are not accepted.</w:t>
      </w:r>
    </w:p>
    <w:p w14:paraId="214EFFDB" w14:textId="24C82D2F" w:rsidR="009339DB" w:rsidRDefault="009339DB" w:rsidP="009339DB">
      <w:pPr>
        <w:pStyle w:val="Body"/>
        <w:numPr>
          <w:ilvl w:val="0"/>
          <w:numId w:val="20"/>
        </w:numPr>
      </w:pPr>
      <w:r>
        <w:t xml:space="preserve">‘max’ – </w:t>
      </w:r>
      <w:r w:rsidR="007167A4">
        <w:t xml:space="preserve">Represents the </w:t>
      </w:r>
      <w:r>
        <w:t>maximum</w:t>
      </w:r>
      <w:r w:rsidR="007167A4">
        <w:t xml:space="preserve"> acceptable value</w:t>
      </w:r>
      <w:r>
        <w:t xml:space="preserve">.  </w:t>
      </w:r>
      <w:r w:rsidR="007167A4">
        <w:t>If numeric, h</w:t>
      </w:r>
      <w:r>
        <w:t>igher values are not accepted.</w:t>
      </w:r>
    </w:p>
    <w:p w14:paraId="6EBA3239" w14:textId="49570241" w:rsidR="009339DB" w:rsidRDefault="009339DB" w:rsidP="009339DB">
      <w:pPr>
        <w:pStyle w:val="Body"/>
        <w:numPr>
          <w:ilvl w:val="0"/>
          <w:numId w:val="20"/>
        </w:numPr>
      </w:pPr>
      <w:r>
        <w:t xml:space="preserve">‘preferred’ – </w:t>
      </w:r>
      <w:r w:rsidR="007167A4">
        <w:t xml:space="preserve">Represents </w:t>
      </w:r>
      <w:r>
        <w:t xml:space="preserve">preferred </w:t>
      </w:r>
      <w:r w:rsidR="007167A4">
        <w:t xml:space="preserve">condition or value.  </w:t>
      </w:r>
    </w:p>
    <w:p w14:paraId="08FB18FE" w14:textId="5107C367" w:rsidR="009339DB" w:rsidRPr="009339DB" w:rsidRDefault="009339DB" w:rsidP="009339DB">
      <w:pPr>
        <w:pStyle w:val="Body"/>
        <w:numPr>
          <w:ilvl w:val="0"/>
          <w:numId w:val="20"/>
        </w:numPr>
      </w:pPr>
      <w:r>
        <w:t xml:space="preserve">‘acceptable’ – </w:t>
      </w:r>
      <w:r w:rsidR="007167A4">
        <w:t xml:space="preserve">Represents a condition or value that is acceptable but </w:t>
      </w:r>
      <w:r>
        <w:t>not desired</w:t>
      </w:r>
      <w:r w:rsidR="007167A4">
        <w:t>.  There may be negative consequences of using this condition, such as lower quality.</w:t>
      </w:r>
    </w:p>
    <w:p w14:paraId="2A62F807" w14:textId="3CFDF4EE" w:rsidR="00523D1C" w:rsidRDefault="00523D1C" w:rsidP="00523D1C">
      <w:pPr>
        <w:pStyle w:val="Heading2"/>
      </w:pPr>
      <w:bookmarkStart w:id="102" w:name="_Toc527584508"/>
      <w:proofErr w:type="spellStart"/>
      <w:r>
        <w:t>DeliverySource</w:t>
      </w:r>
      <w:proofErr w:type="spellEnd"/>
      <w:r>
        <w:t>-type</w:t>
      </w:r>
      <w:bookmarkEnd w:id="102"/>
    </w:p>
    <w:p w14:paraId="5A7E6DD0" w14:textId="43B7FC19" w:rsidR="00523D1C" w:rsidRDefault="00523D1C" w:rsidP="00523D1C">
      <w:pPr>
        <w:pStyle w:val="Body"/>
      </w:pPr>
      <w:proofErr w:type="spellStart"/>
      <w:r>
        <w:t>DeliverySource</w:t>
      </w:r>
      <w:proofErr w:type="spellEnd"/>
      <w:r>
        <w:t xml:space="preserve">-type provides information about who provided the request.  This can include both the Service Provider who generated the document as well as the retailer(s) for whom the document was prepared.  This construct is useful </w:t>
      </w:r>
      <w:r w:rsidR="00422644">
        <w:t>to avoid ambiguity when requests come from service providers</w:t>
      </w:r>
      <w:r>
        <w:t>.</w:t>
      </w:r>
    </w:p>
    <w:p w14:paraId="3F47B10F" w14:textId="7A8B0ACE" w:rsidR="00523D1C" w:rsidRDefault="00422644" w:rsidP="00523D1C">
      <w:pPr>
        <w:pStyle w:val="Body"/>
      </w:pPr>
      <w:r>
        <w:t>If requests are made on behalf of multiple retailers or storefronts, multiple Retail instances can be included</w:t>
      </w:r>
      <w:r w:rsidR="00523D1C">
        <w:t>.</w:t>
      </w:r>
    </w:p>
    <w:tbl>
      <w:tblPr>
        <w:tblpPr w:leftFromText="142" w:rightFromText="142" w:vertAnchor="text" w:horzAnchor="margin" w:tblpY="13"/>
        <w:tblW w:w="948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168"/>
        <w:gridCol w:w="1078"/>
        <w:gridCol w:w="2812"/>
        <w:gridCol w:w="2431"/>
        <w:gridCol w:w="991"/>
      </w:tblGrid>
      <w:tr w:rsidR="00523D1C" w:rsidRPr="005202A1" w14:paraId="213716C4" w14:textId="77777777" w:rsidTr="000B520B">
        <w:trPr>
          <w:cantSplit/>
        </w:trPr>
        <w:tc>
          <w:tcPr>
            <w:tcW w:w="2168" w:type="dxa"/>
            <w:tcBorders>
              <w:top w:val="single" w:sz="4" w:space="0" w:color="auto"/>
              <w:left w:val="single" w:sz="4" w:space="0" w:color="auto"/>
              <w:bottom w:val="single" w:sz="4" w:space="0" w:color="auto"/>
              <w:right w:val="single" w:sz="4" w:space="0" w:color="auto"/>
            </w:tcBorders>
            <w:hideMark/>
          </w:tcPr>
          <w:p w14:paraId="3C6066E3" w14:textId="77777777" w:rsidR="00523D1C" w:rsidRPr="005202A1" w:rsidRDefault="00523D1C" w:rsidP="000B520B">
            <w:pPr>
              <w:pStyle w:val="TableEntry"/>
              <w:keepNext/>
              <w:tabs>
                <w:tab w:val="right" w:pos="2166"/>
              </w:tabs>
              <w:rPr>
                <w:b/>
                <w:lang w:eastAsia="ja-JP"/>
              </w:rPr>
            </w:pPr>
            <w:r w:rsidRPr="005202A1">
              <w:rPr>
                <w:b/>
                <w:lang w:eastAsia="ja-JP"/>
              </w:rPr>
              <w:t>Element</w:t>
            </w:r>
          </w:p>
        </w:tc>
        <w:tc>
          <w:tcPr>
            <w:tcW w:w="1078" w:type="dxa"/>
            <w:tcBorders>
              <w:top w:val="single" w:sz="4" w:space="0" w:color="auto"/>
              <w:left w:val="single" w:sz="4" w:space="0" w:color="auto"/>
              <w:bottom w:val="single" w:sz="4" w:space="0" w:color="auto"/>
              <w:right w:val="single" w:sz="4" w:space="0" w:color="auto"/>
            </w:tcBorders>
            <w:hideMark/>
          </w:tcPr>
          <w:p w14:paraId="5957F585" w14:textId="77777777" w:rsidR="00523D1C" w:rsidRPr="005202A1" w:rsidRDefault="00523D1C" w:rsidP="000B520B">
            <w:pPr>
              <w:pStyle w:val="TableEntry"/>
              <w:keepNext/>
              <w:rPr>
                <w:b/>
                <w:lang w:eastAsia="ja-JP"/>
              </w:rPr>
            </w:pPr>
            <w:r w:rsidRPr="005202A1">
              <w:rPr>
                <w:b/>
                <w:lang w:eastAsia="ja-JP"/>
              </w:rPr>
              <w:t>Attribute</w:t>
            </w:r>
          </w:p>
        </w:tc>
        <w:tc>
          <w:tcPr>
            <w:tcW w:w="2812" w:type="dxa"/>
            <w:tcBorders>
              <w:top w:val="single" w:sz="4" w:space="0" w:color="auto"/>
              <w:left w:val="single" w:sz="4" w:space="0" w:color="auto"/>
              <w:bottom w:val="single" w:sz="4" w:space="0" w:color="auto"/>
              <w:right w:val="single" w:sz="4" w:space="0" w:color="auto"/>
            </w:tcBorders>
            <w:hideMark/>
          </w:tcPr>
          <w:p w14:paraId="1E72CE1A" w14:textId="77777777" w:rsidR="00523D1C" w:rsidRPr="005202A1" w:rsidRDefault="00523D1C" w:rsidP="000B520B">
            <w:pPr>
              <w:pStyle w:val="TableEntry"/>
              <w:keepNext/>
              <w:rPr>
                <w:b/>
                <w:lang w:eastAsia="ja-JP"/>
              </w:rPr>
            </w:pPr>
            <w:r w:rsidRPr="005202A1">
              <w:rPr>
                <w:b/>
                <w:lang w:eastAsia="ja-JP"/>
              </w:rPr>
              <w:t>Definition</w:t>
            </w:r>
          </w:p>
        </w:tc>
        <w:tc>
          <w:tcPr>
            <w:tcW w:w="2431" w:type="dxa"/>
            <w:tcBorders>
              <w:top w:val="single" w:sz="4" w:space="0" w:color="auto"/>
              <w:left w:val="single" w:sz="4" w:space="0" w:color="auto"/>
              <w:bottom w:val="single" w:sz="4" w:space="0" w:color="auto"/>
              <w:right w:val="single" w:sz="4" w:space="0" w:color="auto"/>
            </w:tcBorders>
            <w:hideMark/>
          </w:tcPr>
          <w:p w14:paraId="35598CAB" w14:textId="77777777" w:rsidR="00523D1C" w:rsidRPr="005202A1" w:rsidRDefault="00523D1C" w:rsidP="000B520B">
            <w:pPr>
              <w:pStyle w:val="TableEntry"/>
              <w:keepNext/>
              <w:rPr>
                <w:b/>
                <w:lang w:eastAsia="ja-JP"/>
              </w:rPr>
            </w:pPr>
            <w:r w:rsidRPr="005202A1">
              <w:rPr>
                <w:b/>
                <w:lang w:eastAsia="ja-JP"/>
              </w:rPr>
              <w:t>Value</w:t>
            </w:r>
          </w:p>
        </w:tc>
        <w:tc>
          <w:tcPr>
            <w:tcW w:w="991" w:type="dxa"/>
            <w:tcBorders>
              <w:top w:val="single" w:sz="4" w:space="0" w:color="auto"/>
              <w:left w:val="single" w:sz="4" w:space="0" w:color="auto"/>
              <w:bottom w:val="single" w:sz="4" w:space="0" w:color="auto"/>
              <w:right w:val="single" w:sz="4" w:space="0" w:color="auto"/>
            </w:tcBorders>
            <w:hideMark/>
          </w:tcPr>
          <w:p w14:paraId="47765210" w14:textId="77777777" w:rsidR="00523D1C" w:rsidRPr="005202A1" w:rsidRDefault="00523D1C" w:rsidP="000B520B">
            <w:pPr>
              <w:pStyle w:val="TableEntry"/>
              <w:keepNext/>
              <w:rPr>
                <w:b/>
                <w:lang w:eastAsia="ja-JP"/>
              </w:rPr>
            </w:pPr>
            <w:r w:rsidRPr="005202A1">
              <w:rPr>
                <w:b/>
                <w:lang w:eastAsia="ja-JP"/>
              </w:rPr>
              <w:t>Card.</w:t>
            </w:r>
          </w:p>
        </w:tc>
      </w:tr>
      <w:tr w:rsidR="00523D1C" w:rsidRPr="005202A1" w14:paraId="5CFD0495" w14:textId="77777777" w:rsidTr="000B520B">
        <w:trPr>
          <w:cantSplit/>
        </w:trPr>
        <w:tc>
          <w:tcPr>
            <w:tcW w:w="2168" w:type="dxa"/>
            <w:tcBorders>
              <w:top w:val="single" w:sz="4" w:space="0" w:color="auto"/>
              <w:left w:val="single" w:sz="4" w:space="0" w:color="auto"/>
              <w:bottom w:val="single" w:sz="4" w:space="0" w:color="auto"/>
              <w:right w:val="single" w:sz="4" w:space="0" w:color="auto"/>
            </w:tcBorders>
            <w:hideMark/>
          </w:tcPr>
          <w:p w14:paraId="597126B5" w14:textId="24012FAF" w:rsidR="00523D1C" w:rsidRPr="005202A1" w:rsidRDefault="00523D1C" w:rsidP="000B520B">
            <w:pPr>
              <w:pStyle w:val="TableEntry"/>
              <w:keepNext/>
              <w:rPr>
                <w:b/>
                <w:lang w:eastAsia="ja-JP"/>
              </w:rPr>
            </w:pPr>
            <w:proofErr w:type="spellStart"/>
            <w:r>
              <w:rPr>
                <w:b/>
                <w:lang w:eastAsia="ja-JP"/>
              </w:rPr>
              <w:t>DeliverySource</w:t>
            </w:r>
            <w:proofErr w:type="spellEnd"/>
            <w:r w:rsidRPr="005202A1">
              <w:rPr>
                <w:b/>
                <w:lang w:eastAsia="ja-JP"/>
              </w:rPr>
              <w:t>-type</w:t>
            </w:r>
          </w:p>
        </w:tc>
        <w:tc>
          <w:tcPr>
            <w:tcW w:w="1078" w:type="dxa"/>
            <w:tcBorders>
              <w:top w:val="single" w:sz="4" w:space="0" w:color="auto"/>
              <w:left w:val="single" w:sz="4" w:space="0" w:color="auto"/>
              <w:bottom w:val="single" w:sz="4" w:space="0" w:color="auto"/>
              <w:right w:val="single" w:sz="4" w:space="0" w:color="auto"/>
            </w:tcBorders>
          </w:tcPr>
          <w:p w14:paraId="64E6CEDC" w14:textId="77777777" w:rsidR="00523D1C" w:rsidRPr="005202A1" w:rsidRDefault="00523D1C" w:rsidP="000B520B">
            <w:pPr>
              <w:pStyle w:val="TableEntry"/>
              <w:keepNext/>
              <w:rPr>
                <w:lang w:eastAsia="ja-JP"/>
              </w:rPr>
            </w:pPr>
          </w:p>
        </w:tc>
        <w:tc>
          <w:tcPr>
            <w:tcW w:w="2812" w:type="dxa"/>
            <w:tcBorders>
              <w:top w:val="single" w:sz="4" w:space="0" w:color="auto"/>
              <w:left w:val="single" w:sz="4" w:space="0" w:color="auto"/>
              <w:bottom w:val="single" w:sz="4" w:space="0" w:color="auto"/>
              <w:right w:val="single" w:sz="4" w:space="0" w:color="auto"/>
            </w:tcBorders>
          </w:tcPr>
          <w:p w14:paraId="059AB75A" w14:textId="77777777" w:rsidR="00523D1C" w:rsidRPr="005202A1" w:rsidRDefault="00523D1C" w:rsidP="000B520B">
            <w:pPr>
              <w:pStyle w:val="TableEntry"/>
              <w:keepNext/>
              <w:rPr>
                <w:lang w:eastAsia="ja-JP" w:bidi="en-US"/>
              </w:rPr>
            </w:pPr>
          </w:p>
        </w:tc>
        <w:tc>
          <w:tcPr>
            <w:tcW w:w="2431" w:type="dxa"/>
            <w:tcBorders>
              <w:top w:val="single" w:sz="4" w:space="0" w:color="auto"/>
              <w:left w:val="single" w:sz="4" w:space="0" w:color="auto"/>
              <w:bottom w:val="single" w:sz="4" w:space="0" w:color="auto"/>
              <w:right w:val="single" w:sz="4" w:space="0" w:color="auto"/>
            </w:tcBorders>
          </w:tcPr>
          <w:p w14:paraId="1B789A9D" w14:textId="77777777" w:rsidR="00523D1C" w:rsidRPr="005202A1" w:rsidRDefault="00523D1C" w:rsidP="000B520B">
            <w:pPr>
              <w:pStyle w:val="TableEntry"/>
              <w:keepNext/>
              <w:rPr>
                <w:lang w:eastAsia="ja-JP"/>
              </w:rPr>
            </w:pPr>
          </w:p>
        </w:tc>
        <w:tc>
          <w:tcPr>
            <w:tcW w:w="991" w:type="dxa"/>
            <w:tcBorders>
              <w:top w:val="single" w:sz="4" w:space="0" w:color="auto"/>
              <w:left w:val="single" w:sz="4" w:space="0" w:color="auto"/>
              <w:bottom w:val="single" w:sz="4" w:space="0" w:color="auto"/>
              <w:right w:val="single" w:sz="4" w:space="0" w:color="auto"/>
            </w:tcBorders>
          </w:tcPr>
          <w:p w14:paraId="7CD0453C" w14:textId="77777777" w:rsidR="00523D1C" w:rsidRPr="005202A1" w:rsidRDefault="00523D1C" w:rsidP="000B520B">
            <w:pPr>
              <w:pStyle w:val="TableEntry"/>
              <w:keepNext/>
              <w:rPr>
                <w:lang w:eastAsia="ja-JP"/>
              </w:rPr>
            </w:pPr>
          </w:p>
        </w:tc>
      </w:tr>
      <w:tr w:rsidR="00523D1C" w:rsidRPr="005202A1" w14:paraId="485713F1" w14:textId="77777777" w:rsidTr="000B520B">
        <w:trPr>
          <w:cantSplit/>
        </w:trPr>
        <w:tc>
          <w:tcPr>
            <w:tcW w:w="2168" w:type="dxa"/>
            <w:tcBorders>
              <w:top w:val="single" w:sz="4" w:space="0" w:color="auto"/>
              <w:left w:val="single" w:sz="4" w:space="0" w:color="auto"/>
              <w:bottom w:val="single" w:sz="4" w:space="0" w:color="auto"/>
              <w:right w:val="single" w:sz="4" w:space="0" w:color="auto"/>
            </w:tcBorders>
          </w:tcPr>
          <w:p w14:paraId="71A5B6A5" w14:textId="67F10789" w:rsidR="00523D1C" w:rsidRPr="00536F5F" w:rsidRDefault="00523D1C" w:rsidP="000B520B">
            <w:pPr>
              <w:pStyle w:val="TableEntry"/>
              <w:keepNext/>
              <w:rPr>
                <w:lang w:bidi="en-US"/>
              </w:rPr>
            </w:pPr>
            <w:proofErr w:type="spellStart"/>
            <w:r>
              <w:rPr>
                <w:lang w:bidi="en-US"/>
              </w:rPr>
              <w:t>ServiceProvider</w:t>
            </w:r>
            <w:proofErr w:type="spellEnd"/>
          </w:p>
        </w:tc>
        <w:tc>
          <w:tcPr>
            <w:tcW w:w="1078" w:type="dxa"/>
            <w:tcBorders>
              <w:top w:val="single" w:sz="4" w:space="0" w:color="auto"/>
              <w:left w:val="single" w:sz="4" w:space="0" w:color="auto"/>
              <w:bottom w:val="single" w:sz="4" w:space="0" w:color="auto"/>
              <w:right w:val="single" w:sz="4" w:space="0" w:color="auto"/>
            </w:tcBorders>
          </w:tcPr>
          <w:p w14:paraId="7D5CD511" w14:textId="77777777" w:rsidR="00523D1C" w:rsidRPr="00536F5F" w:rsidRDefault="00523D1C" w:rsidP="000B520B">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14:paraId="6D66FA90" w14:textId="5D4E9720" w:rsidR="00523D1C" w:rsidRPr="00536F5F" w:rsidRDefault="00523D1C" w:rsidP="000B520B">
            <w:pPr>
              <w:pStyle w:val="TableEntry"/>
              <w:keepNext/>
              <w:rPr>
                <w:lang w:bidi="en-US"/>
              </w:rPr>
            </w:pPr>
            <w:r>
              <w:rPr>
                <w:lang w:bidi="en-US"/>
              </w:rPr>
              <w:t xml:space="preserve">Service Provider delivering </w:t>
            </w:r>
            <w:r w:rsidR="00422644">
              <w:rPr>
                <w:lang w:bidi="en-US"/>
              </w:rPr>
              <w:t>document</w:t>
            </w:r>
          </w:p>
        </w:tc>
        <w:tc>
          <w:tcPr>
            <w:tcW w:w="2431" w:type="dxa"/>
            <w:tcBorders>
              <w:top w:val="single" w:sz="4" w:space="0" w:color="auto"/>
              <w:left w:val="single" w:sz="4" w:space="0" w:color="auto"/>
              <w:bottom w:val="single" w:sz="4" w:space="0" w:color="auto"/>
              <w:right w:val="single" w:sz="4" w:space="0" w:color="auto"/>
            </w:tcBorders>
          </w:tcPr>
          <w:p w14:paraId="22A75D3A" w14:textId="77777777" w:rsidR="00523D1C" w:rsidRPr="00536F5F" w:rsidRDefault="00523D1C" w:rsidP="000B520B">
            <w:pPr>
              <w:pStyle w:val="TableEntry"/>
              <w:keepNext/>
              <w:rPr>
                <w:lang w:bidi="en-US"/>
              </w:rPr>
            </w:pPr>
            <w:proofErr w:type="spellStart"/>
            <w:proofErr w:type="gramStart"/>
            <w:r>
              <w:rPr>
                <w:lang w:bidi="en-US"/>
              </w:rPr>
              <w:t>md:OrgName</w:t>
            </w:r>
            <w:proofErr w:type="gramEnd"/>
            <w:r>
              <w:rPr>
                <w:lang w:bidi="en-US"/>
              </w:rPr>
              <w:t>-type</w:t>
            </w:r>
            <w:proofErr w:type="spellEnd"/>
          </w:p>
        </w:tc>
        <w:tc>
          <w:tcPr>
            <w:tcW w:w="991" w:type="dxa"/>
            <w:tcBorders>
              <w:top w:val="single" w:sz="4" w:space="0" w:color="auto"/>
              <w:left w:val="single" w:sz="4" w:space="0" w:color="auto"/>
              <w:bottom w:val="single" w:sz="4" w:space="0" w:color="auto"/>
              <w:right w:val="single" w:sz="4" w:space="0" w:color="auto"/>
            </w:tcBorders>
          </w:tcPr>
          <w:p w14:paraId="09B037BD" w14:textId="77777777" w:rsidR="00523D1C" w:rsidRPr="00536F5F" w:rsidRDefault="00523D1C" w:rsidP="000B520B">
            <w:pPr>
              <w:pStyle w:val="TableEntry"/>
              <w:keepNext/>
              <w:rPr>
                <w:lang w:bidi="en-US"/>
              </w:rPr>
            </w:pPr>
            <w:r>
              <w:rPr>
                <w:lang w:bidi="en-US"/>
              </w:rPr>
              <w:t>0..1</w:t>
            </w:r>
          </w:p>
        </w:tc>
      </w:tr>
      <w:tr w:rsidR="00523D1C" w:rsidRPr="005202A1" w14:paraId="15C5FB6F" w14:textId="77777777" w:rsidTr="000B520B">
        <w:trPr>
          <w:cantSplit/>
        </w:trPr>
        <w:tc>
          <w:tcPr>
            <w:tcW w:w="2168" w:type="dxa"/>
            <w:tcBorders>
              <w:top w:val="single" w:sz="4" w:space="0" w:color="auto"/>
              <w:left w:val="single" w:sz="4" w:space="0" w:color="auto"/>
              <w:bottom w:val="single" w:sz="4" w:space="0" w:color="auto"/>
              <w:right w:val="single" w:sz="4" w:space="0" w:color="auto"/>
            </w:tcBorders>
          </w:tcPr>
          <w:p w14:paraId="4FA4ECED" w14:textId="0DC5DCF0" w:rsidR="00523D1C" w:rsidRPr="00536F5F" w:rsidRDefault="00523D1C" w:rsidP="000B520B">
            <w:pPr>
              <w:pStyle w:val="TableEntry"/>
              <w:keepNext/>
              <w:rPr>
                <w:lang w:bidi="en-US"/>
              </w:rPr>
            </w:pPr>
            <w:r>
              <w:rPr>
                <w:lang w:bidi="en-US"/>
              </w:rPr>
              <w:t>Retailer</w:t>
            </w:r>
          </w:p>
        </w:tc>
        <w:tc>
          <w:tcPr>
            <w:tcW w:w="1078" w:type="dxa"/>
            <w:tcBorders>
              <w:top w:val="single" w:sz="4" w:space="0" w:color="auto"/>
              <w:left w:val="single" w:sz="4" w:space="0" w:color="auto"/>
              <w:bottom w:val="single" w:sz="4" w:space="0" w:color="auto"/>
              <w:right w:val="single" w:sz="4" w:space="0" w:color="auto"/>
            </w:tcBorders>
          </w:tcPr>
          <w:p w14:paraId="05221AEA" w14:textId="77777777" w:rsidR="00523D1C" w:rsidRPr="00536F5F" w:rsidRDefault="00523D1C" w:rsidP="000B520B">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14:paraId="086F3C2F" w14:textId="62C5E773" w:rsidR="00523D1C" w:rsidRPr="00536F5F" w:rsidRDefault="00523D1C" w:rsidP="000B520B">
            <w:pPr>
              <w:pStyle w:val="TableEntry"/>
              <w:keepNext/>
              <w:rPr>
                <w:lang w:bidi="en-US"/>
              </w:rPr>
            </w:pPr>
            <w:r>
              <w:rPr>
                <w:lang w:bidi="en-US"/>
              </w:rPr>
              <w:t xml:space="preserve">Retailer for whom the </w:t>
            </w:r>
            <w:r w:rsidR="00422644">
              <w:rPr>
                <w:lang w:bidi="en-US"/>
              </w:rPr>
              <w:t>document</w:t>
            </w:r>
            <w:r>
              <w:rPr>
                <w:lang w:bidi="en-US"/>
              </w:rPr>
              <w:t xml:space="preserve"> was created</w:t>
            </w:r>
          </w:p>
        </w:tc>
        <w:tc>
          <w:tcPr>
            <w:tcW w:w="2431" w:type="dxa"/>
            <w:tcBorders>
              <w:top w:val="single" w:sz="4" w:space="0" w:color="auto"/>
              <w:left w:val="single" w:sz="4" w:space="0" w:color="auto"/>
              <w:bottom w:val="single" w:sz="4" w:space="0" w:color="auto"/>
              <w:right w:val="single" w:sz="4" w:space="0" w:color="auto"/>
            </w:tcBorders>
          </w:tcPr>
          <w:p w14:paraId="2E647AE4" w14:textId="14A98356" w:rsidR="00523D1C" w:rsidRPr="00536F5F" w:rsidRDefault="00422644" w:rsidP="000B520B">
            <w:pPr>
              <w:pStyle w:val="TableEntry"/>
              <w:keepNext/>
              <w:rPr>
                <w:lang w:bidi="en-US"/>
              </w:rPr>
            </w:pPr>
            <w:proofErr w:type="spellStart"/>
            <w:proofErr w:type="gramStart"/>
            <w:r>
              <w:rPr>
                <w:lang w:bidi="en-US"/>
              </w:rPr>
              <w:t>md:OrgName</w:t>
            </w:r>
            <w:proofErr w:type="gramEnd"/>
            <w:r>
              <w:rPr>
                <w:lang w:bidi="en-US"/>
              </w:rPr>
              <w:t>-type</w:t>
            </w:r>
            <w:proofErr w:type="spellEnd"/>
          </w:p>
        </w:tc>
        <w:tc>
          <w:tcPr>
            <w:tcW w:w="991" w:type="dxa"/>
            <w:tcBorders>
              <w:top w:val="single" w:sz="4" w:space="0" w:color="auto"/>
              <w:left w:val="single" w:sz="4" w:space="0" w:color="auto"/>
              <w:bottom w:val="single" w:sz="4" w:space="0" w:color="auto"/>
              <w:right w:val="single" w:sz="4" w:space="0" w:color="auto"/>
            </w:tcBorders>
          </w:tcPr>
          <w:p w14:paraId="5FCB4FEC" w14:textId="77777777" w:rsidR="00523D1C" w:rsidRPr="00536F5F" w:rsidRDefault="00523D1C" w:rsidP="000B520B">
            <w:pPr>
              <w:pStyle w:val="TableEntry"/>
              <w:keepNext/>
              <w:rPr>
                <w:lang w:bidi="en-US"/>
              </w:rPr>
            </w:pPr>
            <w:proofErr w:type="gramStart"/>
            <w:r>
              <w:rPr>
                <w:lang w:bidi="en-US"/>
              </w:rPr>
              <w:t>0..n</w:t>
            </w:r>
            <w:proofErr w:type="gramEnd"/>
          </w:p>
        </w:tc>
      </w:tr>
      <w:tr w:rsidR="00523D1C" w:rsidRPr="005202A1" w14:paraId="4A5A435B" w14:textId="77777777" w:rsidTr="000B520B">
        <w:trPr>
          <w:cantSplit/>
        </w:trPr>
        <w:tc>
          <w:tcPr>
            <w:tcW w:w="2168" w:type="dxa"/>
            <w:tcBorders>
              <w:top w:val="single" w:sz="4" w:space="0" w:color="auto"/>
              <w:left w:val="single" w:sz="4" w:space="0" w:color="auto"/>
              <w:bottom w:val="single" w:sz="4" w:space="0" w:color="auto"/>
              <w:right w:val="single" w:sz="4" w:space="0" w:color="auto"/>
            </w:tcBorders>
          </w:tcPr>
          <w:p w14:paraId="674B9DF9" w14:textId="77777777" w:rsidR="00523D1C" w:rsidRDefault="00523D1C" w:rsidP="000B520B">
            <w:pPr>
              <w:pStyle w:val="TableEntry"/>
              <w:keepNext/>
              <w:rPr>
                <w:lang w:bidi="en-US"/>
              </w:rPr>
            </w:pPr>
            <w:proofErr w:type="spellStart"/>
            <w:r>
              <w:rPr>
                <w:lang w:bidi="en-US"/>
              </w:rPr>
              <w:t>DeliveryContact</w:t>
            </w:r>
            <w:proofErr w:type="spellEnd"/>
          </w:p>
        </w:tc>
        <w:tc>
          <w:tcPr>
            <w:tcW w:w="1078" w:type="dxa"/>
            <w:tcBorders>
              <w:top w:val="single" w:sz="4" w:space="0" w:color="auto"/>
              <w:left w:val="single" w:sz="4" w:space="0" w:color="auto"/>
              <w:bottom w:val="single" w:sz="4" w:space="0" w:color="auto"/>
              <w:right w:val="single" w:sz="4" w:space="0" w:color="auto"/>
            </w:tcBorders>
          </w:tcPr>
          <w:p w14:paraId="5AF852B1" w14:textId="77777777" w:rsidR="00523D1C" w:rsidRPr="00536F5F" w:rsidRDefault="00523D1C" w:rsidP="000B520B">
            <w:pPr>
              <w:pStyle w:val="TableEntry"/>
              <w:keepNext/>
              <w:rPr>
                <w:lang w:bidi="en-US"/>
              </w:rPr>
            </w:pPr>
          </w:p>
        </w:tc>
        <w:tc>
          <w:tcPr>
            <w:tcW w:w="2812" w:type="dxa"/>
            <w:tcBorders>
              <w:top w:val="single" w:sz="4" w:space="0" w:color="auto"/>
              <w:left w:val="single" w:sz="4" w:space="0" w:color="auto"/>
              <w:bottom w:val="single" w:sz="4" w:space="0" w:color="auto"/>
              <w:right w:val="single" w:sz="4" w:space="0" w:color="auto"/>
            </w:tcBorders>
          </w:tcPr>
          <w:p w14:paraId="03892619" w14:textId="0D2B76AC" w:rsidR="00523D1C" w:rsidRDefault="00523D1C" w:rsidP="000B520B">
            <w:pPr>
              <w:pStyle w:val="TableEntry"/>
              <w:keepNext/>
              <w:rPr>
                <w:lang w:bidi="en-US"/>
              </w:rPr>
            </w:pPr>
            <w:r>
              <w:rPr>
                <w:lang w:bidi="en-US"/>
              </w:rPr>
              <w:t xml:space="preserve">Contact information for this </w:t>
            </w:r>
            <w:r w:rsidR="00422644">
              <w:rPr>
                <w:lang w:bidi="en-US"/>
              </w:rPr>
              <w:t>document</w:t>
            </w:r>
            <w:r>
              <w:rPr>
                <w:lang w:bidi="en-US"/>
              </w:rPr>
              <w:t>, typically from a Service Provider.</w:t>
            </w:r>
          </w:p>
        </w:tc>
        <w:tc>
          <w:tcPr>
            <w:tcW w:w="2431" w:type="dxa"/>
            <w:tcBorders>
              <w:top w:val="single" w:sz="4" w:space="0" w:color="auto"/>
              <w:left w:val="single" w:sz="4" w:space="0" w:color="auto"/>
              <w:bottom w:val="single" w:sz="4" w:space="0" w:color="auto"/>
              <w:right w:val="single" w:sz="4" w:space="0" w:color="auto"/>
            </w:tcBorders>
          </w:tcPr>
          <w:p w14:paraId="3F873FBC" w14:textId="77777777" w:rsidR="00523D1C" w:rsidRDefault="00523D1C" w:rsidP="000B520B">
            <w:pPr>
              <w:pStyle w:val="TableEntry"/>
              <w:keepNext/>
              <w:rPr>
                <w:lang w:bidi="en-US"/>
              </w:rPr>
            </w:pPr>
            <w:proofErr w:type="spellStart"/>
            <w:proofErr w:type="gramStart"/>
            <w:r>
              <w:rPr>
                <w:lang w:bidi="en-US"/>
              </w:rPr>
              <w:t>md:ContactInfo</w:t>
            </w:r>
            <w:proofErr w:type="gramEnd"/>
            <w:r>
              <w:rPr>
                <w:lang w:bidi="en-US"/>
              </w:rPr>
              <w:t>-type</w:t>
            </w:r>
            <w:proofErr w:type="spellEnd"/>
          </w:p>
        </w:tc>
        <w:tc>
          <w:tcPr>
            <w:tcW w:w="991" w:type="dxa"/>
            <w:tcBorders>
              <w:top w:val="single" w:sz="4" w:space="0" w:color="auto"/>
              <w:left w:val="single" w:sz="4" w:space="0" w:color="auto"/>
              <w:bottom w:val="single" w:sz="4" w:space="0" w:color="auto"/>
              <w:right w:val="single" w:sz="4" w:space="0" w:color="auto"/>
            </w:tcBorders>
          </w:tcPr>
          <w:p w14:paraId="42A4E10B" w14:textId="77777777" w:rsidR="00523D1C" w:rsidRDefault="00523D1C" w:rsidP="000B520B">
            <w:pPr>
              <w:pStyle w:val="TableEntry"/>
              <w:keepNext/>
              <w:rPr>
                <w:lang w:bidi="en-US"/>
              </w:rPr>
            </w:pPr>
            <w:r>
              <w:rPr>
                <w:lang w:bidi="en-US"/>
              </w:rPr>
              <w:t>0..1</w:t>
            </w:r>
          </w:p>
        </w:tc>
      </w:tr>
    </w:tbl>
    <w:p w14:paraId="39F0807F" w14:textId="6575F6E6" w:rsidR="00523D1C" w:rsidRDefault="00523D1C" w:rsidP="00523D1C">
      <w:pPr>
        <w:pStyle w:val="Body"/>
      </w:pPr>
    </w:p>
    <w:p w14:paraId="5FF84AEE" w14:textId="6F802B1E" w:rsidR="005976A0" w:rsidRDefault="005976A0" w:rsidP="005976A0">
      <w:pPr>
        <w:pStyle w:val="Heading2"/>
      </w:pPr>
      <w:bookmarkStart w:id="103" w:name="_Toc527584509"/>
      <w:proofErr w:type="spellStart"/>
      <w:r>
        <w:lastRenderedPageBreak/>
        <w:t>DeliveryHandling</w:t>
      </w:r>
      <w:proofErr w:type="spellEnd"/>
      <w:r>
        <w:t>-type</w:t>
      </w:r>
      <w:bookmarkEnd w:id="103"/>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645"/>
        <w:gridCol w:w="1350"/>
        <w:gridCol w:w="3690"/>
        <w:gridCol w:w="2140"/>
        <w:gridCol w:w="650"/>
      </w:tblGrid>
      <w:tr w:rsidR="005976A0" w:rsidRPr="0000320B" w14:paraId="7025C6CB" w14:textId="77777777" w:rsidTr="000569AE">
        <w:tc>
          <w:tcPr>
            <w:tcW w:w="1645" w:type="dxa"/>
          </w:tcPr>
          <w:p w14:paraId="535F8120" w14:textId="77777777" w:rsidR="005976A0" w:rsidRPr="007D04D7" w:rsidRDefault="005976A0" w:rsidP="000569AE">
            <w:pPr>
              <w:pStyle w:val="TableEntry"/>
              <w:rPr>
                <w:b/>
              </w:rPr>
            </w:pPr>
            <w:r w:rsidRPr="007D04D7">
              <w:rPr>
                <w:b/>
              </w:rPr>
              <w:t>Element</w:t>
            </w:r>
          </w:p>
        </w:tc>
        <w:tc>
          <w:tcPr>
            <w:tcW w:w="1350" w:type="dxa"/>
          </w:tcPr>
          <w:p w14:paraId="11E97B59" w14:textId="77777777" w:rsidR="005976A0" w:rsidRPr="007D04D7" w:rsidRDefault="005976A0" w:rsidP="000569AE">
            <w:pPr>
              <w:pStyle w:val="TableEntry"/>
              <w:rPr>
                <w:b/>
              </w:rPr>
            </w:pPr>
            <w:r w:rsidRPr="007D04D7">
              <w:rPr>
                <w:b/>
              </w:rPr>
              <w:t>Attribute</w:t>
            </w:r>
          </w:p>
        </w:tc>
        <w:tc>
          <w:tcPr>
            <w:tcW w:w="3690" w:type="dxa"/>
          </w:tcPr>
          <w:p w14:paraId="452DCD30" w14:textId="77777777" w:rsidR="005976A0" w:rsidRPr="007D04D7" w:rsidRDefault="005976A0" w:rsidP="000569AE">
            <w:pPr>
              <w:pStyle w:val="TableEntry"/>
              <w:rPr>
                <w:b/>
              </w:rPr>
            </w:pPr>
            <w:r w:rsidRPr="007D04D7">
              <w:rPr>
                <w:b/>
              </w:rPr>
              <w:t>Definition</w:t>
            </w:r>
          </w:p>
        </w:tc>
        <w:tc>
          <w:tcPr>
            <w:tcW w:w="2140" w:type="dxa"/>
          </w:tcPr>
          <w:p w14:paraId="09258BB3" w14:textId="77777777" w:rsidR="005976A0" w:rsidRPr="007D04D7" w:rsidRDefault="005976A0" w:rsidP="000569AE">
            <w:pPr>
              <w:pStyle w:val="TableEntry"/>
              <w:rPr>
                <w:b/>
              </w:rPr>
            </w:pPr>
            <w:r w:rsidRPr="007D04D7">
              <w:rPr>
                <w:b/>
              </w:rPr>
              <w:t>Value</w:t>
            </w:r>
          </w:p>
        </w:tc>
        <w:tc>
          <w:tcPr>
            <w:tcW w:w="650" w:type="dxa"/>
          </w:tcPr>
          <w:p w14:paraId="006CFCAA" w14:textId="77777777" w:rsidR="005976A0" w:rsidRPr="007D04D7" w:rsidRDefault="005976A0" w:rsidP="000569AE">
            <w:pPr>
              <w:pStyle w:val="TableEntry"/>
              <w:rPr>
                <w:b/>
              </w:rPr>
            </w:pPr>
            <w:r w:rsidRPr="007D04D7">
              <w:rPr>
                <w:b/>
              </w:rPr>
              <w:t>Card.</w:t>
            </w:r>
          </w:p>
        </w:tc>
      </w:tr>
      <w:tr w:rsidR="005976A0" w:rsidRPr="0000320B" w14:paraId="5E897175" w14:textId="77777777" w:rsidTr="000569AE">
        <w:tc>
          <w:tcPr>
            <w:tcW w:w="1645" w:type="dxa"/>
          </w:tcPr>
          <w:p w14:paraId="74484D0F" w14:textId="4320BB03" w:rsidR="005976A0" w:rsidRPr="007D04D7" w:rsidRDefault="005976A0" w:rsidP="000569AE">
            <w:pPr>
              <w:pStyle w:val="TableEntry"/>
              <w:rPr>
                <w:b/>
              </w:rPr>
            </w:pPr>
            <w:proofErr w:type="spellStart"/>
            <w:r>
              <w:rPr>
                <w:b/>
              </w:rPr>
              <w:t>DeliveryHandling</w:t>
            </w:r>
            <w:proofErr w:type="spellEnd"/>
            <w:r w:rsidRPr="007D04D7">
              <w:rPr>
                <w:b/>
              </w:rPr>
              <w:t>-type</w:t>
            </w:r>
          </w:p>
        </w:tc>
        <w:tc>
          <w:tcPr>
            <w:tcW w:w="1350" w:type="dxa"/>
          </w:tcPr>
          <w:p w14:paraId="14C132CF" w14:textId="77777777" w:rsidR="005976A0" w:rsidRPr="0000320B" w:rsidRDefault="005976A0" w:rsidP="000569AE">
            <w:pPr>
              <w:pStyle w:val="TableEntry"/>
            </w:pPr>
          </w:p>
        </w:tc>
        <w:tc>
          <w:tcPr>
            <w:tcW w:w="3690" w:type="dxa"/>
          </w:tcPr>
          <w:p w14:paraId="52C6FA80" w14:textId="77777777" w:rsidR="005976A0" w:rsidRDefault="005976A0" w:rsidP="000569AE">
            <w:pPr>
              <w:pStyle w:val="TableEntry"/>
              <w:rPr>
                <w:lang w:bidi="en-US"/>
              </w:rPr>
            </w:pPr>
          </w:p>
        </w:tc>
        <w:tc>
          <w:tcPr>
            <w:tcW w:w="2140" w:type="dxa"/>
          </w:tcPr>
          <w:p w14:paraId="3684EF65" w14:textId="77777777" w:rsidR="005976A0" w:rsidRDefault="005976A0" w:rsidP="000569AE">
            <w:pPr>
              <w:pStyle w:val="TableEntry"/>
            </w:pPr>
          </w:p>
        </w:tc>
        <w:tc>
          <w:tcPr>
            <w:tcW w:w="650" w:type="dxa"/>
          </w:tcPr>
          <w:p w14:paraId="24E0C8F0" w14:textId="77777777" w:rsidR="005976A0" w:rsidRDefault="005976A0" w:rsidP="000569AE">
            <w:pPr>
              <w:pStyle w:val="TableEntry"/>
            </w:pPr>
          </w:p>
        </w:tc>
      </w:tr>
      <w:tr w:rsidR="005976A0" w:rsidRPr="0000320B" w14:paraId="6D4F2438" w14:textId="77777777" w:rsidTr="000569AE">
        <w:tc>
          <w:tcPr>
            <w:tcW w:w="1645" w:type="dxa"/>
          </w:tcPr>
          <w:p w14:paraId="59D28047" w14:textId="5B8A42F0" w:rsidR="005976A0" w:rsidRDefault="005976A0" w:rsidP="000569AE">
            <w:pPr>
              <w:pStyle w:val="TableEntry"/>
            </w:pPr>
            <w:r>
              <w:t>Comments</w:t>
            </w:r>
          </w:p>
        </w:tc>
        <w:tc>
          <w:tcPr>
            <w:tcW w:w="1350" w:type="dxa"/>
          </w:tcPr>
          <w:p w14:paraId="7B8FF769" w14:textId="77777777" w:rsidR="005976A0" w:rsidRPr="0000320B" w:rsidRDefault="005976A0" w:rsidP="000569AE">
            <w:pPr>
              <w:pStyle w:val="TableEntry"/>
            </w:pPr>
          </w:p>
        </w:tc>
        <w:tc>
          <w:tcPr>
            <w:tcW w:w="3690" w:type="dxa"/>
          </w:tcPr>
          <w:p w14:paraId="5D136C42" w14:textId="459D97D8" w:rsidR="005976A0" w:rsidRDefault="00D9155F" w:rsidP="000569AE">
            <w:pPr>
              <w:pStyle w:val="TableEntry"/>
              <w:rPr>
                <w:lang w:bidi="en-US"/>
              </w:rPr>
            </w:pPr>
            <w:r>
              <w:rPr>
                <w:lang w:bidi="en-US"/>
              </w:rPr>
              <w:t xml:space="preserve">Any comments.  Should be included if </w:t>
            </w:r>
            <w:proofErr w:type="spellStart"/>
            <w:r>
              <w:rPr>
                <w:lang w:bidi="en-US"/>
              </w:rPr>
              <w:t>ExceptionFlag</w:t>
            </w:r>
            <w:proofErr w:type="spellEnd"/>
            <w:r>
              <w:rPr>
                <w:lang w:bidi="en-US"/>
              </w:rPr>
              <w:t>=’true’</w:t>
            </w:r>
          </w:p>
        </w:tc>
        <w:tc>
          <w:tcPr>
            <w:tcW w:w="2140" w:type="dxa"/>
          </w:tcPr>
          <w:p w14:paraId="4D2CF638" w14:textId="480AD491" w:rsidR="005976A0" w:rsidRDefault="00D9155F" w:rsidP="000569AE">
            <w:pPr>
              <w:pStyle w:val="TableEntry"/>
            </w:pPr>
            <w:proofErr w:type="spellStart"/>
            <w:proofErr w:type="gramStart"/>
            <w:r>
              <w:t>xs:string</w:t>
            </w:r>
            <w:proofErr w:type="spellEnd"/>
            <w:proofErr w:type="gramEnd"/>
          </w:p>
        </w:tc>
        <w:tc>
          <w:tcPr>
            <w:tcW w:w="650" w:type="dxa"/>
          </w:tcPr>
          <w:p w14:paraId="50EE9ECE" w14:textId="3F3261E0" w:rsidR="005976A0" w:rsidRDefault="00D9155F" w:rsidP="000569AE">
            <w:pPr>
              <w:pStyle w:val="TableEntry"/>
            </w:pPr>
            <w:r>
              <w:t>0..1</w:t>
            </w:r>
          </w:p>
        </w:tc>
      </w:tr>
      <w:tr w:rsidR="005976A0" w:rsidRPr="0000320B" w14:paraId="015A2294" w14:textId="77777777" w:rsidTr="000569AE">
        <w:tc>
          <w:tcPr>
            <w:tcW w:w="1645" w:type="dxa"/>
          </w:tcPr>
          <w:p w14:paraId="102D5AF4" w14:textId="42438C36" w:rsidR="005976A0" w:rsidRPr="00784324" w:rsidRDefault="005976A0" w:rsidP="000569AE">
            <w:pPr>
              <w:pStyle w:val="TableEntry"/>
            </w:pPr>
            <w:proofErr w:type="spellStart"/>
            <w:r>
              <w:t>ExceptionFlag</w:t>
            </w:r>
            <w:proofErr w:type="spellEnd"/>
          </w:p>
        </w:tc>
        <w:tc>
          <w:tcPr>
            <w:tcW w:w="1350" w:type="dxa"/>
          </w:tcPr>
          <w:p w14:paraId="3706F79E" w14:textId="77777777" w:rsidR="005976A0" w:rsidRPr="0000320B" w:rsidRDefault="005976A0" w:rsidP="000569AE">
            <w:pPr>
              <w:pStyle w:val="TableEntry"/>
            </w:pPr>
          </w:p>
        </w:tc>
        <w:tc>
          <w:tcPr>
            <w:tcW w:w="3690" w:type="dxa"/>
          </w:tcPr>
          <w:p w14:paraId="21562BFC" w14:textId="5BB520E8" w:rsidR="005976A0" w:rsidRPr="0000320B" w:rsidRDefault="00D9155F" w:rsidP="000569AE">
            <w:pPr>
              <w:pStyle w:val="TableEntry"/>
            </w:pPr>
            <w:r>
              <w:t>Indicates message requires human attention</w:t>
            </w:r>
          </w:p>
        </w:tc>
        <w:tc>
          <w:tcPr>
            <w:tcW w:w="2140" w:type="dxa"/>
          </w:tcPr>
          <w:p w14:paraId="01E2363F" w14:textId="7FE9BB08" w:rsidR="005976A0" w:rsidRPr="0000320B" w:rsidRDefault="00D9155F" w:rsidP="000569AE">
            <w:pPr>
              <w:pStyle w:val="TableEntry"/>
            </w:pPr>
            <w:proofErr w:type="spellStart"/>
            <w:proofErr w:type="gramStart"/>
            <w:r>
              <w:t>xs:boolean</w:t>
            </w:r>
            <w:proofErr w:type="spellEnd"/>
            <w:proofErr w:type="gramEnd"/>
          </w:p>
        </w:tc>
        <w:tc>
          <w:tcPr>
            <w:tcW w:w="650" w:type="dxa"/>
          </w:tcPr>
          <w:p w14:paraId="5E47BE3D" w14:textId="4381995D" w:rsidR="005976A0" w:rsidRDefault="00D9155F" w:rsidP="000569AE">
            <w:pPr>
              <w:pStyle w:val="TableEntry"/>
            </w:pPr>
            <w:r>
              <w:t>0..1</w:t>
            </w:r>
          </w:p>
        </w:tc>
      </w:tr>
      <w:tr w:rsidR="005976A0" w:rsidRPr="0000320B" w14:paraId="1F922AA2" w14:textId="77777777" w:rsidTr="000569AE">
        <w:tc>
          <w:tcPr>
            <w:tcW w:w="1645" w:type="dxa"/>
          </w:tcPr>
          <w:p w14:paraId="46445311" w14:textId="01E26B0E" w:rsidR="005976A0" w:rsidRDefault="005976A0" w:rsidP="000569AE">
            <w:pPr>
              <w:pStyle w:val="TableEntry"/>
            </w:pPr>
            <w:r>
              <w:t>Priority</w:t>
            </w:r>
          </w:p>
        </w:tc>
        <w:tc>
          <w:tcPr>
            <w:tcW w:w="1350" w:type="dxa"/>
          </w:tcPr>
          <w:p w14:paraId="46337CE8" w14:textId="77777777" w:rsidR="005976A0" w:rsidRPr="0000320B" w:rsidRDefault="005976A0" w:rsidP="000569AE">
            <w:pPr>
              <w:pStyle w:val="TableEntry"/>
            </w:pPr>
          </w:p>
        </w:tc>
        <w:tc>
          <w:tcPr>
            <w:tcW w:w="3690" w:type="dxa"/>
          </w:tcPr>
          <w:p w14:paraId="404B9FEE" w14:textId="75347C69" w:rsidR="005976A0" w:rsidRPr="0000320B" w:rsidRDefault="00D9155F" w:rsidP="000569AE">
            <w:pPr>
              <w:pStyle w:val="TableEntry"/>
            </w:pPr>
            <w:r>
              <w:t>Priority of request</w:t>
            </w:r>
          </w:p>
        </w:tc>
        <w:tc>
          <w:tcPr>
            <w:tcW w:w="2140" w:type="dxa"/>
          </w:tcPr>
          <w:p w14:paraId="30434A86" w14:textId="0F01C12B" w:rsidR="005976A0" w:rsidRPr="0000320B" w:rsidRDefault="00D9155F" w:rsidP="000569AE">
            <w:pPr>
              <w:pStyle w:val="TableEntry"/>
            </w:pPr>
            <w:r>
              <w:t>TBD</w:t>
            </w:r>
          </w:p>
        </w:tc>
        <w:tc>
          <w:tcPr>
            <w:tcW w:w="650" w:type="dxa"/>
          </w:tcPr>
          <w:p w14:paraId="208EC116" w14:textId="1ACDE7A3" w:rsidR="005976A0" w:rsidRDefault="00D9155F" w:rsidP="000569AE">
            <w:pPr>
              <w:pStyle w:val="TableEntry"/>
            </w:pPr>
            <w:r>
              <w:t>0..1</w:t>
            </w:r>
          </w:p>
        </w:tc>
      </w:tr>
      <w:tr w:rsidR="005976A0" w:rsidRPr="0000320B" w14:paraId="4CAFE544" w14:textId="77777777" w:rsidTr="000569AE">
        <w:tc>
          <w:tcPr>
            <w:tcW w:w="1645" w:type="dxa"/>
          </w:tcPr>
          <w:p w14:paraId="08DD3FFF" w14:textId="6DAD9EF0" w:rsidR="005976A0" w:rsidRDefault="005976A0" w:rsidP="000569AE">
            <w:pPr>
              <w:pStyle w:val="TableEntry"/>
            </w:pPr>
            <w:proofErr w:type="spellStart"/>
            <w:r>
              <w:t>ResponseDate</w:t>
            </w:r>
            <w:proofErr w:type="spellEnd"/>
          </w:p>
        </w:tc>
        <w:tc>
          <w:tcPr>
            <w:tcW w:w="1350" w:type="dxa"/>
          </w:tcPr>
          <w:p w14:paraId="2AECE132" w14:textId="77777777" w:rsidR="005976A0" w:rsidRPr="0000320B" w:rsidRDefault="005976A0" w:rsidP="000569AE">
            <w:pPr>
              <w:pStyle w:val="TableEntry"/>
            </w:pPr>
          </w:p>
        </w:tc>
        <w:tc>
          <w:tcPr>
            <w:tcW w:w="3690" w:type="dxa"/>
          </w:tcPr>
          <w:p w14:paraId="5C88008C" w14:textId="27C3D00D" w:rsidR="005976A0" w:rsidRPr="0000320B" w:rsidRDefault="005976A0" w:rsidP="000569AE">
            <w:pPr>
              <w:pStyle w:val="TableEntry"/>
            </w:pPr>
            <w:r>
              <w:t>Expected response date</w:t>
            </w:r>
          </w:p>
        </w:tc>
        <w:tc>
          <w:tcPr>
            <w:tcW w:w="2140" w:type="dxa"/>
          </w:tcPr>
          <w:p w14:paraId="6889DC57" w14:textId="3900328D" w:rsidR="005976A0" w:rsidRPr="0000320B" w:rsidRDefault="005976A0" w:rsidP="000569AE">
            <w:pPr>
              <w:pStyle w:val="TableEntry"/>
            </w:pPr>
            <w:proofErr w:type="spellStart"/>
            <w:proofErr w:type="gramStart"/>
            <w:r>
              <w:t>xs:date</w:t>
            </w:r>
            <w:proofErr w:type="spellEnd"/>
            <w:proofErr w:type="gramEnd"/>
          </w:p>
        </w:tc>
        <w:tc>
          <w:tcPr>
            <w:tcW w:w="650" w:type="dxa"/>
          </w:tcPr>
          <w:p w14:paraId="0BD6DB83" w14:textId="72069D65" w:rsidR="005976A0" w:rsidRDefault="00D9155F" w:rsidP="000569AE">
            <w:pPr>
              <w:pStyle w:val="TableEntry"/>
            </w:pPr>
            <w:r>
              <w:t>0..1</w:t>
            </w:r>
          </w:p>
        </w:tc>
      </w:tr>
      <w:tr w:rsidR="005976A0" w:rsidRPr="0000320B" w14:paraId="5A051C95" w14:textId="77777777" w:rsidTr="000569AE">
        <w:tc>
          <w:tcPr>
            <w:tcW w:w="1645" w:type="dxa"/>
          </w:tcPr>
          <w:p w14:paraId="54B1DC02" w14:textId="77777777" w:rsidR="005976A0" w:rsidRDefault="005976A0" w:rsidP="000569AE">
            <w:pPr>
              <w:pStyle w:val="TableEntry"/>
            </w:pPr>
          </w:p>
        </w:tc>
        <w:tc>
          <w:tcPr>
            <w:tcW w:w="1350" w:type="dxa"/>
          </w:tcPr>
          <w:p w14:paraId="46522B71" w14:textId="3F397F30" w:rsidR="005976A0" w:rsidRPr="0000320B" w:rsidRDefault="005976A0" w:rsidP="000569AE">
            <w:pPr>
              <w:pStyle w:val="TableEntry"/>
            </w:pPr>
            <w:proofErr w:type="spellStart"/>
            <w:r>
              <w:t>dateIsTarget</w:t>
            </w:r>
            <w:proofErr w:type="spellEnd"/>
          </w:p>
        </w:tc>
        <w:tc>
          <w:tcPr>
            <w:tcW w:w="3690" w:type="dxa"/>
          </w:tcPr>
          <w:p w14:paraId="59596B69" w14:textId="71A0E69D" w:rsidR="005976A0" w:rsidRDefault="00D9155F" w:rsidP="000569AE">
            <w:pPr>
              <w:pStyle w:val="TableEntry"/>
            </w:pPr>
            <w:r>
              <w:t xml:space="preserve">If ‘true’ indicates </w:t>
            </w:r>
            <w:proofErr w:type="spellStart"/>
            <w:r>
              <w:t>ResponseDate</w:t>
            </w:r>
            <w:proofErr w:type="spellEnd"/>
            <w:r>
              <w:t xml:space="preserve"> is not a hard deadline.  Details determined bilaterally.</w:t>
            </w:r>
          </w:p>
        </w:tc>
        <w:tc>
          <w:tcPr>
            <w:tcW w:w="2140" w:type="dxa"/>
          </w:tcPr>
          <w:p w14:paraId="567A816C" w14:textId="40BB0939" w:rsidR="005976A0" w:rsidRDefault="00D9155F" w:rsidP="000569AE">
            <w:pPr>
              <w:pStyle w:val="TableEntry"/>
            </w:pPr>
            <w:proofErr w:type="spellStart"/>
            <w:proofErr w:type="gramStart"/>
            <w:r>
              <w:t>xs:boolean</w:t>
            </w:r>
            <w:proofErr w:type="spellEnd"/>
            <w:proofErr w:type="gramEnd"/>
          </w:p>
        </w:tc>
        <w:tc>
          <w:tcPr>
            <w:tcW w:w="650" w:type="dxa"/>
          </w:tcPr>
          <w:p w14:paraId="34C3E3C0" w14:textId="1E8BE19B" w:rsidR="005976A0" w:rsidRDefault="00D9155F" w:rsidP="000569AE">
            <w:pPr>
              <w:pStyle w:val="TableEntry"/>
            </w:pPr>
            <w:r>
              <w:t>0..1</w:t>
            </w:r>
          </w:p>
        </w:tc>
      </w:tr>
    </w:tbl>
    <w:p w14:paraId="798DB922" w14:textId="77777777" w:rsidR="005976A0" w:rsidRPr="005976A0" w:rsidRDefault="005976A0" w:rsidP="00523D1C">
      <w:pPr>
        <w:pStyle w:val="Body"/>
        <w:rPr>
          <w:b/>
        </w:rPr>
      </w:pPr>
    </w:p>
    <w:p w14:paraId="464E2BF1" w14:textId="53C69647" w:rsidR="00F75A78" w:rsidRDefault="00F75A78" w:rsidP="00B10BAD">
      <w:pPr>
        <w:pStyle w:val="Heading2"/>
      </w:pPr>
      <w:bookmarkStart w:id="104" w:name="_Toc527584510"/>
      <w:proofErr w:type="spellStart"/>
      <w:r>
        <w:t>DeliveryInstructions</w:t>
      </w:r>
      <w:proofErr w:type="spellEnd"/>
      <w:r>
        <w:t>-type</w:t>
      </w:r>
      <w:bookmarkEnd w:id="104"/>
    </w:p>
    <w:p w14:paraId="048009A6" w14:textId="1BF29393" w:rsidR="00DB08B0" w:rsidRDefault="00DB08B0" w:rsidP="00DB08B0">
      <w:pPr>
        <w:pStyle w:val="Body"/>
      </w:pPr>
      <w:r w:rsidRPr="00DB08B0">
        <w:rPr>
          <w:highlight w:val="yellow"/>
        </w:rPr>
        <w:t xml:space="preserve">[CHS: I don’t particularly like this.  Rename </w:t>
      </w:r>
      <w:proofErr w:type="spellStart"/>
      <w:r w:rsidRPr="00DB08B0">
        <w:rPr>
          <w:highlight w:val="yellow"/>
        </w:rPr>
        <w:t>DeliveryHandling</w:t>
      </w:r>
      <w:proofErr w:type="spellEnd"/>
      <w:r w:rsidRPr="00DB08B0">
        <w:rPr>
          <w:highlight w:val="yellow"/>
        </w:rPr>
        <w:t xml:space="preserve"> to </w:t>
      </w:r>
      <w:proofErr w:type="spellStart"/>
      <w:r w:rsidRPr="00DB08B0">
        <w:rPr>
          <w:highlight w:val="yellow"/>
        </w:rPr>
        <w:t>DeliveryInstructions</w:t>
      </w:r>
      <w:proofErr w:type="spellEnd"/>
      <w:r w:rsidRPr="00DB08B0">
        <w:rPr>
          <w:highlight w:val="yellow"/>
        </w:rPr>
        <w:t xml:space="preserve">, fix links, and put </w:t>
      </w:r>
      <w:proofErr w:type="spellStart"/>
      <w:r w:rsidRPr="00DB08B0">
        <w:rPr>
          <w:highlight w:val="yellow"/>
        </w:rPr>
        <w:t>OrderID</w:t>
      </w:r>
      <w:proofErr w:type="spellEnd"/>
      <w:r w:rsidRPr="00DB08B0">
        <w:rPr>
          <w:highlight w:val="yellow"/>
        </w:rPr>
        <w:t xml:space="preserve"> where it’s needed.]</w:t>
      </w:r>
    </w:p>
    <w:p w14:paraId="441426E6" w14:textId="77777777" w:rsidR="00DB08B0" w:rsidRPr="00DB08B0" w:rsidRDefault="00DB08B0" w:rsidP="00DB08B0">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862"/>
        <w:gridCol w:w="1320"/>
        <w:gridCol w:w="3503"/>
        <w:gridCol w:w="2140"/>
        <w:gridCol w:w="650"/>
      </w:tblGrid>
      <w:tr w:rsidR="00B10BAD" w:rsidRPr="0000320B" w14:paraId="505FB27E" w14:textId="77777777" w:rsidTr="00DB08B0">
        <w:tc>
          <w:tcPr>
            <w:tcW w:w="1862" w:type="dxa"/>
          </w:tcPr>
          <w:p w14:paraId="1015949C" w14:textId="77777777" w:rsidR="00B10BAD" w:rsidRPr="007D04D7" w:rsidRDefault="00B10BAD" w:rsidP="00C1778D">
            <w:pPr>
              <w:pStyle w:val="TableEntry"/>
              <w:rPr>
                <w:b/>
              </w:rPr>
            </w:pPr>
            <w:r w:rsidRPr="007D04D7">
              <w:rPr>
                <w:b/>
              </w:rPr>
              <w:t>Element</w:t>
            </w:r>
          </w:p>
        </w:tc>
        <w:tc>
          <w:tcPr>
            <w:tcW w:w="1320" w:type="dxa"/>
          </w:tcPr>
          <w:p w14:paraId="26F2DC92" w14:textId="77777777" w:rsidR="00B10BAD" w:rsidRPr="007D04D7" w:rsidRDefault="00B10BAD" w:rsidP="00C1778D">
            <w:pPr>
              <w:pStyle w:val="TableEntry"/>
              <w:rPr>
                <w:b/>
              </w:rPr>
            </w:pPr>
            <w:r w:rsidRPr="007D04D7">
              <w:rPr>
                <w:b/>
              </w:rPr>
              <w:t>Attribute</w:t>
            </w:r>
          </w:p>
        </w:tc>
        <w:tc>
          <w:tcPr>
            <w:tcW w:w="3503" w:type="dxa"/>
          </w:tcPr>
          <w:p w14:paraId="4E0493D9" w14:textId="77777777" w:rsidR="00B10BAD" w:rsidRPr="007D04D7" w:rsidRDefault="00B10BAD" w:rsidP="00C1778D">
            <w:pPr>
              <w:pStyle w:val="TableEntry"/>
              <w:rPr>
                <w:b/>
              </w:rPr>
            </w:pPr>
            <w:r w:rsidRPr="007D04D7">
              <w:rPr>
                <w:b/>
              </w:rPr>
              <w:t>Definition</w:t>
            </w:r>
          </w:p>
        </w:tc>
        <w:tc>
          <w:tcPr>
            <w:tcW w:w="2140" w:type="dxa"/>
          </w:tcPr>
          <w:p w14:paraId="20A8B843" w14:textId="77777777" w:rsidR="00B10BAD" w:rsidRPr="007D04D7" w:rsidRDefault="00B10BAD" w:rsidP="00C1778D">
            <w:pPr>
              <w:pStyle w:val="TableEntry"/>
              <w:rPr>
                <w:b/>
              </w:rPr>
            </w:pPr>
            <w:r w:rsidRPr="007D04D7">
              <w:rPr>
                <w:b/>
              </w:rPr>
              <w:t>Value</w:t>
            </w:r>
          </w:p>
        </w:tc>
        <w:tc>
          <w:tcPr>
            <w:tcW w:w="650" w:type="dxa"/>
          </w:tcPr>
          <w:p w14:paraId="03B1A04F" w14:textId="77777777" w:rsidR="00B10BAD" w:rsidRPr="007D04D7" w:rsidRDefault="00B10BAD" w:rsidP="00C1778D">
            <w:pPr>
              <w:pStyle w:val="TableEntry"/>
              <w:rPr>
                <w:b/>
              </w:rPr>
            </w:pPr>
            <w:r w:rsidRPr="007D04D7">
              <w:rPr>
                <w:b/>
              </w:rPr>
              <w:t>Card.</w:t>
            </w:r>
          </w:p>
        </w:tc>
      </w:tr>
      <w:tr w:rsidR="00B10BAD" w:rsidRPr="0000320B" w14:paraId="21436417" w14:textId="77777777" w:rsidTr="00DB08B0">
        <w:tc>
          <w:tcPr>
            <w:tcW w:w="1862" w:type="dxa"/>
          </w:tcPr>
          <w:p w14:paraId="024F63AB" w14:textId="21D98185" w:rsidR="00B10BAD" w:rsidRPr="007D04D7" w:rsidRDefault="005976A0" w:rsidP="00C1778D">
            <w:pPr>
              <w:pStyle w:val="TableEntry"/>
              <w:rPr>
                <w:b/>
              </w:rPr>
            </w:pPr>
            <w:proofErr w:type="spellStart"/>
            <w:r>
              <w:rPr>
                <w:b/>
              </w:rPr>
              <w:t>DeliveryInstructions</w:t>
            </w:r>
            <w:proofErr w:type="spellEnd"/>
            <w:r w:rsidR="00B10BAD" w:rsidRPr="007D04D7">
              <w:rPr>
                <w:b/>
              </w:rPr>
              <w:t>-type</w:t>
            </w:r>
          </w:p>
        </w:tc>
        <w:tc>
          <w:tcPr>
            <w:tcW w:w="1320" w:type="dxa"/>
          </w:tcPr>
          <w:p w14:paraId="3AAF4D12" w14:textId="77777777" w:rsidR="00B10BAD" w:rsidRPr="0000320B" w:rsidRDefault="00B10BAD" w:rsidP="00C1778D">
            <w:pPr>
              <w:pStyle w:val="TableEntry"/>
            </w:pPr>
          </w:p>
        </w:tc>
        <w:tc>
          <w:tcPr>
            <w:tcW w:w="3503" w:type="dxa"/>
          </w:tcPr>
          <w:p w14:paraId="722C7CFC" w14:textId="77777777" w:rsidR="00B10BAD" w:rsidRDefault="00B10BAD" w:rsidP="00C1778D">
            <w:pPr>
              <w:pStyle w:val="TableEntry"/>
              <w:rPr>
                <w:lang w:bidi="en-US"/>
              </w:rPr>
            </w:pPr>
          </w:p>
        </w:tc>
        <w:tc>
          <w:tcPr>
            <w:tcW w:w="2140" w:type="dxa"/>
          </w:tcPr>
          <w:p w14:paraId="2FC3D166" w14:textId="2A24ADE8" w:rsidR="00B10BAD" w:rsidRDefault="00DB08B0" w:rsidP="00C1778D">
            <w:pPr>
              <w:pStyle w:val="TableEntry"/>
            </w:pPr>
            <w:proofErr w:type="spellStart"/>
            <w:proofErr w:type="gramStart"/>
            <w:r>
              <w:t>d</w:t>
            </w:r>
            <w:r w:rsidR="005976A0">
              <w:t>elivery:DeliveryHandling</w:t>
            </w:r>
            <w:proofErr w:type="gramEnd"/>
            <w:r w:rsidR="005976A0">
              <w:t>-type</w:t>
            </w:r>
            <w:proofErr w:type="spellEnd"/>
          </w:p>
        </w:tc>
        <w:tc>
          <w:tcPr>
            <w:tcW w:w="650" w:type="dxa"/>
          </w:tcPr>
          <w:p w14:paraId="064507A8" w14:textId="77777777" w:rsidR="00B10BAD" w:rsidRDefault="00B10BAD" w:rsidP="00C1778D">
            <w:pPr>
              <w:pStyle w:val="TableEntry"/>
            </w:pPr>
          </w:p>
        </w:tc>
      </w:tr>
      <w:tr w:rsidR="00B10BAD" w:rsidRPr="0000320B" w14:paraId="0C45D8A7" w14:textId="77777777" w:rsidTr="00DB08B0">
        <w:tc>
          <w:tcPr>
            <w:tcW w:w="1862" w:type="dxa"/>
          </w:tcPr>
          <w:p w14:paraId="316398B4" w14:textId="1751F7F7" w:rsidR="00B10BAD" w:rsidRDefault="00DB08B0" w:rsidP="00C1778D">
            <w:pPr>
              <w:pStyle w:val="TableEntry"/>
            </w:pPr>
            <w:proofErr w:type="spellStart"/>
            <w:r>
              <w:t>OrderID</w:t>
            </w:r>
            <w:proofErr w:type="spellEnd"/>
          </w:p>
        </w:tc>
        <w:tc>
          <w:tcPr>
            <w:tcW w:w="1320" w:type="dxa"/>
          </w:tcPr>
          <w:p w14:paraId="54E5FCC4" w14:textId="77777777" w:rsidR="00B10BAD" w:rsidRPr="0000320B" w:rsidRDefault="00B10BAD" w:rsidP="00C1778D">
            <w:pPr>
              <w:pStyle w:val="TableEntry"/>
            </w:pPr>
          </w:p>
        </w:tc>
        <w:tc>
          <w:tcPr>
            <w:tcW w:w="3503" w:type="dxa"/>
          </w:tcPr>
          <w:p w14:paraId="161EE111" w14:textId="7FC4FBC9" w:rsidR="00B10BAD" w:rsidRDefault="00DB08B0" w:rsidP="00C1778D">
            <w:pPr>
              <w:pStyle w:val="TableEntry"/>
              <w:rPr>
                <w:lang w:bidi="en-US"/>
              </w:rPr>
            </w:pPr>
            <w:r>
              <w:rPr>
                <w:lang w:bidi="en-US"/>
              </w:rPr>
              <w:t>Order identifier</w:t>
            </w:r>
          </w:p>
        </w:tc>
        <w:tc>
          <w:tcPr>
            <w:tcW w:w="2140" w:type="dxa"/>
          </w:tcPr>
          <w:p w14:paraId="39AD184D" w14:textId="764E0E2E" w:rsidR="00B10BAD" w:rsidRDefault="00DB08B0" w:rsidP="00C1778D">
            <w:pPr>
              <w:pStyle w:val="TableEntry"/>
            </w:pPr>
            <w:proofErr w:type="spellStart"/>
            <w:r>
              <w:t>md:id-type</w:t>
            </w:r>
            <w:proofErr w:type="spellEnd"/>
          </w:p>
        </w:tc>
        <w:tc>
          <w:tcPr>
            <w:tcW w:w="650" w:type="dxa"/>
          </w:tcPr>
          <w:p w14:paraId="408A149E" w14:textId="5BD1B447" w:rsidR="00B10BAD" w:rsidRDefault="00DB08B0" w:rsidP="00C1778D">
            <w:pPr>
              <w:pStyle w:val="TableEntry"/>
            </w:pPr>
            <w:r>
              <w:t>0.1</w:t>
            </w:r>
          </w:p>
        </w:tc>
      </w:tr>
    </w:tbl>
    <w:p w14:paraId="5F7E19FC" w14:textId="77777777" w:rsidR="000569AE" w:rsidRDefault="000569AE" w:rsidP="000569AE">
      <w:pPr>
        <w:pStyle w:val="Heading2"/>
      </w:pPr>
      <w:bookmarkStart w:id="105" w:name="_Toc527584511"/>
      <w:r>
        <w:t>Terms</w:t>
      </w:r>
      <w:bookmarkEnd w:id="105"/>
    </w:p>
    <w:p w14:paraId="03B7BDB4" w14:textId="77777777" w:rsidR="000569AE" w:rsidRDefault="000569AE" w:rsidP="000569AE">
      <w:pPr>
        <w:pStyle w:val="Body"/>
      </w:pPr>
      <w:r>
        <w:t xml:space="preserve">Terms allows arbitrary terms to be specified. </w:t>
      </w:r>
    </w:p>
    <w:p w14:paraId="3AF55E1C" w14:textId="77777777" w:rsidR="000569AE" w:rsidRDefault="000569AE" w:rsidP="000569AE">
      <w:pPr>
        <w:pStyle w:val="Body"/>
      </w:pPr>
      <w:r>
        <w:t xml:space="preserve">The precise interpretation is subject to the </w:t>
      </w:r>
      <w:proofErr w:type="gramStart"/>
      <w:r>
        <w:t>mutual agreement</w:t>
      </w:r>
      <w:proofErr w:type="gramEnd"/>
      <w:r>
        <w:t xml:space="preserve"> of parties involved, although guidance is provided within.</w:t>
      </w:r>
    </w:p>
    <w:p w14:paraId="72282917" w14:textId="77777777" w:rsidR="000569AE" w:rsidRDefault="000569AE" w:rsidP="000569AE">
      <w:pPr>
        <w:pStyle w:val="Body"/>
      </w:pPr>
      <w:r>
        <w:t xml:space="preserve">Each term is a name/value pair with the name expressed as </w:t>
      </w:r>
      <w:proofErr w:type="spellStart"/>
      <w:r>
        <w:t>termName</w:t>
      </w:r>
      <w:proofErr w:type="spellEnd"/>
      <w:r>
        <w:t xml:space="preserve"> and the value expressed as one of Money, Event, Duration or text depending on the data contained within the term.  If data cannot be otherwise expressed, the any##</w:t>
      </w:r>
      <w:proofErr w:type="gramStart"/>
      <w:r>
        <w:t>other</w:t>
      </w:r>
      <w:proofErr w:type="gramEnd"/>
      <w:r>
        <w:t xml:space="preserve"> element can be used.  </w:t>
      </w:r>
    </w:p>
    <w:p w14:paraId="09BD5E28" w14:textId="77777777" w:rsidR="000569AE" w:rsidRDefault="000569AE" w:rsidP="000569AE">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198"/>
        <w:gridCol w:w="1437"/>
        <w:gridCol w:w="3283"/>
        <w:gridCol w:w="1743"/>
        <w:gridCol w:w="814"/>
      </w:tblGrid>
      <w:tr w:rsidR="000569AE" w:rsidRPr="0000320B" w14:paraId="7F4815B5" w14:textId="77777777" w:rsidTr="000569AE">
        <w:tc>
          <w:tcPr>
            <w:tcW w:w="2201" w:type="dxa"/>
          </w:tcPr>
          <w:p w14:paraId="40D1CF51" w14:textId="77777777" w:rsidR="000569AE" w:rsidRPr="007D04D7" w:rsidRDefault="000569AE" w:rsidP="000569AE">
            <w:pPr>
              <w:pStyle w:val="TableEntry"/>
              <w:keepNext/>
              <w:rPr>
                <w:b/>
              </w:rPr>
            </w:pPr>
            <w:r w:rsidRPr="007D04D7">
              <w:rPr>
                <w:b/>
              </w:rPr>
              <w:lastRenderedPageBreak/>
              <w:t>Element</w:t>
            </w:r>
          </w:p>
        </w:tc>
        <w:tc>
          <w:tcPr>
            <w:tcW w:w="1438" w:type="dxa"/>
          </w:tcPr>
          <w:p w14:paraId="4C0B2566" w14:textId="77777777" w:rsidR="000569AE" w:rsidRPr="007D04D7" w:rsidRDefault="000569AE" w:rsidP="000569AE">
            <w:pPr>
              <w:pStyle w:val="TableEntry"/>
              <w:keepNext/>
              <w:rPr>
                <w:b/>
              </w:rPr>
            </w:pPr>
            <w:r w:rsidRPr="007D04D7">
              <w:rPr>
                <w:b/>
              </w:rPr>
              <w:t>Attribute</w:t>
            </w:r>
          </w:p>
        </w:tc>
        <w:tc>
          <w:tcPr>
            <w:tcW w:w="3289" w:type="dxa"/>
          </w:tcPr>
          <w:p w14:paraId="62A6A520" w14:textId="77777777" w:rsidR="000569AE" w:rsidRPr="007D04D7" w:rsidRDefault="000569AE" w:rsidP="000569AE">
            <w:pPr>
              <w:pStyle w:val="TableEntry"/>
              <w:keepNext/>
              <w:rPr>
                <w:b/>
              </w:rPr>
            </w:pPr>
            <w:r w:rsidRPr="007D04D7">
              <w:rPr>
                <w:b/>
              </w:rPr>
              <w:t>Definition</w:t>
            </w:r>
          </w:p>
        </w:tc>
        <w:tc>
          <w:tcPr>
            <w:tcW w:w="1733" w:type="dxa"/>
          </w:tcPr>
          <w:p w14:paraId="2E19AC1F" w14:textId="77777777" w:rsidR="000569AE" w:rsidRPr="007D04D7" w:rsidRDefault="000569AE" w:rsidP="000569AE">
            <w:pPr>
              <w:pStyle w:val="TableEntry"/>
              <w:keepNext/>
              <w:rPr>
                <w:b/>
              </w:rPr>
            </w:pPr>
            <w:r w:rsidRPr="007D04D7">
              <w:rPr>
                <w:b/>
              </w:rPr>
              <w:t>Value</w:t>
            </w:r>
          </w:p>
        </w:tc>
        <w:tc>
          <w:tcPr>
            <w:tcW w:w="814" w:type="dxa"/>
          </w:tcPr>
          <w:p w14:paraId="29ECDF87" w14:textId="77777777" w:rsidR="000569AE" w:rsidRPr="007D04D7" w:rsidRDefault="000569AE" w:rsidP="000569AE">
            <w:pPr>
              <w:pStyle w:val="TableEntry"/>
              <w:keepNext/>
              <w:rPr>
                <w:b/>
              </w:rPr>
            </w:pPr>
            <w:r w:rsidRPr="007D04D7">
              <w:rPr>
                <w:b/>
              </w:rPr>
              <w:t>Card.</w:t>
            </w:r>
          </w:p>
        </w:tc>
      </w:tr>
      <w:tr w:rsidR="000569AE" w:rsidRPr="0000320B" w14:paraId="42F61035" w14:textId="77777777" w:rsidTr="000569AE">
        <w:tc>
          <w:tcPr>
            <w:tcW w:w="2201" w:type="dxa"/>
          </w:tcPr>
          <w:p w14:paraId="0B75AE87" w14:textId="77777777" w:rsidR="000569AE" w:rsidRPr="007D04D7" w:rsidRDefault="000569AE" w:rsidP="000569AE">
            <w:pPr>
              <w:pStyle w:val="TableEntry"/>
              <w:rPr>
                <w:b/>
              </w:rPr>
            </w:pPr>
            <w:proofErr w:type="spellStart"/>
            <w:r>
              <w:rPr>
                <w:b/>
              </w:rPr>
              <w:t>AvailTerms</w:t>
            </w:r>
            <w:proofErr w:type="spellEnd"/>
            <w:r>
              <w:rPr>
                <w:b/>
              </w:rPr>
              <w:t>-type</w:t>
            </w:r>
          </w:p>
        </w:tc>
        <w:tc>
          <w:tcPr>
            <w:tcW w:w="1438" w:type="dxa"/>
          </w:tcPr>
          <w:p w14:paraId="3CB52891" w14:textId="77777777" w:rsidR="000569AE" w:rsidRPr="0000320B" w:rsidRDefault="000569AE" w:rsidP="000569AE">
            <w:pPr>
              <w:pStyle w:val="TableEntry"/>
            </w:pPr>
          </w:p>
        </w:tc>
        <w:tc>
          <w:tcPr>
            <w:tcW w:w="3289" w:type="dxa"/>
          </w:tcPr>
          <w:p w14:paraId="0CE20D02" w14:textId="77777777" w:rsidR="000569AE" w:rsidRDefault="000569AE" w:rsidP="000569AE">
            <w:pPr>
              <w:pStyle w:val="TableEntry"/>
              <w:rPr>
                <w:lang w:bidi="en-US"/>
              </w:rPr>
            </w:pPr>
          </w:p>
        </w:tc>
        <w:tc>
          <w:tcPr>
            <w:tcW w:w="1733" w:type="dxa"/>
          </w:tcPr>
          <w:p w14:paraId="5719C065" w14:textId="77777777" w:rsidR="000569AE" w:rsidRDefault="000569AE" w:rsidP="000569AE">
            <w:pPr>
              <w:pStyle w:val="TableEntry"/>
            </w:pPr>
          </w:p>
        </w:tc>
        <w:tc>
          <w:tcPr>
            <w:tcW w:w="814" w:type="dxa"/>
          </w:tcPr>
          <w:p w14:paraId="11F6C526" w14:textId="77777777" w:rsidR="000569AE" w:rsidRDefault="000569AE" w:rsidP="000569AE">
            <w:pPr>
              <w:pStyle w:val="TableEntry"/>
            </w:pPr>
          </w:p>
        </w:tc>
      </w:tr>
      <w:tr w:rsidR="000569AE" w:rsidRPr="0000320B" w14:paraId="3EB29AEC" w14:textId="77777777" w:rsidTr="000569AE">
        <w:tc>
          <w:tcPr>
            <w:tcW w:w="2201" w:type="dxa"/>
          </w:tcPr>
          <w:p w14:paraId="74D88D14" w14:textId="77777777" w:rsidR="000569AE" w:rsidRDefault="000569AE" w:rsidP="000569AE">
            <w:pPr>
              <w:pStyle w:val="TableEntry"/>
            </w:pPr>
          </w:p>
        </w:tc>
        <w:tc>
          <w:tcPr>
            <w:tcW w:w="1438" w:type="dxa"/>
          </w:tcPr>
          <w:p w14:paraId="32A93193" w14:textId="77777777" w:rsidR="000569AE" w:rsidRDefault="000569AE" w:rsidP="000569AE">
            <w:pPr>
              <w:pStyle w:val="TableEntry"/>
            </w:pPr>
            <w:proofErr w:type="spellStart"/>
            <w:r>
              <w:t>termName</w:t>
            </w:r>
            <w:proofErr w:type="spellEnd"/>
          </w:p>
        </w:tc>
        <w:tc>
          <w:tcPr>
            <w:tcW w:w="3289" w:type="dxa"/>
          </w:tcPr>
          <w:p w14:paraId="1FDFB13E" w14:textId="77777777" w:rsidR="000569AE" w:rsidRDefault="000569AE" w:rsidP="000569AE">
            <w:pPr>
              <w:pStyle w:val="TableEntry"/>
            </w:pPr>
            <w:r>
              <w:t xml:space="preserve">Identifies the term.  Enumeration is below.  </w:t>
            </w:r>
            <w:proofErr w:type="spellStart"/>
            <w:r>
              <w:t>termName</w:t>
            </w:r>
            <w:proofErr w:type="spellEnd"/>
            <w:r>
              <w:t xml:space="preserve"> is case insensitive (i.e., case shall be ignored).</w:t>
            </w:r>
          </w:p>
        </w:tc>
        <w:tc>
          <w:tcPr>
            <w:tcW w:w="1733" w:type="dxa"/>
          </w:tcPr>
          <w:p w14:paraId="639F4D05" w14:textId="77777777" w:rsidR="000569AE" w:rsidRDefault="000569AE" w:rsidP="000569AE">
            <w:pPr>
              <w:pStyle w:val="TableEntry"/>
            </w:pPr>
            <w:proofErr w:type="spellStart"/>
            <w:proofErr w:type="gramStart"/>
            <w:r>
              <w:t>xs:string</w:t>
            </w:r>
            <w:proofErr w:type="spellEnd"/>
            <w:proofErr w:type="gramEnd"/>
          </w:p>
        </w:tc>
        <w:tc>
          <w:tcPr>
            <w:tcW w:w="814" w:type="dxa"/>
          </w:tcPr>
          <w:p w14:paraId="715AAD2D" w14:textId="77777777" w:rsidR="000569AE" w:rsidRDefault="000569AE" w:rsidP="000569AE">
            <w:pPr>
              <w:pStyle w:val="TableEntry"/>
            </w:pPr>
          </w:p>
        </w:tc>
      </w:tr>
      <w:tr w:rsidR="000569AE" w:rsidRPr="0000320B" w14:paraId="214D2BF8" w14:textId="77777777" w:rsidTr="000569AE">
        <w:tc>
          <w:tcPr>
            <w:tcW w:w="2201" w:type="dxa"/>
          </w:tcPr>
          <w:p w14:paraId="64EE2813" w14:textId="77777777" w:rsidR="000569AE" w:rsidRDefault="000569AE" w:rsidP="000569AE">
            <w:pPr>
              <w:pStyle w:val="TableEntry"/>
            </w:pPr>
            <w:r>
              <w:t>Money</w:t>
            </w:r>
          </w:p>
        </w:tc>
        <w:tc>
          <w:tcPr>
            <w:tcW w:w="1438" w:type="dxa"/>
          </w:tcPr>
          <w:p w14:paraId="1F8440AA" w14:textId="77777777" w:rsidR="000569AE" w:rsidRDefault="000569AE" w:rsidP="000569AE">
            <w:pPr>
              <w:pStyle w:val="TableEntry"/>
            </w:pPr>
          </w:p>
        </w:tc>
        <w:tc>
          <w:tcPr>
            <w:tcW w:w="3289" w:type="dxa"/>
          </w:tcPr>
          <w:p w14:paraId="2FB1727B" w14:textId="77777777" w:rsidR="000569AE" w:rsidRDefault="000569AE" w:rsidP="000569AE">
            <w:pPr>
              <w:pStyle w:val="TableEntry"/>
            </w:pPr>
            <w:r>
              <w:t xml:space="preserve">Used when </w:t>
            </w:r>
            <w:proofErr w:type="spellStart"/>
            <w:r>
              <w:t>termName</w:t>
            </w:r>
            <w:proofErr w:type="spellEnd"/>
            <w:r>
              <w:t xml:space="preserve"> refers to a term expressed in terms of money.</w:t>
            </w:r>
          </w:p>
        </w:tc>
        <w:tc>
          <w:tcPr>
            <w:tcW w:w="1733" w:type="dxa"/>
          </w:tcPr>
          <w:p w14:paraId="45819F6A" w14:textId="77777777" w:rsidR="000569AE" w:rsidRDefault="000569AE" w:rsidP="000569AE">
            <w:pPr>
              <w:pStyle w:val="TableEntry"/>
            </w:pPr>
            <w:proofErr w:type="spellStart"/>
            <w:proofErr w:type="gramStart"/>
            <w:r>
              <w:t>md:Money</w:t>
            </w:r>
            <w:proofErr w:type="gramEnd"/>
            <w:r>
              <w:t>-type</w:t>
            </w:r>
            <w:proofErr w:type="spellEnd"/>
          </w:p>
        </w:tc>
        <w:tc>
          <w:tcPr>
            <w:tcW w:w="814" w:type="dxa"/>
            <w:vMerge w:val="restart"/>
          </w:tcPr>
          <w:p w14:paraId="18CD9155" w14:textId="77777777" w:rsidR="000569AE" w:rsidRDefault="000569AE" w:rsidP="000569AE">
            <w:pPr>
              <w:pStyle w:val="TableEntry"/>
            </w:pPr>
            <w:r>
              <w:t>(choice)</w:t>
            </w:r>
          </w:p>
        </w:tc>
      </w:tr>
      <w:tr w:rsidR="000569AE" w:rsidRPr="0000320B" w14:paraId="194A3441" w14:textId="77777777" w:rsidTr="000569AE">
        <w:tc>
          <w:tcPr>
            <w:tcW w:w="2201" w:type="dxa"/>
          </w:tcPr>
          <w:p w14:paraId="289C8483" w14:textId="77777777" w:rsidR="000569AE" w:rsidRDefault="000569AE" w:rsidP="000569AE">
            <w:pPr>
              <w:pStyle w:val="TableEntry"/>
            </w:pPr>
            <w:r>
              <w:t>Event</w:t>
            </w:r>
          </w:p>
        </w:tc>
        <w:tc>
          <w:tcPr>
            <w:tcW w:w="1438" w:type="dxa"/>
          </w:tcPr>
          <w:p w14:paraId="17947101" w14:textId="77777777" w:rsidR="000569AE" w:rsidRDefault="000569AE" w:rsidP="000569AE">
            <w:pPr>
              <w:pStyle w:val="TableEntry"/>
            </w:pPr>
          </w:p>
        </w:tc>
        <w:tc>
          <w:tcPr>
            <w:tcW w:w="3289" w:type="dxa"/>
          </w:tcPr>
          <w:p w14:paraId="34BFFDEB" w14:textId="6F7E2F3C" w:rsidR="000569AE" w:rsidRDefault="000569AE" w:rsidP="000569AE">
            <w:pPr>
              <w:pStyle w:val="TableEntry"/>
            </w:pPr>
            <w:r>
              <w:t xml:space="preserve">Used when </w:t>
            </w:r>
            <w:proofErr w:type="spellStart"/>
            <w:r>
              <w:t>termName</w:t>
            </w:r>
            <w:proofErr w:type="spellEnd"/>
            <w:r>
              <w:t xml:space="preserve"> refers to a term expressed in terms of a date, or date and time. See Section </w:t>
            </w:r>
            <w:r>
              <w:fldChar w:fldCharType="begin"/>
            </w:r>
            <w:r>
              <w:instrText xml:space="preserve"> REF _Ref413941267 \r \h </w:instrText>
            </w:r>
            <w:r>
              <w:fldChar w:fldCharType="separate"/>
            </w:r>
            <w:r w:rsidR="00B66709">
              <w:rPr>
                <w:b/>
                <w:bCs/>
              </w:rPr>
              <w:t>Error! Reference source not found.</w:t>
            </w:r>
            <w:r>
              <w:fldChar w:fldCharType="end"/>
            </w:r>
            <w:r>
              <w:t>.</w:t>
            </w:r>
          </w:p>
        </w:tc>
        <w:tc>
          <w:tcPr>
            <w:tcW w:w="1733" w:type="dxa"/>
          </w:tcPr>
          <w:p w14:paraId="447CEFF2" w14:textId="77777777" w:rsidR="000569AE" w:rsidRDefault="000569AE" w:rsidP="000569AE">
            <w:pPr>
              <w:pStyle w:val="TableEntry"/>
            </w:pPr>
            <w:proofErr w:type="spellStart"/>
            <w:proofErr w:type="gramStart"/>
            <w:r>
              <w:t>xs:union</w:t>
            </w:r>
            <w:proofErr w:type="spellEnd"/>
            <w:proofErr w:type="gramEnd"/>
            <w:r>
              <w:t>(</w:t>
            </w:r>
            <w:proofErr w:type="spellStart"/>
            <w:r>
              <w:t>xs:date</w:t>
            </w:r>
            <w:proofErr w:type="spellEnd"/>
            <w:r>
              <w:t xml:space="preserve">, </w:t>
            </w:r>
            <w:proofErr w:type="spellStart"/>
            <w:r>
              <w:t>xs:dateTime</w:t>
            </w:r>
            <w:proofErr w:type="spellEnd"/>
            <w:r>
              <w:t>)</w:t>
            </w:r>
          </w:p>
        </w:tc>
        <w:tc>
          <w:tcPr>
            <w:tcW w:w="814" w:type="dxa"/>
            <w:vMerge/>
          </w:tcPr>
          <w:p w14:paraId="080DED03" w14:textId="77777777" w:rsidR="000569AE" w:rsidRDefault="000569AE" w:rsidP="000569AE">
            <w:pPr>
              <w:pStyle w:val="TableEntry"/>
            </w:pPr>
          </w:p>
        </w:tc>
      </w:tr>
      <w:tr w:rsidR="000569AE" w:rsidRPr="0000320B" w14:paraId="70D0B614" w14:textId="77777777" w:rsidTr="000569AE">
        <w:tc>
          <w:tcPr>
            <w:tcW w:w="2201" w:type="dxa"/>
          </w:tcPr>
          <w:p w14:paraId="4EC362E0" w14:textId="77777777" w:rsidR="000569AE" w:rsidRDefault="000569AE" w:rsidP="000569AE">
            <w:pPr>
              <w:pStyle w:val="TableEntry"/>
            </w:pPr>
            <w:r>
              <w:t>Duration</w:t>
            </w:r>
          </w:p>
        </w:tc>
        <w:tc>
          <w:tcPr>
            <w:tcW w:w="1438" w:type="dxa"/>
          </w:tcPr>
          <w:p w14:paraId="38B50D3B" w14:textId="77777777" w:rsidR="000569AE" w:rsidRDefault="000569AE" w:rsidP="000569AE">
            <w:pPr>
              <w:pStyle w:val="TableEntry"/>
            </w:pPr>
          </w:p>
        </w:tc>
        <w:tc>
          <w:tcPr>
            <w:tcW w:w="3289" w:type="dxa"/>
          </w:tcPr>
          <w:p w14:paraId="14C972D1" w14:textId="77777777" w:rsidR="000569AE" w:rsidRDefault="000569AE" w:rsidP="000569AE">
            <w:pPr>
              <w:pStyle w:val="TableEntry"/>
            </w:pPr>
            <w:r>
              <w:t xml:space="preserve">Used when </w:t>
            </w:r>
            <w:proofErr w:type="spellStart"/>
            <w:r>
              <w:t>termName</w:t>
            </w:r>
            <w:proofErr w:type="spellEnd"/>
            <w:r>
              <w:t xml:space="preserve"> refers to a term expressed in terms of a time duration.</w:t>
            </w:r>
          </w:p>
        </w:tc>
        <w:tc>
          <w:tcPr>
            <w:tcW w:w="1733" w:type="dxa"/>
          </w:tcPr>
          <w:p w14:paraId="0F46825D" w14:textId="77777777" w:rsidR="000569AE" w:rsidRDefault="000569AE" w:rsidP="000569AE">
            <w:pPr>
              <w:pStyle w:val="TableEntry"/>
            </w:pPr>
            <w:proofErr w:type="spellStart"/>
            <w:proofErr w:type="gramStart"/>
            <w:r>
              <w:t>xs:duration</w:t>
            </w:r>
            <w:proofErr w:type="spellEnd"/>
            <w:proofErr w:type="gramEnd"/>
          </w:p>
        </w:tc>
        <w:tc>
          <w:tcPr>
            <w:tcW w:w="814" w:type="dxa"/>
            <w:vMerge/>
          </w:tcPr>
          <w:p w14:paraId="1F03D35F" w14:textId="77777777" w:rsidR="000569AE" w:rsidRDefault="000569AE" w:rsidP="000569AE">
            <w:pPr>
              <w:pStyle w:val="TableEntry"/>
            </w:pPr>
          </w:p>
        </w:tc>
      </w:tr>
      <w:tr w:rsidR="000569AE" w:rsidRPr="0000320B" w14:paraId="4594AE6C" w14:textId="77777777" w:rsidTr="000569AE">
        <w:tc>
          <w:tcPr>
            <w:tcW w:w="2201" w:type="dxa"/>
          </w:tcPr>
          <w:p w14:paraId="11E623EA" w14:textId="77777777" w:rsidR="000569AE" w:rsidRDefault="000569AE" w:rsidP="000569AE">
            <w:pPr>
              <w:pStyle w:val="TableEntry"/>
            </w:pPr>
            <w:r>
              <w:t>Text</w:t>
            </w:r>
          </w:p>
        </w:tc>
        <w:tc>
          <w:tcPr>
            <w:tcW w:w="1438" w:type="dxa"/>
          </w:tcPr>
          <w:p w14:paraId="44FC8B38" w14:textId="77777777" w:rsidR="000569AE" w:rsidRDefault="000569AE" w:rsidP="000569AE">
            <w:pPr>
              <w:pStyle w:val="TableEntry"/>
            </w:pPr>
          </w:p>
        </w:tc>
        <w:tc>
          <w:tcPr>
            <w:tcW w:w="3289" w:type="dxa"/>
          </w:tcPr>
          <w:p w14:paraId="2775BA90" w14:textId="77777777" w:rsidR="000569AE" w:rsidRDefault="000569AE" w:rsidP="000569AE">
            <w:pPr>
              <w:pStyle w:val="TableEntry"/>
            </w:pPr>
            <w:r>
              <w:t>Used when a term can be expressed in text and it is not one of the other term types.</w:t>
            </w:r>
          </w:p>
        </w:tc>
        <w:tc>
          <w:tcPr>
            <w:tcW w:w="1733" w:type="dxa"/>
          </w:tcPr>
          <w:p w14:paraId="6A82EA45" w14:textId="77777777" w:rsidR="000569AE" w:rsidRDefault="000569AE" w:rsidP="000569AE">
            <w:pPr>
              <w:pStyle w:val="TableEntry"/>
            </w:pPr>
            <w:proofErr w:type="spellStart"/>
            <w:proofErr w:type="gramStart"/>
            <w:r>
              <w:t>xs:string</w:t>
            </w:r>
            <w:proofErr w:type="spellEnd"/>
            <w:proofErr w:type="gramEnd"/>
          </w:p>
        </w:tc>
        <w:tc>
          <w:tcPr>
            <w:tcW w:w="814" w:type="dxa"/>
            <w:vMerge/>
          </w:tcPr>
          <w:p w14:paraId="3B624F9B" w14:textId="77777777" w:rsidR="000569AE" w:rsidRDefault="000569AE" w:rsidP="000569AE">
            <w:pPr>
              <w:pStyle w:val="TableEntry"/>
            </w:pPr>
          </w:p>
        </w:tc>
      </w:tr>
      <w:tr w:rsidR="000569AE" w:rsidRPr="0000320B" w14:paraId="60BA6214" w14:textId="77777777" w:rsidTr="000569AE">
        <w:tc>
          <w:tcPr>
            <w:tcW w:w="2201" w:type="dxa"/>
          </w:tcPr>
          <w:p w14:paraId="73F43927" w14:textId="77777777" w:rsidR="000569AE" w:rsidRDefault="000569AE" w:rsidP="000569AE">
            <w:pPr>
              <w:pStyle w:val="TableEntry"/>
            </w:pPr>
            <w:r>
              <w:t>Boolean</w:t>
            </w:r>
          </w:p>
        </w:tc>
        <w:tc>
          <w:tcPr>
            <w:tcW w:w="1438" w:type="dxa"/>
          </w:tcPr>
          <w:p w14:paraId="7B4177CA" w14:textId="77777777" w:rsidR="000569AE" w:rsidRDefault="000569AE" w:rsidP="000569AE">
            <w:pPr>
              <w:pStyle w:val="TableEntry"/>
            </w:pPr>
          </w:p>
        </w:tc>
        <w:tc>
          <w:tcPr>
            <w:tcW w:w="3289" w:type="dxa"/>
          </w:tcPr>
          <w:p w14:paraId="199D6C82" w14:textId="77777777" w:rsidR="000569AE" w:rsidRDefault="000569AE" w:rsidP="000569AE">
            <w:pPr>
              <w:pStyle w:val="TableEntry"/>
            </w:pPr>
            <w:r>
              <w:t>Used when term can be expressed as True or False</w:t>
            </w:r>
          </w:p>
        </w:tc>
        <w:tc>
          <w:tcPr>
            <w:tcW w:w="1733" w:type="dxa"/>
          </w:tcPr>
          <w:p w14:paraId="47586EE6" w14:textId="77777777" w:rsidR="000569AE" w:rsidRDefault="000569AE" w:rsidP="000569AE">
            <w:pPr>
              <w:pStyle w:val="TableEntry"/>
            </w:pPr>
            <w:proofErr w:type="spellStart"/>
            <w:proofErr w:type="gramStart"/>
            <w:r>
              <w:t>xs:boolean</w:t>
            </w:r>
            <w:proofErr w:type="spellEnd"/>
            <w:proofErr w:type="gramEnd"/>
          </w:p>
        </w:tc>
        <w:tc>
          <w:tcPr>
            <w:tcW w:w="814" w:type="dxa"/>
            <w:vMerge/>
          </w:tcPr>
          <w:p w14:paraId="26A345D2" w14:textId="77777777" w:rsidR="000569AE" w:rsidRDefault="000569AE" w:rsidP="000569AE">
            <w:pPr>
              <w:pStyle w:val="TableEntry"/>
            </w:pPr>
          </w:p>
        </w:tc>
      </w:tr>
      <w:tr w:rsidR="000569AE" w:rsidRPr="0000320B" w14:paraId="7C20D815" w14:textId="77777777" w:rsidTr="000569AE">
        <w:tc>
          <w:tcPr>
            <w:tcW w:w="2201" w:type="dxa"/>
          </w:tcPr>
          <w:p w14:paraId="69517C78" w14:textId="77777777" w:rsidR="000569AE" w:rsidRDefault="000569AE" w:rsidP="000569AE">
            <w:pPr>
              <w:pStyle w:val="TableEntry"/>
            </w:pPr>
            <w:r>
              <w:t>URI</w:t>
            </w:r>
          </w:p>
        </w:tc>
        <w:tc>
          <w:tcPr>
            <w:tcW w:w="1438" w:type="dxa"/>
          </w:tcPr>
          <w:p w14:paraId="7620F450" w14:textId="77777777" w:rsidR="000569AE" w:rsidRDefault="000569AE" w:rsidP="000569AE">
            <w:pPr>
              <w:pStyle w:val="TableEntry"/>
            </w:pPr>
          </w:p>
        </w:tc>
        <w:tc>
          <w:tcPr>
            <w:tcW w:w="3289" w:type="dxa"/>
          </w:tcPr>
          <w:p w14:paraId="69499067" w14:textId="77777777" w:rsidR="000569AE" w:rsidRDefault="000569AE" w:rsidP="000569AE">
            <w:pPr>
              <w:pStyle w:val="TableEntry"/>
            </w:pPr>
            <w:r>
              <w:t>Used for URIs, including identifiers.</w:t>
            </w:r>
          </w:p>
        </w:tc>
        <w:tc>
          <w:tcPr>
            <w:tcW w:w="1733" w:type="dxa"/>
          </w:tcPr>
          <w:p w14:paraId="4635BCA0" w14:textId="77777777" w:rsidR="000569AE" w:rsidRDefault="000569AE" w:rsidP="000569AE">
            <w:pPr>
              <w:pStyle w:val="TableEntry"/>
            </w:pPr>
            <w:proofErr w:type="spellStart"/>
            <w:proofErr w:type="gramStart"/>
            <w:r>
              <w:t>xs:anyURI</w:t>
            </w:r>
            <w:proofErr w:type="spellEnd"/>
            <w:proofErr w:type="gramEnd"/>
          </w:p>
        </w:tc>
        <w:tc>
          <w:tcPr>
            <w:tcW w:w="814" w:type="dxa"/>
            <w:vMerge/>
          </w:tcPr>
          <w:p w14:paraId="16920D9C" w14:textId="77777777" w:rsidR="000569AE" w:rsidRDefault="000569AE" w:rsidP="000569AE">
            <w:pPr>
              <w:pStyle w:val="TableEntry"/>
            </w:pPr>
          </w:p>
        </w:tc>
      </w:tr>
      <w:tr w:rsidR="000569AE" w:rsidRPr="0000320B" w14:paraId="00498783" w14:textId="77777777" w:rsidTr="000569AE">
        <w:tc>
          <w:tcPr>
            <w:tcW w:w="2201" w:type="dxa"/>
          </w:tcPr>
          <w:p w14:paraId="130EA999" w14:textId="77777777" w:rsidR="000569AE" w:rsidRDefault="000569AE" w:rsidP="000569AE">
            <w:pPr>
              <w:pStyle w:val="TableEntry"/>
            </w:pPr>
            <w:r>
              <w:t>Language</w:t>
            </w:r>
          </w:p>
        </w:tc>
        <w:tc>
          <w:tcPr>
            <w:tcW w:w="1438" w:type="dxa"/>
          </w:tcPr>
          <w:p w14:paraId="348D11BF" w14:textId="77777777" w:rsidR="000569AE" w:rsidRDefault="000569AE" w:rsidP="000569AE">
            <w:pPr>
              <w:pStyle w:val="TableEntry"/>
            </w:pPr>
          </w:p>
        </w:tc>
        <w:tc>
          <w:tcPr>
            <w:tcW w:w="3289" w:type="dxa"/>
          </w:tcPr>
          <w:p w14:paraId="22EEAAF3" w14:textId="77777777" w:rsidR="000569AE" w:rsidRDefault="000569AE" w:rsidP="000569AE">
            <w:pPr>
              <w:pStyle w:val="TableEntry"/>
            </w:pPr>
            <w:r>
              <w:t>Used for language.</w:t>
            </w:r>
          </w:p>
        </w:tc>
        <w:tc>
          <w:tcPr>
            <w:tcW w:w="1733" w:type="dxa"/>
          </w:tcPr>
          <w:p w14:paraId="3920E898" w14:textId="77777777" w:rsidR="000569AE" w:rsidRDefault="000569AE" w:rsidP="000569AE">
            <w:pPr>
              <w:pStyle w:val="TableEntry"/>
            </w:pPr>
            <w:proofErr w:type="spellStart"/>
            <w:proofErr w:type="gramStart"/>
            <w:r>
              <w:t>xs:language</w:t>
            </w:r>
            <w:proofErr w:type="spellEnd"/>
            <w:proofErr w:type="gramEnd"/>
          </w:p>
        </w:tc>
        <w:tc>
          <w:tcPr>
            <w:tcW w:w="814" w:type="dxa"/>
            <w:vMerge/>
          </w:tcPr>
          <w:p w14:paraId="3E87F186" w14:textId="77777777" w:rsidR="000569AE" w:rsidRDefault="000569AE" w:rsidP="000569AE">
            <w:pPr>
              <w:pStyle w:val="TableEntry"/>
            </w:pPr>
          </w:p>
        </w:tc>
      </w:tr>
      <w:tr w:rsidR="000569AE" w:rsidRPr="0000320B" w14:paraId="75A967E0" w14:textId="77777777" w:rsidTr="000569AE">
        <w:tc>
          <w:tcPr>
            <w:tcW w:w="2201" w:type="dxa"/>
          </w:tcPr>
          <w:p w14:paraId="1FE05A4C" w14:textId="77777777" w:rsidR="000569AE" w:rsidRDefault="000569AE" w:rsidP="000569AE">
            <w:pPr>
              <w:pStyle w:val="TableEntry"/>
            </w:pPr>
            <w:r>
              <w:t>ID</w:t>
            </w:r>
          </w:p>
        </w:tc>
        <w:tc>
          <w:tcPr>
            <w:tcW w:w="1438" w:type="dxa"/>
          </w:tcPr>
          <w:p w14:paraId="7CF4E7CE" w14:textId="77777777" w:rsidR="000569AE" w:rsidRDefault="000569AE" w:rsidP="000569AE">
            <w:pPr>
              <w:pStyle w:val="TableEntry"/>
            </w:pPr>
          </w:p>
        </w:tc>
        <w:tc>
          <w:tcPr>
            <w:tcW w:w="3289" w:type="dxa"/>
          </w:tcPr>
          <w:p w14:paraId="5A6DBC06" w14:textId="77777777" w:rsidR="000569AE" w:rsidRDefault="000569AE" w:rsidP="000569AE">
            <w:pPr>
              <w:pStyle w:val="TableEntry"/>
            </w:pPr>
            <w:r>
              <w:t>Any identifier</w:t>
            </w:r>
          </w:p>
        </w:tc>
        <w:tc>
          <w:tcPr>
            <w:tcW w:w="1733" w:type="dxa"/>
          </w:tcPr>
          <w:p w14:paraId="3ED32B7D" w14:textId="77777777" w:rsidR="000569AE" w:rsidRDefault="000569AE" w:rsidP="000569AE">
            <w:pPr>
              <w:pStyle w:val="TableEntry"/>
            </w:pPr>
            <w:proofErr w:type="spellStart"/>
            <w:r>
              <w:t>md:id-type</w:t>
            </w:r>
            <w:proofErr w:type="spellEnd"/>
          </w:p>
        </w:tc>
        <w:tc>
          <w:tcPr>
            <w:tcW w:w="814" w:type="dxa"/>
            <w:vMerge/>
          </w:tcPr>
          <w:p w14:paraId="4638372C" w14:textId="77777777" w:rsidR="000569AE" w:rsidRDefault="000569AE" w:rsidP="000569AE">
            <w:pPr>
              <w:pStyle w:val="TableEntry"/>
            </w:pPr>
          </w:p>
        </w:tc>
      </w:tr>
      <w:tr w:rsidR="000569AE" w:rsidRPr="0000320B" w14:paraId="475BDEEF" w14:textId="77777777" w:rsidTr="000569AE">
        <w:tc>
          <w:tcPr>
            <w:tcW w:w="2201" w:type="dxa"/>
          </w:tcPr>
          <w:p w14:paraId="7F02F4DB" w14:textId="77777777" w:rsidR="000569AE" w:rsidRDefault="000569AE" w:rsidP="000569AE">
            <w:pPr>
              <w:pStyle w:val="TableEntry"/>
            </w:pPr>
            <w:proofErr w:type="spellStart"/>
            <w:r>
              <w:t>YearDateTime</w:t>
            </w:r>
            <w:proofErr w:type="spellEnd"/>
          </w:p>
        </w:tc>
        <w:tc>
          <w:tcPr>
            <w:tcW w:w="1438" w:type="dxa"/>
          </w:tcPr>
          <w:p w14:paraId="2F7878C2" w14:textId="77777777" w:rsidR="000569AE" w:rsidRDefault="000569AE" w:rsidP="000569AE">
            <w:pPr>
              <w:pStyle w:val="TableEntry"/>
            </w:pPr>
          </w:p>
        </w:tc>
        <w:tc>
          <w:tcPr>
            <w:tcW w:w="3289" w:type="dxa"/>
          </w:tcPr>
          <w:p w14:paraId="3BBD866A" w14:textId="77777777" w:rsidR="000569AE" w:rsidRDefault="000569AE" w:rsidP="000569AE">
            <w:pPr>
              <w:pStyle w:val="TableEntry"/>
            </w:pPr>
            <w:r>
              <w:t xml:space="preserve">Year, date or </w:t>
            </w:r>
            <w:proofErr w:type="spellStart"/>
            <w:r>
              <w:t>date+time</w:t>
            </w:r>
            <w:proofErr w:type="spellEnd"/>
            <w:r>
              <w:t>.  For time-only use Time.</w:t>
            </w:r>
          </w:p>
        </w:tc>
        <w:tc>
          <w:tcPr>
            <w:tcW w:w="1733" w:type="dxa"/>
          </w:tcPr>
          <w:p w14:paraId="70DA6579" w14:textId="77777777" w:rsidR="000569AE" w:rsidRDefault="000569AE" w:rsidP="000569AE">
            <w:pPr>
              <w:pStyle w:val="TableEntry"/>
            </w:pPr>
            <w:proofErr w:type="spellStart"/>
            <w:proofErr w:type="gramStart"/>
            <w:r>
              <w:t>md:YearDateOrTime</w:t>
            </w:r>
            <w:proofErr w:type="spellEnd"/>
            <w:proofErr w:type="gramEnd"/>
          </w:p>
        </w:tc>
        <w:tc>
          <w:tcPr>
            <w:tcW w:w="814" w:type="dxa"/>
            <w:vMerge/>
          </w:tcPr>
          <w:p w14:paraId="0573D26A" w14:textId="77777777" w:rsidR="000569AE" w:rsidRDefault="000569AE" w:rsidP="000569AE">
            <w:pPr>
              <w:pStyle w:val="TableEntry"/>
            </w:pPr>
          </w:p>
        </w:tc>
      </w:tr>
      <w:tr w:rsidR="000569AE" w:rsidRPr="0000320B" w14:paraId="3C9225B1" w14:textId="77777777" w:rsidTr="000569AE">
        <w:tc>
          <w:tcPr>
            <w:tcW w:w="2201" w:type="dxa"/>
          </w:tcPr>
          <w:p w14:paraId="2A845A08" w14:textId="77777777" w:rsidR="000569AE" w:rsidRDefault="000569AE" w:rsidP="000569AE">
            <w:pPr>
              <w:pStyle w:val="TableEntry"/>
            </w:pPr>
            <w:r>
              <w:t>Time</w:t>
            </w:r>
          </w:p>
        </w:tc>
        <w:tc>
          <w:tcPr>
            <w:tcW w:w="1438" w:type="dxa"/>
          </w:tcPr>
          <w:p w14:paraId="327EAB44" w14:textId="77777777" w:rsidR="000569AE" w:rsidRDefault="000569AE" w:rsidP="000569AE">
            <w:pPr>
              <w:pStyle w:val="TableEntry"/>
            </w:pPr>
          </w:p>
        </w:tc>
        <w:tc>
          <w:tcPr>
            <w:tcW w:w="3289" w:type="dxa"/>
          </w:tcPr>
          <w:p w14:paraId="407D18AF" w14:textId="77777777" w:rsidR="000569AE" w:rsidRDefault="000569AE" w:rsidP="000569AE">
            <w:pPr>
              <w:pStyle w:val="TableEntry"/>
            </w:pPr>
            <w:r>
              <w:t>Time.  May include time zone.</w:t>
            </w:r>
          </w:p>
        </w:tc>
        <w:tc>
          <w:tcPr>
            <w:tcW w:w="1733" w:type="dxa"/>
          </w:tcPr>
          <w:p w14:paraId="1A28C845" w14:textId="77777777" w:rsidR="000569AE" w:rsidRDefault="000569AE" w:rsidP="000569AE">
            <w:pPr>
              <w:pStyle w:val="TableEntry"/>
            </w:pPr>
            <w:proofErr w:type="spellStart"/>
            <w:proofErr w:type="gramStart"/>
            <w:r>
              <w:t>xs:time</w:t>
            </w:r>
            <w:proofErr w:type="spellEnd"/>
            <w:proofErr w:type="gramEnd"/>
          </w:p>
        </w:tc>
        <w:tc>
          <w:tcPr>
            <w:tcW w:w="814" w:type="dxa"/>
            <w:vMerge/>
          </w:tcPr>
          <w:p w14:paraId="2997B89D" w14:textId="77777777" w:rsidR="000569AE" w:rsidRDefault="000569AE" w:rsidP="000569AE">
            <w:pPr>
              <w:pStyle w:val="TableEntry"/>
            </w:pPr>
          </w:p>
        </w:tc>
      </w:tr>
      <w:tr w:rsidR="000569AE" w:rsidRPr="0000320B" w14:paraId="5BF06E94" w14:textId="77777777" w:rsidTr="000569AE">
        <w:tc>
          <w:tcPr>
            <w:tcW w:w="2201" w:type="dxa"/>
          </w:tcPr>
          <w:p w14:paraId="4DBCDC27" w14:textId="77777777" w:rsidR="000569AE" w:rsidRDefault="000569AE" w:rsidP="000569AE">
            <w:pPr>
              <w:pStyle w:val="TableEntry"/>
            </w:pPr>
            <w:r>
              <w:t>Region</w:t>
            </w:r>
          </w:p>
        </w:tc>
        <w:tc>
          <w:tcPr>
            <w:tcW w:w="1438" w:type="dxa"/>
          </w:tcPr>
          <w:p w14:paraId="6156B0BD" w14:textId="77777777" w:rsidR="000569AE" w:rsidRDefault="000569AE" w:rsidP="000569AE">
            <w:pPr>
              <w:pStyle w:val="TableEntry"/>
            </w:pPr>
          </w:p>
        </w:tc>
        <w:tc>
          <w:tcPr>
            <w:tcW w:w="3289" w:type="dxa"/>
          </w:tcPr>
          <w:p w14:paraId="55C72411" w14:textId="77777777" w:rsidR="000569AE" w:rsidRDefault="000569AE" w:rsidP="000569AE">
            <w:pPr>
              <w:pStyle w:val="TableEntry"/>
            </w:pPr>
            <w:r>
              <w:t>Geographic area</w:t>
            </w:r>
          </w:p>
        </w:tc>
        <w:tc>
          <w:tcPr>
            <w:tcW w:w="1733" w:type="dxa"/>
          </w:tcPr>
          <w:p w14:paraId="53BF7F1C" w14:textId="77777777" w:rsidR="000569AE" w:rsidRDefault="000569AE" w:rsidP="000569AE">
            <w:pPr>
              <w:pStyle w:val="TableEntry"/>
            </w:pPr>
            <w:proofErr w:type="spellStart"/>
            <w:proofErr w:type="gramStart"/>
            <w:r>
              <w:t>md:Region</w:t>
            </w:r>
            <w:proofErr w:type="gramEnd"/>
            <w:r>
              <w:t>-type</w:t>
            </w:r>
            <w:proofErr w:type="spellEnd"/>
          </w:p>
        </w:tc>
        <w:tc>
          <w:tcPr>
            <w:tcW w:w="814" w:type="dxa"/>
            <w:vMerge/>
          </w:tcPr>
          <w:p w14:paraId="747C3454" w14:textId="77777777" w:rsidR="000569AE" w:rsidRDefault="000569AE" w:rsidP="000569AE">
            <w:pPr>
              <w:pStyle w:val="TableEntry"/>
            </w:pPr>
          </w:p>
        </w:tc>
      </w:tr>
      <w:tr w:rsidR="000569AE" w:rsidRPr="0000320B" w14:paraId="3F2797FD" w14:textId="77777777" w:rsidTr="000569AE">
        <w:tc>
          <w:tcPr>
            <w:tcW w:w="2201" w:type="dxa"/>
          </w:tcPr>
          <w:p w14:paraId="31CF0B8B" w14:textId="77777777" w:rsidR="000569AE" w:rsidRDefault="000569AE" w:rsidP="000569AE">
            <w:pPr>
              <w:pStyle w:val="TableEntry"/>
            </w:pPr>
            <w:r>
              <w:t>&lt;any&gt;</w:t>
            </w:r>
          </w:p>
        </w:tc>
        <w:tc>
          <w:tcPr>
            <w:tcW w:w="1438" w:type="dxa"/>
          </w:tcPr>
          <w:p w14:paraId="6EFA9CEC" w14:textId="77777777" w:rsidR="000569AE" w:rsidRDefault="000569AE" w:rsidP="000569AE">
            <w:pPr>
              <w:pStyle w:val="TableEntry"/>
            </w:pPr>
          </w:p>
        </w:tc>
        <w:tc>
          <w:tcPr>
            <w:tcW w:w="3289" w:type="dxa"/>
          </w:tcPr>
          <w:p w14:paraId="1F630A3D" w14:textId="77777777" w:rsidR="000569AE" w:rsidRDefault="000569AE" w:rsidP="000569AE">
            <w:pPr>
              <w:pStyle w:val="TableEntry"/>
            </w:pPr>
            <w:r>
              <w:t>Any other element.  Used when a term cannot practically be expressed with one of the other element choices.</w:t>
            </w:r>
          </w:p>
        </w:tc>
        <w:tc>
          <w:tcPr>
            <w:tcW w:w="1733" w:type="dxa"/>
          </w:tcPr>
          <w:p w14:paraId="358C8D6B" w14:textId="77777777" w:rsidR="000569AE" w:rsidRDefault="000569AE" w:rsidP="000569AE">
            <w:pPr>
              <w:pStyle w:val="TableEntry"/>
            </w:pPr>
            <w:r>
              <w:t>any ##other</w:t>
            </w:r>
          </w:p>
        </w:tc>
        <w:tc>
          <w:tcPr>
            <w:tcW w:w="814" w:type="dxa"/>
            <w:vMerge/>
          </w:tcPr>
          <w:p w14:paraId="6C1A11BE" w14:textId="77777777" w:rsidR="000569AE" w:rsidRDefault="000569AE" w:rsidP="000569AE">
            <w:pPr>
              <w:pStyle w:val="TableEntry"/>
            </w:pPr>
          </w:p>
        </w:tc>
      </w:tr>
    </w:tbl>
    <w:p w14:paraId="6CFEA963" w14:textId="77777777" w:rsidR="000569AE" w:rsidRDefault="000569AE" w:rsidP="000569AE">
      <w:pPr>
        <w:pStyle w:val="Body"/>
      </w:pPr>
    </w:p>
    <w:p w14:paraId="00B52B10" w14:textId="77777777" w:rsidR="000569AE" w:rsidRDefault="000569AE" w:rsidP="000569AE">
      <w:pPr>
        <w:pStyle w:val="Body"/>
        <w:keepNext/>
        <w:ind w:firstLine="0"/>
      </w:pPr>
      <w:r>
        <w:t xml:space="preserve">The Term specified is indicated by </w:t>
      </w:r>
      <w:proofErr w:type="spellStart"/>
      <w:r>
        <w:t>termName</w:t>
      </w:r>
      <w:proofErr w:type="spellEnd"/>
      <w:r>
        <w:t xml:space="preserve"> with the following conditions.  Only one instance of each term may be included unless otherwise specified.</w:t>
      </w:r>
    </w:p>
    <w:p w14:paraId="4141AE19" w14:textId="77777777" w:rsidR="000569AE" w:rsidRDefault="000569AE" w:rsidP="000569AE">
      <w:pPr>
        <w:pStyle w:val="Body"/>
      </w:pPr>
      <w:r>
        <w:t>Following is a terms template.</w:t>
      </w:r>
    </w:p>
    <w:p w14:paraId="0FC0D226" w14:textId="77777777" w:rsidR="000569AE" w:rsidRPr="00940B38" w:rsidRDefault="000569AE" w:rsidP="000569AE">
      <w:pPr>
        <w:pStyle w:val="Body"/>
      </w:pPr>
    </w:p>
    <w:tbl>
      <w:tblPr>
        <w:tblStyle w:val="LightList-Accent1"/>
        <w:tblW w:w="9475" w:type="dxa"/>
        <w:tblBorders>
          <w:insideH w:val="single" w:sz="8" w:space="0" w:color="4F81BD" w:themeColor="accent1"/>
          <w:insideV w:val="single" w:sz="8" w:space="0" w:color="4F81BD" w:themeColor="accent1"/>
        </w:tblBorders>
        <w:tblLayout w:type="fixed"/>
        <w:tblCellMar>
          <w:top w:w="43" w:type="dxa"/>
          <w:left w:w="115" w:type="dxa"/>
          <w:bottom w:w="43" w:type="dxa"/>
          <w:right w:w="115" w:type="dxa"/>
        </w:tblCellMar>
        <w:tblLook w:val="04A0" w:firstRow="1" w:lastRow="0" w:firstColumn="1" w:lastColumn="0" w:noHBand="0" w:noVBand="1"/>
      </w:tblPr>
      <w:tblGrid>
        <w:gridCol w:w="1880"/>
        <w:gridCol w:w="6570"/>
        <w:gridCol w:w="1025"/>
      </w:tblGrid>
      <w:tr w:rsidR="000569AE" w:rsidRPr="003124F4" w14:paraId="19212D22" w14:textId="77777777" w:rsidTr="000569AE">
        <w:trPr>
          <w:cnfStyle w:val="100000000000" w:firstRow="1" w:lastRow="0" w:firstColumn="0" w:lastColumn="0" w:oddVBand="0" w:evenVBand="0" w:oddHBand="0"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80" w:type="dxa"/>
          </w:tcPr>
          <w:p w14:paraId="734AAB4E" w14:textId="77777777" w:rsidR="000569AE" w:rsidRPr="003124F4" w:rsidRDefault="000569AE" w:rsidP="000569AE">
            <w:pPr>
              <w:pStyle w:val="TableEntry"/>
              <w:rPr>
                <w:rFonts w:ascii="Arial" w:hAnsi="Arial" w:cs="Arial"/>
              </w:rPr>
            </w:pPr>
            <w:proofErr w:type="spellStart"/>
            <w:r w:rsidRPr="003124F4">
              <w:rPr>
                <w:rFonts w:ascii="Arial" w:hAnsi="Arial" w:cs="Arial"/>
              </w:rPr>
              <w:t>termName</w:t>
            </w:r>
            <w:proofErr w:type="spellEnd"/>
          </w:p>
        </w:tc>
        <w:tc>
          <w:tcPr>
            <w:tcW w:w="6570" w:type="dxa"/>
          </w:tcPr>
          <w:p w14:paraId="129AD5AF" w14:textId="77777777" w:rsidR="000569AE" w:rsidRPr="003124F4" w:rsidRDefault="000569AE" w:rsidP="000569AE">
            <w:pPr>
              <w:pStyle w:val="TableEntry"/>
              <w:cnfStyle w:val="100000000000" w:firstRow="1" w:lastRow="0" w:firstColumn="0" w:lastColumn="0" w:oddVBand="0" w:evenVBand="0" w:oddHBand="0" w:evenHBand="0" w:firstRowFirstColumn="0" w:firstRowLastColumn="0" w:lastRowFirstColumn="0" w:lastRowLastColumn="0"/>
              <w:rPr>
                <w:rFonts w:ascii="Arial" w:hAnsi="Arial" w:cs="Arial"/>
              </w:rPr>
            </w:pPr>
            <w:r w:rsidRPr="003124F4">
              <w:rPr>
                <w:rFonts w:ascii="Arial" w:hAnsi="Arial" w:cs="Arial"/>
              </w:rPr>
              <w:t>Interpretation</w:t>
            </w:r>
          </w:p>
        </w:tc>
        <w:tc>
          <w:tcPr>
            <w:tcW w:w="1025" w:type="dxa"/>
          </w:tcPr>
          <w:p w14:paraId="59046846" w14:textId="77777777" w:rsidR="000569AE" w:rsidRPr="003124F4" w:rsidRDefault="000569AE" w:rsidP="000569AE">
            <w:pPr>
              <w:pStyle w:val="TableEntry"/>
              <w:cnfStyle w:val="100000000000" w:firstRow="1" w:lastRow="0" w:firstColumn="0" w:lastColumn="0" w:oddVBand="0" w:evenVBand="0" w:oddHBand="0" w:evenHBand="0" w:firstRowFirstColumn="0" w:firstRowLastColumn="0" w:lastRowFirstColumn="0" w:lastRowLastColumn="0"/>
              <w:rPr>
                <w:rFonts w:ascii="Arial" w:hAnsi="Arial" w:cs="Arial"/>
              </w:rPr>
            </w:pPr>
            <w:r w:rsidRPr="003124F4">
              <w:rPr>
                <w:rFonts w:ascii="Arial" w:hAnsi="Arial" w:cs="Arial"/>
              </w:rPr>
              <w:t>Element used</w:t>
            </w:r>
          </w:p>
        </w:tc>
      </w:tr>
      <w:tr w:rsidR="000569AE" w14:paraId="454F3C4B" w14:textId="77777777" w:rsidTr="000569AE">
        <w:trPr>
          <w:cnfStyle w:val="000000100000" w:firstRow="0" w:lastRow="0" w:firstColumn="0" w:lastColumn="0" w:oddVBand="0" w:evenVBand="0" w:oddHBand="1" w:evenHBand="0" w:firstRowFirstColumn="0" w:firstRowLastColumn="0" w:lastRowFirstColumn="0" w:lastRowLastColumn="0"/>
          <w:cantSplit/>
        </w:trPr>
        <w:tc>
          <w:tcPr>
            <w:cnfStyle w:val="001000000000" w:firstRow="0" w:lastRow="0" w:firstColumn="1" w:lastColumn="0" w:oddVBand="0" w:evenVBand="0" w:oddHBand="0" w:evenHBand="0" w:firstRowFirstColumn="0" w:firstRowLastColumn="0" w:lastRowFirstColumn="0" w:lastRowLastColumn="0"/>
            <w:tcW w:w="1880" w:type="dxa"/>
          </w:tcPr>
          <w:p w14:paraId="28CD33D1" w14:textId="77777777" w:rsidR="000569AE" w:rsidRDefault="000569AE" w:rsidP="000569AE">
            <w:pPr>
              <w:pStyle w:val="TableEntry"/>
            </w:pPr>
          </w:p>
        </w:tc>
        <w:tc>
          <w:tcPr>
            <w:tcW w:w="6570" w:type="dxa"/>
          </w:tcPr>
          <w:p w14:paraId="634990D2" w14:textId="77777777" w:rsidR="000569AE" w:rsidRDefault="000569AE" w:rsidP="000569AE">
            <w:pPr>
              <w:pStyle w:val="TableEntry"/>
              <w:cnfStyle w:val="000000100000" w:firstRow="0" w:lastRow="0" w:firstColumn="0" w:lastColumn="0" w:oddVBand="0" w:evenVBand="0" w:oddHBand="1" w:evenHBand="0" w:firstRowFirstColumn="0" w:firstRowLastColumn="0" w:lastRowFirstColumn="0" w:lastRowLastColumn="0"/>
            </w:pPr>
          </w:p>
        </w:tc>
        <w:tc>
          <w:tcPr>
            <w:tcW w:w="1025" w:type="dxa"/>
          </w:tcPr>
          <w:p w14:paraId="1845B576" w14:textId="77777777" w:rsidR="000569AE" w:rsidRDefault="000569AE" w:rsidP="000569AE">
            <w:pPr>
              <w:pStyle w:val="TableEntry"/>
              <w:cnfStyle w:val="000000100000" w:firstRow="0" w:lastRow="0" w:firstColumn="0" w:lastColumn="0" w:oddVBand="0" w:evenVBand="0" w:oddHBand="1" w:evenHBand="0" w:firstRowFirstColumn="0" w:firstRowLastColumn="0" w:lastRowFirstColumn="0" w:lastRowLastColumn="0"/>
            </w:pPr>
            <w:r>
              <w:t>Text</w:t>
            </w:r>
          </w:p>
        </w:tc>
      </w:tr>
      <w:tr w:rsidR="000569AE" w14:paraId="0360B76C" w14:textId="77777777" w:rsidTr="000569AE">
        <w:trPr>
          <w:cantSplit/>
        </w:trPr>
        <w:tc>
          <w:tcPr>
            <w:cnfStyle w:val="001000000000" w:firstRow="0" w:lastRow="0" w:firstColumn="1" w:lastColumn="0" w:oddVBand="0" w:evenVBand="0" w:oddHBand="0" w:evenHBand="0" w:firstRowFirstColumn="0" w:firstRowLastColumn="0" w:lastRowFirstColumn="0" w:lastRowLastColumn="0"/>
            <w:tcW w:w="1880" w:type="dxa"/>
          </w:tcPr>
          <w:p w14:paraId="0BC8ED94" w14:textId="77777777" w:rsidR="000569AE" w:rsidRDefault="000569AE" w:rsidP="000569AE">
            <w:pPr>
              <w:pStyle w:val="TableEntry"/>
            </w:pPr>
          </w:p>
        </w:tc>
        <w:tc>
          <w:tcPr>
            <w:tcW w:w="6570" w:type="dxa"/>
          </w:tcPr>
          <w:p w14:paraId="364F028F" w14:textId="77777777" w:rsidR="000569AE" w:rsidRDefault="000569AE" w:rsidP="000569AE">
            <w:pPr>
              <w:pStyle w:val="TableEntry"/>
              <w:cnfStyle w:val="000000000000" w:firstRow="0" w:lastRow="0" w:firstColumn="0" w:lastColumn="0" w:oddVBand="0" w:evenVBand="0" w:oddHBand="0" w:evenHBand="0" w:firstRowFirstColumn="0" w:firstRowLastColumn="0" w:lastRowFirstColumn="0" w:lastRowLastColumn="0"/>
            </w:pPr>
          </w:p>
        </w:tc>
        <w:tc>
          <w:tcPr>
            <w:tcW w:w="1025" w:type="dxa"/>
          </w:tcPr>
          <w:p w14:paraId="1021FFD8" w14:textId="77777777" w:rsidR="000569AE" w:rsidRDefault="000569AE" w:rsidP="000569AE">
            <w:pPr>
              <w:pStyle w:val="TableEntry"/>
              <w:cnfStyle w:val="000000000000" w:firstRow="0" w:lastRow="0" w:firstColumn="0" w:lastColumn="0" w:oddVBand="0" w:evenVBand="0" w:oddHBand="0" w:evenHBand="0" w:firstRowFirstColumn="0" w:firstRowLastColumn="0" w:lastRowFirstColumn="0" w:lastRowLastColumn="0"/>
            </w:pPr>
            <w:r>
              <w:t>Language</w:t>
            </w:r>
          </w:p>
        </w:tc>
      </w:tr>
    </w:tbl>
    <w:p w14:paraId="30695552" w14:textId="77777777" w:rsidR="000569AE" w:rsidRDefault="000569AE" w:rsidP="000569AE">
      <w:pPr>
        <w:pStyle w:val="Heading2"/>
      </w:pPr>
      <w:bookmarkStart w:id="106" w:name="_Toc527584512"/>
      <w:proofErr w:type="spellStart"/>
      <w:r>
        <w:t>DeliveryParams</w:t>
      </w:r>
      <w:proofErr w:type="spellEnd"/>
      <w:r>
        <w:t>-type</w:t>
      </w:r>
      <w:bookmarkEnd w:id="106"/>
    </w:p>
    <w:p w14:paraId="53FAEF46" w14:textId="77777777" w:rsidR="000569AE" w:rsidRDefault="000569AE" w:rsidP="000569AE">
      <w:pPr>
        <w:pStyle w:val="Body"/>
      </w:pPr>
      <w:proofErr w:type="spellStart"/>
      <w:r>
        <w:t>DeliveryParams</w:t>
      </w:r>
      <w:proofErr w:type="spellEnd"/>
      <w:r>
        <w:t>-type includes delivery parameters that are common across media types, metadata, promotional, supplemental and other materials.</w:t>
      </w:r>
    </w:p>
    <w:p w14:paraId="5CBA2B04" w14:textId="77777777" w:rsidR="000569AE" w:rsidRPr="00474AEE" w:rsidRDefault="000569AE" w:rsidP="000569AE">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956"/>
        <w:gridCol w:w="1425"/>
        <w:gridCol w:w="3435"/>
        <w:gridCol w:w="2009"/>
        <w:gridCol w:w="650"/>
      </w:tblGrid>
      <w:tr w:rsidR="000569AE" w:rsidRPr="007D04D7" w14:paraId="404E0ABB" w14:textId="77777777" w:rsidTr="000569AE">
        <w:tc>
          <w:tcPr>
            <w:tcW w:w="1956" w:type="dxa"/>
            <w:tcBorders>
              <w:top w:val="single" w:sz="4" w:space="0" w:color="auto"/>
              <w:left w:val="single" w:sz="4" w:space="0" w:color="auto"/>
              <w:bottom w:val="single" w:sz="4" w:space="0" w:color="auto"/>
              <w:right w:val="single" w:sz="4" w:space="0" w:color="auto"/>
            </w:tcBorders>
          </w:tcPr>
          <w:p w14:paraId="6D112971" w14:textId="77777777" w:rsidR="000569AE" w:rsidRPr="00474AEE" w:rsidRDefault="000569AE" w:rsidP="000569AE">
            <w:pPr>
              <w:pStyle w:val="TableEntry"/>
              <w:rPr>
                <w:b/>
              </w:rPr>
            </w:pPr>
            <w:r w:rsidRPr="00474AEE">
              <w:rPr>
                <w:b/>
              </w:rPr>
              <w:t>Element</w:t>
            </w:r>
          </w:p>
        </w:tc>
        <w:tc>
          <w:tcPr>
            <w:tcW w:w="1425" w:type="dxa"/>
            <w:tcBorders>
              <w:top w:val="single" w:sz="4" w:space="0" w:color="auto"/>
              <w:left w:val="single" w:sz="4" w:space="0" w:color="auto"/>
              <w:bottom w:val="single" w:sz="4" w:space="0" w:color="auto"/>
              <w:right w:val="single" w:sz="4" w:space="0" w:color="auto"/>
            </w:tcBorders>
          </w:tcPr>
          <w:p w14:paraId="466FD0F5" w14:textId="77777777" w:rsidR="000569AE" w:rsidRPr="00474AEE" w:rsidRDefault="000569AE" w:rsidP="000569AE">
            <w:pPr>
              <w:pStyle w:val="TableEntry"/>
              <w:rPr>
                <w:b/>
              </w:rPr>
            </w:pPr>
            <w:r w:rsidRPr="00474AEE">
              <w:rPr>
                <w:b/>
              </w:rPr>
              <w:t>Attribute</w:t>
            </w:r>
          </w:p>
        </w:tc>
        <w:tc>
          <w:tcPr>
            <w:tcW w:w="3435" w:type="dxa"/>
            <w:tcBorders>
              <w:top w:val="single" w:sz="4" w:space="0" w:color="auto"/>
              <w:left w:val="single" w:sz="4" w:space="0" w:color="auto"/>
              <w:bottom w:val="single" w:sz="4" w:space="0" w:color="auto"/>
              <w:right w:val="single" w:sz="4" w:space="0" w:color="auto"/>
            </w:tcBorders>
          </w:tcPr>
          <w:p w14:paraId="4AB0190D" w14:textId="77777777" w:rsidR="000569AE" w:rsidRPr="00474AEE" w:rsidRDefault="000569AE" w:rsidP="000569AE">
            <w:pPr>
              <w:pStyle w:val="TableEntry"/>
              <w:rPr>
                <w:b/>
              </w:rPr>
            </w:pPr>
            <w:r w:rsidRPr="00474AEE">
              <w:rPr>
                <w:b/>
              </w:rPr>
              <w:t>Definition</w:t>
            </w:r>
          </w:p>
        </w:tc>
        <w:tc>
          <w:tcPr>
            <w:tcW w:w="2009" w:type="dxa"/>
            <w:tcBorders>
              <w:top w:val="single" w:sz="4" w:space="0" w:color="auto"/>
              <w:left w:val="single" w:sz="4" w:space="0" w:color="auto"/>
              <w:bottom w:val="single" w:sz="4" w:space="0" w:color="auto"/>
              <w:right w:val="single" w:sz="4" w:space="0" w:color="auto"/>
            </w:tcBorders>
          </w:tcPr>
          <w:p w14:paraId="60BDDD97" w14:textId="77777777" w:rsidR="000569AE" w:rsidRPr="00474AEE" w:rsidRDefault="000569AE" w:rsidP="000569AE">
            <w:pPr>
              <w:pStyle w:val="TableEntry"/>
              <w:rPr>
                <w:b/>
              </w:rPr>
            </w:pPr>
            <w:r w:rsidRPr="00474AEE">
              <w:rPr>
                <w:b/>
              </w:rPr>
              <w:t>Value</w:t>
            </w:r>
          </w:p>
        </w:tc>
        <w:tc>
          <w:tcPr>
            <w:tcW w:w="650" w:type="dxa"/>
            <w:tcBorders>
              <w:top w:val="single" w:sz="4" w:space="0" w:color="auto"/>
              <w:left w:val="single" w:sz="4" w:space="0" w:color="auto"/>
              <w:bottom w:val="single" w:sz="4" w:space="0" w:color="auto"/>
              <w:right w:val="single" w:sz="4" w:space="0" w:color="auto"/>
            </w:tcBorders>
          </w:tcPr>
          <w:p w14:paraId="6EEAC9D6" w14:textId="77777777" w:rsidR="000569AE" w:rsidRPr="00474AEE" w:rsidRDefault="000569AE" w:rsidP="000569AE">
            <w:pPr>
              <w:pStyle w:val="TableEntry"/>
              <w:rPr>
                <w:b/>
              </w:rPr>
            </w:pPr>
            <w:r w:rsidRPr="00474AEE">
              <w:rPr>
                <w:b/>
              </w:rPr>
              <w:t>Card.</w:t>
            </w:r>
          </w:p>
        </w:tc>
      </w:tr>
      <w:tr w:rsidR="000569AE" w14:paraId="4B9B8CB4" w14:textId="77777777" w:rsidTr="000569AE">
        <w:tc>
          <w:tcPr>
            <w:tcW w:w="1956" w:type="dxa"/>
            <w:tcBorders>
              <w:top w:val="single" w:sz="4" w:space="0" w:color="auto"/>
              <w:left w:val="single" w:sz="4" w:space="0" w:color="auto"/>
              <w:bottom w:val="single" w:sz="4" w:space="0" w:color="auto"/>
              <w:right w:val="single" w:sz="4" w:space="0" w:color="auto"/>
            </w:tcBorders>
          </w:tcPr>
          <w:p w14:paraId="0CFE88AB" w14:textId="77777777" w:rsidR="000569AE" w:rsidRPr="00474AEE" w:rsidRDefault="000569AE" w:rsidP="000569AE">
            <w:pPr>
              <w:pStyle w:val="TableEntry"/>
              <w:rPr>
                <w:b/>
              </w:rPr>
            </w:pPr>
            <w:proofErr w:type="spellStart"/>
            <w:r w:rsidRPr="00474AEE">
              <w:rPr>
                <w:b/>
              </w:rPr>
              <w:t>DeliveryParams</w:t>
            </w:r>
            <w:proofErr w:type="spellEnd"/>
            <w:r w:rsidRPr="00474AEE">
              <w:rPr>
                <w:b/>
              </w:rPr>
              <w:t>-type</w:t>
            </w:r>
          </w:p>
        </w:tc>
        <w:tc>
          <w:tcPr>
            <w:tcW w:w="1425" w:type="dxa"/>
            <w:tcBorders>
              <w:top w:val="single" w:sz="4" w:space="0" w:color="auto"/>
              <w:left w:val="single" w:sz="4" w:space="0" w:color="auto"/>
              <w:bottom w:val="single" w:sz="4" w:space="0" w:color="auto"/>
              <w:right w:val="single" w:sz="4" w:space="0" w:color="auto"/>
            </w:tcBorders>
          </w:tcPr>
          <w:p w14:paraId="1BCDCEB5" w14:textId="77777777" w:rsidR="000569AE" w:rsidRPr="0000320B" w:rsidRDefault="000569AE" w:rsidP="000569AE">
            <w:pPr>
              <w:pStyle w:val="TableEntry"/>
            </w:pPr>
          </w:p>
        </w:tc>
        <w:tc>
          <w:tcPr>
            <w:tcW w:w="3435" w:type="dxa"/>
            <w:tcBorders>
              <w:top w:val="single" w:sz="4" w:space="0" w:color="auto"/>
              <w:left w:val="single" w:sz="4" w:space="0" w:color="auto"/>
              <w:bottom w:val="single" w:sz="4" w:space="0" w:color="auto"/>
              <w:right w:val="single" w:sz="4" w:space="0" w:color="auto"/>
            </w:tcBorders>
          </w:tcPr>
          <w:p w14:paraId="417FAD47" w14:textId="77777777" w:rsidR="000569AE" w:rsidRDefault="000569AE" w:rsidP="000569AE">
            <w:pPr>
              <w:pStyle w:val="TableEntry"/>
            </w:pPr>
          </w:p>
        </w:tc>
        <w:tc>
          <w:tcPr>
            <w:tcW w:w="2009" w:type="dxa"/>
            <w:tcBorders>
              <w:top w:val="single" w:sz="4" w:space="0" w:color="auto"/>
              <w:left w:val="single" w:sz="4" w:space="0" w:color="auto"/>
              <w:bottom w:val="single" w:sz="4" w:space="0" w:color="auto"/>
              <w:right w:val="single" w:sz="4" w:space="0" w:color="auto"/>
            </w:tcBorders>
          </w:tcPr>
          <w:p w14:paraId="5A27471F" w14:textId="77777777" w:rsidR="000569AE" w:rsidRDefault="000569AE" w:rsidP="000569AE">
            <w:pPr>
              <w:pStyle w:val="TableEntry"/>
            </w:pPr>
          </w:p>
        </w:tc>
        <w:tc>
          <w:tcPr>
            <w:tcW w:w="650" w:type="dxa"/>
            <w:tcBorders>
              <w:top w:val="single" w:sz="4" w:space="0" w:color="auto"/>
              <w:left w:val="single" w:sz="4" w:space="0" w:color="auto"/>
              <w:bottom w:val="single" w:sz="4" w:space="0" w:color="auto"/>
              <w:right w:val="single" w:sz="4" w:space="0" w:color="auto"/>
            </w:tcBorders>
          </w:tcPr>
          <w:p w14:paraId="2FE0514C" w14:textId="77777777" w:rsidR="000569AE" w:rsidRDefault="000569AE" w:rsidP="000569AE">
            <w:pPr>
              <w:pStyle w:val="TableEntry"/>
            </w:pPr>
          </w:p>
        </w:tc>
      </w:tr>
      <w:tr w:rsidR="000569AE" w14:paraId="5B152028" w14:textId="77777777" w:rsidTr="000569AE">
        <w:tc>
          <w:tcPr>
            <w:tcW w:w="1956" w:type="dxa"/>
          </w:tcPr>
          <w:p w14:paraId="2971A2CB" w14:textId="77777777" w:rsidR="000569AE" w:rsidRPr="00784324" w:rsidRDefault="000569AE" w:rsidP="000569AE">
            <w:pPr>
              <w:pStyle w:val="TableEntry"/>
            </w:pPr>
            <w:proofErr w:type="spellStart"/>
            <w:r>
              <w:t>LeadTime</w:t>
            </w:r>
            <w:proofErr w:type="spellEnd"/>
          </w:p>
        </w:tc>
        <w:tc>
          <w:tcPr>
            <w:tcW w:w="1425" w:type="dxa"/>
          </w:tcPr>
          <w:p w14:paraId="077F1194" w14:textId="77777777" w:rsidR="000569AE" w:rsidRPr="0000320B" w:rsidRDefault="000569AE" w:rsidP="000569AE">
            <w:pPr>
              <w:pStyle w:val="TableEntry"/>
            </w:pPr>
          </w:p>
        </w:tc>
        <w:tc>
          <w:tcPr>
            <w:tcW w:w="3435" w:type="dxa"/>
          </w:tcPr>
          <w:p w14:paraId="30D20759" w14:textId="77777777" w:rsidR="000569AE" w:rsidRPr="0000320B" w:rsidRDefault="000569AE" w:rsidP="000569AE">
            <w:pPr>
              <w:pStyle w:val="TableEntry"/>
            </w:pPr>
            <w:r>
              <w:t>Lead time for deliverables relative to window start date.  Negative values represent time before window.</w:t>
            </w:r>
          </w:p>
        </w:tc>
        <w:tc>
          <w:tcPr>
            <w:tcW w:w="2009" w:type="dxa"/>
          </w:tcPr>
          <w:p w14:paraId="0470BE19" w14:textId="77777777" w:rsidR="000569AE" w:rsidRPr="0000320B" w:rsidRDefault="000569AE" w:rsidP="000569AE">
            <w:pPr>
              <w:pStyle w:val="TableEntry"/>
            </w:pPr>
            <w:proofErr w:type="spellStart"/>
            <w:proofErr w:type="gramStart"/>
            <w:r>
              <w:t>xs:duration</w:t>
            </w:r>
            <w:proofErr w:type="spellEnd"/>
            <w:proofErr w:type="gramEnd"/>
          </w:p>
        </w:tc>
        <w:tc>
          <w:tcPr>
            <w:tcW w:w="650" w:type="dxa"/>
          </w:tcPr>
          <w:p w14:paraId="7439739C" w14:textId="77777777" w:rsidR="000569AE" w:rsidRDefault="000569AE" w:rsidP="000569AE">
            <w:pPr>
              <w:pStyle w:val="TableEntry"/>
            </w:pPr>
            <w:r>
              <w:t>0..1</w:t>
            </w:r>
          </w:p>
        </w:tc>
      </w:tr>
      <w:tr w:rsidR="000569AE" w:rsidRPr="00613375" w14:paraId="73509D35" w14:textId="77777777" w:rsidTr="000569AE">
        <w:tc>
          <w:tcPr>
            <w:tcW w:w="1956" w:type="dxa"/>
          </w:tcPr>
          <w:p w14:paraId="547F7B5E" w14:textId="77777777" w:rsidR="000569AE" w:rsidRDefault="000569AE" w:rsidP="000569AE">
            <w:pPr>
              <w:pStyle w:val="TableEntry"/>
            </w:pPr>
          </w:p>
        </w:tc>
        <w:tc>
          <w:tcPr>
            <w:tcW w:w="1425" w:type="dxa"/>
          </w:tcPr>
          <w:p w14:paraId="39ACA103" w14:textId="77777777" w:rsidR="000569AE" w:rsidRPr="0000320B" w:rsidRDefault="000569AE" w:rsidP="000569AE">
            <w:pPr>
              <w:pStyle w:val="TableEntry"/>
            </w:pPr>
            <w:proofErr w:type="spellStart"/>
            <w:r>
              <w:t>durationIsTarget</w:t>
            </w:r>
            <w:proofErr w:type="spellEnd"/>
          </w:p>
        </w:tc>
        <w:tc>
          <w:tcPr>
            <w:tcW w:w="3435" w:type="dxa"/>
          </w:tcPr>
          <w:p w14:paraId="2EA9BE17" w14:textId="77777777" w:rsidR="000569AE" w:rsidRDefault="000569AE" w:rsidP="000569AE">
            <w:pPr>
              <w:pStyle w:val="TableEntry"/>
            </w:pPr>
            <w:r>
              <w:t xml:space="preserve">If ‘true’ </w:t>
            </w:r>
            <w:proofErr w:type="spellStart"/>
            <w:r>
              <w:t>LeadTime</w:t>
            </w:r>
            <w:proofErr w:type="spellEnd"/>
            <w:r>
              <w:t xml:space="preserve"> is a target; that is, not a fixed duration</w:t>
            </w:r>
          </w:p>
        </w:tc>
        <w:tc>
          <w:tcPr>
            <w:tcW w:w="2009" w:type="dxa"/>
          </w:tcPr>
          <w:p w14:paraId="40EE5591" w14:textId="77777777" w:rsidR="000569AE" w:rsidRDefault="000569AE" w:rsidP="000569AE">
            <w:pPr>
              <w:pStyle w:val="TableEntry"/>
            </w:pPr>
            <w:proofErr w:type="spellStart"/>
            <w:proofErr w:type="gramStart"/>
            <w:r>
              <w:t>xs:boolean</w:t>
            </w:r>
            <w:proofErr w:type="spellEnd"/>
            <w:proofErr w:type="gramEnd"/>
          </w:p>
        </w:tc>
        <w:tc>
          <w:tcPr>
            <w:tcW w:w="650" w:type="dxa"/>
          </w:tcPr>
          <w:p w14:paraId="12557405" w14:textId="77777777" w:rsidR="000569AE" w:rsidRPr="00613375" w:rsidRDefault="000569AE" w:rsidP="000569AE">
            <w:pPr>
              <w:pStyle w:val="TableEntry"/>
            </w:pPr>
            <w:r>
              <w:t>0..1</w:t>
            </w:r>
          </w:p>
        </w:tc>
      </w:tr>
      <w:tr w:rsidR="000569AE" w:rsidRPr="00613375" w14:paraId="4CEA3258" w14:textId="77777777" w:rsidTr="000569AE">
        <w:tc>
          <w:tcPr>
            <w:tcW w:w="1956" w:type="dxa"/>
          </w:tcPr>
          <w:p w14:paraId="76ABFFB3" w14:textId="77777777" w:rsidR="000569AE" w:rsidRDefault="000569AE" w:rsidP="000569AE">
            <w:pPr>
              <w:pStyle w:val="TableEntry"/>
            </w:pPr>
            <w:r>
              <w:t>Priority</w:t>
            </w:r>
          </w:p>
        </w:tc>
        <w:tc>
          <w:tcPr>
            <w:tcW w:w="1425" w:type="dxa"/>
          </w:tcPr>
          <w:p w14:paraId="3F7D6333" w14:textId="77777777" w:rsidR="000569AE" w:rsidRDefault="000569AE" w:rsidP="000569AE">
            <w:pPr>
              <w:pStyle w:val="TableEntry"/>
            </w:pPr>
          </w:p>
        </w:tc>
        <w:tc>
          <w:tcPr>
            <w:tcW w:w="3435" w:type="dxa"/>
          </w:tcPr>
          <w:p w14:paraId="48536807" w14:textId="77777777" w:rsidR="000569AE" w:rsidRDefault="000569AE" w:rsidP="000569AE">
            <w:pPr>
              <w:pStyle w:val="TableEntry"/>
            </w:pPr>
            <w:r>
              <w:t>Priority of delivery relative to other deliverables.</w:t>
            </w:r>
          </w:p>
        </w:tc>
        <w:tc>
          <w:tcPr>
            <w:tcW w:w="2009" w:type="dxa"/>
          </w:tcPr>
          <w:p w14:paraId="42CABFD7" w14:textId="77777777" w:rsidR="000569AE" w:rsidRDefault="000569AE" w:rsidP="000569AE">
            <w:pPr>
              <w:pStyle w:val="TableEntry"/>
            </w:pPr>
            <w:proofErr w:type="gramStart"/>
            <w:r>
              <w:t>x:integer</w:t>
            </w:r>
            <w:proofErr w:type="gramEnd"/>
          </w:p>
        </w:tc>
        <w:tc>
          <w:tcPr>
            <w:tcW w:w="650" w:type="dxa"/>
          </w:tcPr>
          <w:p w14:paraId="772E7923" w14:textId="77777777" w:rsidR="000569AE" w:rsidRDefault="000569AE" w:rsidP="000569AE">
            <w:pPr>
              <w:pStyle w:val="TableEntry"/>
            </w:pPr>
            <w:r>
              <w:t>0..1</w:t>
            </w:r>
          </w:p>
        </w:tc>
      </w:tr>
      <w:tr w:rsidR="000569AE" w:rsidRPr="00613375" w14:paraId="2E10CCC4" w14:textId="77777777" w:rsidTr="000569AE">
        <w:tc>
          <w:tcPr>
            <w:tcW w:w="1956" w:type="dxa"/>
          </w:tcPr>
          <w:p w14:paraId="4F9A32E8" w14:textId="77777777" w:rsidR="000569AE" w:rsidRDefault="000569AE" w:rsidP="000569AE">
            <w:pPr>
              <w:pStyle w:val="TableEntry"/>
            </w:pPr>
            <w:proofErr w:type="spellStart"/>
            <w:r>
              <w:t>AdditionalInstructions</w:t>
            </w:r>
            <w:proofErr w:type="spellEnd"/>
          </w:p>
        </w:tc>
        <w:tc>
          <w:tcPr>
            <w:tcW w:w="1425" w:type="dxa"/>
          </w:tcPr>
          <w:p w14:paraId="699FDF6C" w14:textId="77777777" w:rsidR="000569AE" w:rsidRDefault="000569AE" w:rsidP="000569AE">
            <w:pPr>
              <w:pStyle w:val="TableEntry"/>
            </w:pPr>
          </w:p>
        </w:tc>
        <w:tc>
          <w:tcPr>
            <w:tcW w:w="3435" w:type="dxa"/>
          </w:tcPr>
          <w:p w14:paraId="354B16B7" w14:textId="77777777" w:rsidR="000569AE" w:rsidRDefault="000569AE" w:rsidP="000569AE">
            <w:pPr>
              <w:pStyle w:val="TableEntry"/>
            </w:pPr>
            <w:r>
              <w:t>Any additional instructions</w:t>
            </w:r>
          </w:p>
        </w:tc>
        <w:tc>
          <w:tcPr>
            <w:tcW w:w="2009" w:type="dxa"/>
          </w:tcPr>
          <w:p w14:paraId="1CB33436" w14:textId="77777777" w:rsidR="000569AE" w:rsidRDefault="000569AE" w:rsidP="000569AE">
            <w:pPr>
              <w:pStyle w:val="TableEntry"/>
            </w:pPr>
            <w:proofErr w:type="spellStart"/>
            <w:proofErr w:type="gramStart"/>
            <w:r>
              <w:t>xs:string</w:t>
            </w:r>
            <w:proofErr w:type="spellEnd"/>
            <w:proofErr w:type="gramEnd"/>
          </w:p>
        </w:tc>
        <w:tc>
          <w:tcPr>
            <w:tcW w:w="650" w:type="dxa"/>
          </w:tcPr>
          <w:p w14:paraId="21E6CB45" w14:textId="77777777" w:rsidR="000569AE" w:rsidRDefault="000569AE" w:rsidP="000569AE">
            <w:pPr>
              <w:pStyle w:val="TableEntry"/>
            </w:pPr>
            <w:r>
              <w:t>0..1</w:t>
            </w:r>
          </w:p>
        </w:tc>
      </w:tr>
      <w:tr w:rsidR="000569AE" w:rsidRPr="00613375" w14:paraId="76A4299B" w14:textId="77777777" w:rsidTr="000569AE">
        <w:tc>
          <w:tcPr>
            <w:tcW w:w="1956" w:type="dxa"/>
          </w:tcPr>
          <w:p w14:paraId="558C459B" w14:textId="77777777" w:rsidR="000569AE" w:rsidRDefault="000569AE" w:rsidP="000569AE">
            <w:pPr>
              <w:pStyle w:val="TableEntry"/>
            </w:pPr>
            <w:r>
              <w:t>Terms</w:t>
            </w:r>
          </w:p>
        </w:tc>
        <w:tc>
          <w:tcPr>
            <w:tcW w:w="1425" w:type="dxa"/>
          </w:tcPr>
          <w:p w14:paraId="01573350" w14:textId="77777777" w:rsidR="000569AE" w:rsidRDefault="000569AE" w:rsidP="000569AE">
            <w:pPr>
              <w:pStyle w:val="TableEntry"/>
            </w:pPr>
          </w:p>
        </w:tc>
        <w:tc>
          <w:tcPr>
            <w:tcW w:w="3435" w:type="dxa"/>
          </w:tcPr>
          <w:p w14:paraId="09583C0A" w14:textId="77777777" w:rsidR="000569AE" w:rsidRDefault="000569AE" w:rsidP="000569AE">
            <w:pPr>
              <w:pStyle w:val="TableEntry"/>
            </w:pPr>
            <w:r>
              <w:t>Any additional terms</w:t>
            </w:r>
          </w:p>
        </w:tc>
        <w:tc>
          <w:tcPr>
            <w:tcW w:w="2009" w:type="dxa"/>
          </w:tcPr>
          <w:p w14:paraId="1903F30D" w14:textId="77777777" w:rsidR="000569AE" w:rsidRDefault="000569AE" w:rsidP="000569AE">
            <w:pPr>
              <w:pStyle w:val="TableEntry"/>
            </w:pPr>
            <w:proofErr w:type="spellStart"/>
            <w:proofErr w:type="gramStart"/>
            <w:r>
              <w:t>delivery:Terms</w:t>
            </w:r>
            <w:proofErr w:type="gramEnd"/>
            <w:r>
              <w:t>-type</w:t>
            </w:r>
            <w:proofErr w:type="spellEnd"/>
          </w:p>
        </w:tc>
        <w:tc>
          <w:tcPr>
            <w:tcW w:w="650" w:type="dxa"/>
          </w:tcPr>
          <w:p w14:paraId="478FE72B" w14:textId="77777777" w:rsidR="000569AE" w:rsidRDefault="000569AE" w:rsidP="000569AE">
            <w:pPr>
              <w:pStyle w:val="TableEntry"/>
            </w:pPr>
            <w:proofErr w:type="gramStart"/>
            <w:r>
              <w:t>0..n</w:t>
            </w:r>
            <w:proofErr w:type="gramEnd"/>
          </w:p>
        </w:tc>
      </w:tr>
    </w:tbl>
    <w:p w14:paraId="12DD24AF" w14:textId="77777777" w:rsidR="000569AE" w:rsidRDefault="000569AE" w:rsidP="000569AE">
      <w:pPr>
        <w:pStyle w:val="Body"/>
      </w:pPr>
      <w:proofErr w:type="spellStart"/>
      <w:r>
        <w:t>LeadTime</w:t>
      </w:r>
      <w:proofErr w:type="spellEnd"/>
      <w:r>
        <w:t xml:space="preserve"> is expressed as a negative duration for deliverables that occur prior to the window (the typical case).  </w:t>
      </w:r>
    </w:p>
    <w:p w14:paraId="48D50D57" w14:textId="77777777" w:rsidR="000569AE" w:rsidRDefault="000569AE" w:rsidP="000569AE">
      <w:pPr>
        <w:pStyle w:val="Body"/>
      </w:pPr>
      <w:proofErr w:type="spellStart"/>
      <w:r>
        <w:t>durationIsTarget</w:t>
      </w:r>
      <w:proofErr w:type="spellEnd"/>
      <w:r>
        <w:t xml:space="preserve"> indicate that </w:t>
      </w:r>
      <w:proofErr w:type="spellStart"/>
      <w:r>
        <w:t>LeadTime</w:t>
      </w:r>
      <w:proofErr w:type="spellEnd"/>
      <w:r>
        <w:t xml:space="preserve"> are aspirational.  The degree to which this must be honored is subject to bilateral service level agreements.</w:t>
      </w:r>
    </w:p>
    <w:p w14:paraId="306D8C30" w14:textId="38408C84" w:rsidR="000569AE" w:rsidRDefault="000569AE" w:rsidP="000569AE">
      <w:pPr>
        <w:pStyle w:val="Body"/>
        <w:rPr>
          <w:highlight w:val="yellow"/>
        </w:rPr>
      </w:pPr>
      <w:r>
        <w:rPr>
          <w:highlight w:val="yellow"/>
        </w:rPr>
        <w:t xml:space="preserve">[CHS: </w:t>
      </w:r>
      <w:r w:rsidRPr="00AE763A">
        <w:rPr>
          <w:highlight w:val="yellow"/>
        </w:rPr>
        <w:t>How do we encode Priority???</w:t>
      </w:r>
      <w:r>
        <w:rPr>
          <w:highlight w:val="yellow"/>
        </w:rPr>
        <w:t>]</w:t>
      </w:r>
    </w:p>
    <w:p w14:paraId="1F5B7986" w14:textId="7029BF1F" w:rsidR="004A3252" w:rsidRDefault="004A3252" w:rsidP="004A3252">
      <w:pPr>
        <w:pStyle w:val="Heading3"/>
      </w:pPr>
      <w:bookmarkStart w:id="107" w:name="_Toc527584513"/>
      <w:proofErr w:type="spellStart"/>
      <w:r>
        <w:t>DeliveryResolution</w:t>
      </w:r>
      <w:proofErr w:type="spellEnd"/>
      <w:r>
        <w:t>-type</w:t>
      </w:r>
      <w:bookmarkEnd w:id="107"/>
    </w:p>
    <w:p w14:paraId="1C9E3ACD" w14:textId="5CA17390" w:rsidR="00E678D6" w:rsidRDefault="004A3252" w:rsidP="00E678D6">
      <w:pPr>
        <w:pStyle w:val="Body"/>
      </w:pPr>
      <w:r>
        <w:t>Defines the resolution for an image or picture</w:t>
      </w:r>
      <w:r w:rsidR="00E678D6">
        <w:t xml:space="preserve"> in pixels.  If resolution specifies a minimum (i.e. @absolute = ‘false’ or is absent), aspect ratio of width and height is fixed.  That is, they both must scale together to maintain aspect ratio.</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956"/>
        <w:gridCol w:w="1425"/>
        <w:gridCol w:w="3435"/>
        <w:gridCol w:w="2009"/>
        <w:gridCol w:w="650"/>
      </w:tblGrid>
      <w:tr w:rsidR="00E678D6" w:rsidRPr="007D04D7" w14:paraId="1AA1C335" w14:textId="77777777" w:rsidTr="003D6FFB">
        <w:tc>
          <w:tcPr>
            <w:tcW w:w="1956" w:type="dxa"/>
            <w:tcBorders>
              <w:top w:val="single" w:sz="4" w:space="0" w:color="auto"/>
              <w:left w:val="single" w:sz="4" w:space="0" w:color="auto"/>
              <w:bottom w:val="single" w:sz="4" w:space="0" w:color="auto"/>
              <w:right w:val="single" w:sz="4" w:space="0" w:color="auto"/>
            </w:tcBorders>
          </w:tcPr>
          <w:p w14:paraId="11E5FFFE" w14:textId="77777777" w:rsidR="00E678D6" w:rsidRPr="00474AEE" w:rsidRDefault="00E678D6" w:rsidP="003D6FFB">
            <w:pPr>
              <w:pStyle w:val="TableEntry"/>
              <w:rPr>
                <w:b/>
              </w:rPr>
            </w:pPr>
            <w:r w:rsidRPr="00474AEE">
              <w:rPr>
                <w:b/>
              </w:rPr>
              <w:t>Element</w:t>
            </w:r>
          </w:p>
        </w:tc>
        <w:tc>
          <w:tcPr>
            <w:tcW w:w="1425" w:type="dxa"/>
            <w:tcBorders>
              <w:top w:val="single" w:sz="4" w:space="0" w:color="auto"/>
              <w:left w:val="single" w:sz="4" w:space="0" w:color="auto"/>
              <w:bottom w:val="single" w:sz="4" w:space="0" w:color="auto"/>
              <w:right w:val="single" w:sz="4" w:space="0" w:color="auto"/>
            </w:tcBorders>
          </w:tcPr>
          <w:p w14:paraId="3F9A700A" w14:textId="77777777" w:rsidR="00E678D6" w:rsidRPr="00474AEE" w:rsidRDefault="00E678D6" w:rsidP="003D6FFB">
            <w:pPr>
              <w:pStyle w:val="TableEntry"/>
              <w:rPr>
                <w:b/>
              </w:rPr>
            </w:pPr>
            <w:r w:rsidRPr="00474AEE">
              <w:rPr>
                <w:b/>
              </w:rPr>
              <w:t>Attribute</w:t>
            </w:r>
          </w:p>
        </w:tc>
        <w:tc>
          <w:tcPr>
            <w:tcW w:w="3435" w:type="dxa"/>
            <w:tcBorders>
              <w:top w:val="single" w:sz="4" w:space="0" w:color="auto"/>
              <w:left w:val="single" w:sz="4" w:space="0" w:color="auto"/>
              <w:bottom w:val="single" w:sz="4" w:space="0" w:color="auto"/>
              <w:right w:val="single" w:sz="4" w:space="0" w:color="auto"/>
            </w:tcBorders>
          </w:tcPr>
          <w:p w14:paraId="22C91563" w14:textId="77777777" w:rsidR="00E678D6" w:rsidRPr="00474AEE" w:rsidRDefault="00E678D6" w:rsidP="003D6FFB">
            <w:pPr>
              <w:pStyle w:val="TableEntry"/>
              <w:rPr>
                <w:b/>
              </w:rPr>
            </w:pPr>
            <w:r w:rsidRPr="00474AEE">
              <w:rPr>
                <w:b/>
              </w:rPr>
              <w:t>Definition</w:t>
            </w:r>
          </w:p>
        </w:tc>
        <w:tc>
          <w:tcPr>
            <w:tcW w:w="2009" w:type="dxa"/>
            <w:tcBorders>
              <w:top w:val="single" w:sz="4" w:space="0" w:color="auto"/>
              <w:left w:val="single" w:sz="4" w:space="0" w:color="auto"/>
              <w:bottom w:val="single" w:sz="4" w:space="0" w:color="auto"/>
              <w:right w:val="single" w:sz="4" w:space="0" w:color="auto"/>
            </w:tcBorders>
          </w:tcPr>
          <w:p w14:paraId="17464412" w14:textId="77777777" w:rsidR="00E678D6" w:rsidRPr="00474AEE" w:rsidRDefault="00E678D6" w:rsidP="003D6FFB">
            <w:pPr>
              <w:pStyle w:val="TableEntry"/>
              <w:rPr>
                <w:b/>
              </w:rPr>
            </w:pPr>
            <w:r w:rsidRPr="00474AEE">
              <w:rPr>
                <w:b/>
              </w:rPr>
              <w:t>Value</w:t>
            </w:r>
          </w:p>
        </w:tc>
        <w:tc>
          <w:tcPr>
            <w:tcW w:w="650" w:type="dxa"/>
            <w:tcBorders>
              <w:top w:val="single" w:sz="4" w:space="0" w:color="auto"/>
              <w:left w:val="single" w:sz="4" w:space="0" w:color="auto"/>
              <w:bottom w:val="single" w:sz="4" w:space="0" w:color="auto"/>
              <w:right w:val="single" w:sz="4" w:space="0" w:color="auto"/>
            </w:tcBorders>
          </w:tcPr>
          <w:p w14:paraId="7DAE167D" w14:textId="77777777" w:rsidR="00E678D6" w:rsidRPr="00474AEE" w:rsidRDefault="00E678D6" w:rsidP="003D6FFB">
            <w:pPr>
              <w:pStyle w:val="TableEntry"/>
              <w:rPr>
                <w:b/>
              </w:rPr>
            </w:pPr>
            <w:r w:rsidRPr="00474AEE">
              <w:rPr>
                <w:b/>
              </w:rPr>
              <w:t>Card.</w:t>
            </w:r>
          </w:p>
        </w:tc>
      </w:tr>
      <w:tr w:rsidR="00E678D6" w14:paraId="09C50F55" w14:textId="77777777" w:rsidTr="003D6FFB">
        <w:tc>
          <w:tcPr>
            <w:tcW w:w="1956" w:type="dxa"/>
            <w:tcBorders>
              <w:top w:val="single" w:sz="4" w:space="0" w:color="auto"/>
              <w:left w:val="single" w:sz="4" w:space="0" w:color="auto"/>
              <w:bottom w:val="single" w:sz="4" w:space="0" w:color="auto"/>
              <w:right w:val="single" w:sz="4" w:space="0" w:color="auto"/>
            </w:tcBorders>
          </w:tcPr>
          <w:p w14:paraId="4ACA7D3A" w14:textId="0D3E03B8" w:rsidR="00E678D6" w:rsidRPr="00474AEE" w:rsidRDefault="00E678D6" w:rsidP="003D6FFB">
            <w:pPr>
              <w:pStyle w:val="TableEntry"/>
              <w:rPr>
                <w:b/>
              </w:rPr>
            </w:pPr>
            <w:proofErr w:type="spellStart"/>
            <w:r w:rsidRPr="00474AEE">
              <w:rPr>
                <w:b/>
              </w:rPr>
              <w:lastRenderedPageBreak/>
              <w:t>Delivery</w:t>
            </w:r>
            <w:r>
              <w:rPr>
                <w:b/>
              </w:rPr>
              <w:t>Resolution</w:t>
            </w:r>
            <w:proofErr w:type="spellEnd"/>
            <w:r w:rsidRPr="00474AEE">
              <w:rPr>
                <w:b/>
              </w:rPr>
              <w:t>-type</w:t>
            </w:r>
          </w:p>
        </w:tc>
        <w:tc>
          <w:tcPr>
            <w:tcW w:w="1425" w:type="dxa"/>
            <w:tcBorders>
              <w:top w:val="single" w:sz="4" w:space="0" w:color="auto"/>
              <w:left w:val="single" w:sz="4" w:space="0" w:color="auto"/>
              <w:bottom w:val="single" w:sz="4" w:space="0" w:color="auto"/>
              <w:right w:val="single" w:sz="4" w:space="0" w:color="auto"/>
            </w:tcBorders>
          </w:tcPr>
          <w:p w14:paraId="55330405" w14:textId="77777777" w:rsidR="00E678D6" w:rsidRPr="0000320B" w:rsidRDefault="00E678D6" w:rsidP="003D6FFB">
            <w:pPr>
              <w:pStyle w:val="TableEntry"/>
            </w:pPr>
          </w:p>
        </w:tc>
        <w:tc>
          <w:tcPr>
            <w:tcW w:w="3435" w:type="dxa"/>
            <w:tcBorders>
              <w:top w:val="single" w:sz="4" w:space="0" w:color="auto"/>
              <w:left w:val="single" w:sz="4" w:space="0" w:color="auto"/>
              <w:bottom w:val="single" w:sz="4" w:space="0" w:color="auto"/>
              <w:right w:val="single" w:sz="4" w:space="0" w:color="auto"/>
            </w:tcBorders>
          </w:tcPr>
          <w:p w14:paraId="212E0783" w14:textId="77777777" w:rsidR="00E678D6" w:rsidRDefault="00E678D6" w:rsidP="003D6FFB">
            <w:pPr>
              <w:pStyle w:val="TableEntry"/>
            </w:pPr>
          </w:p>
        </w:tc>
        <w:tc>
          <w:tcPr>
            <w:tcW w:w="2009" w:type="dxa"/>
            <w:tcBorders>
              <w:top w:val="single" w:sz="4" w:space="0" w:color="auto"/>
              <w:left w:val="single" w:sz="4" w:space="0" w:color="auto"/>
              <w:bottom w:val="single" w:sz="4" w:space="0" w:color="auto"/>
              <w:right w:val="single" w:sz="4" w:space="0" w:color="auto"/>
            </w:tcBorders>
          </w:tcPr>
          <w:p w14:paraId="7DE3024E" w14:textId="77777777" w:rsidR="00E678D6" w:rsidRDefault="00E678D6" w:rsidP="003D6FFB">
            <w:pPr>
              <w:pStyle w:val="TableEntry"/>
            </w:pPr>
          </w:p>
        </w:tc>
        <w:tc>
          <w:tcPr>
            <w:tcW w:w="650" w:type="dxa"/>
            <w:tcBorders>
              <w:top w:val="single" w:sz="4" w:space="0" w:color="auto"/>
              <w:left w:val="single" w:sz="4" w:space="0" w:color="auto"/>
              <w:bottom w:val="single" w:sz="4" w:space="0" w:color="auto"/>
              <w:right w:val="single" w:sz="4" w:space="0" w:color="auto"/>
            </w:tcBorders>
          </w:tcPr>
          <w:p w14:paraId="08DC62C0" w14:textId="77777777" w:rsidR="00E678D6" w:rsidRDefault="00E678D6" w:rsidP="003D6FFB">
            <w:pPr>
              <w:pStyle w:val="TableEntry"/>
            </w:pPr>
          </w:p>
        </w:tc>
      </w:tr>
      <w:tr w:rsidR="00E678D6" w:rsidRPr="00613375" w14:paraId="07929F70" w14:textId="77777777" w:rsidTr="003D6FFB">
        <w:tc>
          <w:tcPr>
            <w:tcW w:w="1956" w:type="dxa"/>
          </w:tcPr>
          <w:p w14:paraId="73E044C4" w14:textId="3DD435CF" w:rsidR="00E678D6" w:rsidRDefault="00E678D6" w:rsidP="003D6FFB">
            <w:pPr>
              <w:pStyle w:val="TableEntry"/>
            </w:pPr>
            <w:r>
              <w:t>Width</w:t>
            </w:r>
          </w:p>
        </w:tc>
        <w:tc>
          <w:tcPr>
            <w:tcW w:w="1425" w:type="dxa"/>
          </w:tcPr>
          <w:p w14:paraId="7DBAFF9F" w14:textId="77777777" w:rsidR="00E678D6" w:rsidRDefault="00E678D6" w:rsidP="003D6FFB">
            <w:pPr>
              <w:pStyle w:val="TableEntry"/>
            </w:pPr>
          </w:p>
        </w:tc>
        <w:tc>
          <w:tcPr>
            <w:tcW w:w="3435" w:type="dxa"/>
          </w:tcPr>
          <w:p w14:paraId="09ED70AC" w14:textId="04FD3982" w:rsidR="00E678D6" w:rsidRDefault="00E678D6" w:rsidP="003D6FFB">
            <w:pPr>
              <w:pStyle w:val="TableEntry"/>
            </w:pPr>
            <w:r>
              <w:t>Width in pixels</w:t>
            </w:r>
          </w:p>
        </w:tc>
        <w:tc>
          <w:tcPr>
            <w:tcW w:w="2009" w:type="dxa"/>
          </w:tcPr>
          <w:p w14:paraId="75083E56" w14:textId="77777777" w:rsidR="00E678D6" w:rsidRDefault="00E678D6" w:rsidP="003D6FFB">
            <w:pPr>
              <w:pStyle w:val="TableEntry"/>
            </w:pPr>
            <w:proofErr w:type="gramStart"/>
            <w:r>
              <w:t>x:integer</w:t>
            </w:r>
            <w:proofErr w:type="gramEnd"/>
          </w:p>
        </w:tc>
        <w:tc>
          <w:tcPr>
            <w:tcW w:w="650" w:type="dxa"/>
          </w:tcPr>
          <w:p w14:paraId="584C70DC" w14:textId="77777777" w:rsidR="00E678D6" w:rsidRDefault="00E678D6" w:rsidP="003D6FFB">
            <w:pPr>
              <w:pStyle w:val="TableEntry"/>
            </w:pPr>
            <w:r>
              <w:t>0..1</w:t>
            </w:r>
          </w:p>
        </w:tc>
      </w:tr>
      <w:tr w:rsidR="00E678D6" w:rsidRPr="00613375" w14:paraId="24F86175" w14:textId="77777777" w:rsidTr="003D6FFB">
        <w:tc>
          <w:tcPr>
            <w:tcW w:w="1956" w:type="dxa"/>
          </w:tcPr>
          <w:p w14:paraId="1EFB344D" w14:textId="63492582" w:rsidR="00E678D6" w:rsidRDefault="00E678D6" w:rsidP="003D6FFB">
            <w:pPr>
              <w:pStyle w:val="TableEntry"/>
            </w:pPr>
            <w:r>
              <w:t>Height</w:t>
            </w:r>
          </w:p>
        </w:tc>
        <w:tc>
          <w:tcPr>
            <w:tcW w:w="1425" w:type="dxa"/>
          </w:tcPr>
          <w:p w14:paraId="261232AF" w14:textId="77777777" w:rsidR="00E678D6" w:rsidRDefault="00E678D6" w:rsidP="003D6FFB">
            <w:pPr>
              <w:pStyle w:val="TableEntry"/>
            </w:pPr>
          </w:p>
        </w:tc>
        <w:tc>
          <w:tcPr>
            <w:tcW w:w="3435" w:type="dxa"/>
          </w:tcPr>
          <w:p w14:paraId="232F2CB5" w14:textId="506ABD33" w:rsidR="00E678D6" w:rsidRDefault="00E678D6" w:rsidP="003D6FFB">
            <w:pPr>
              <w:pStyle w:val="TableEntry"/>
            </w:pPr>
            <w:r>
              <w:t>Height in pixels</w:t>
            </w:r>
          </w:p>
        </w:tc>
        <w:tc>
          <w:tcPr>
            <w:tcW w:w="2009" w:type="dxa"/>
          </w:tcPr>
          <w:p w14:paraId="63D2DA04" w14:textId="2AFB913D" w:rsidR="00E678D6" w:rsidRDefault="00E678D6" w:rsidP="003D6FFB">
            <w:pPr>
              <w:pStyle w:val="TableEntry"/>
            </w:pPr>
            <w:proofErr w:type="gramStart"/>
            <w:r>
              <w:t>x:integer</w:t>
            </w:r>
            <w:proofErr w:type="gramEnd"/>
          </w:p>
        </w:tc>
        <w:tc>
          <w:tcPr>
            <w:tcW w:w="650" w:type="dxa"/>
          </w:tcPr>
          <w:p w14:paraId="2B02C97C" w14:textId="77777777" w:rsidR="00E678D6" w:rsidRDefault="00E678D6" w:rsidP="003D6FFB">
            <w:pPr>
              <w:pStyle w:val="TableEntry"/>
            </w:pPr>
            <w:r>
              <w:t>0..1</w:t>
            </w:r>
          </w:p>
        </w:tc>
      </w:tr>
    </w:tbl>
    <w:p w14:paraId="50600E68" w14:textId="30A23557" w:rsidR="00B10BAD" w:rsidRDefault="00284252" w:rsidP="009D1411">
      <w:pPr>
        <w:pStyle w:val="Heading2"/>
      </w:pPr>
      <w:bookmarkStart w:id="108" w:name="_Toc527584514"/>
      <w:r>
        <w:t>Types that reference objects directly</w:t>
      </w:r>
      <w:bookmarkEnd w:id="108"/>
    </w:p>
    <w:p w14:paraId="3F54BABA" w14:textId="404DA850" w:rsidR="00FF2893" w:rsidRDefault="000569AE" w:rsidP="00284252">
      <w:pPr>
        <w:pStyle w:val="Body"/>
        <w:rPr>
          <w:highlight w:val="yellow"/>
        </w:rPr>
      </w:pPr>
      <w:r w:rsidRPr="000569AE">
        <w:rPr>
          <w:highlight w:val="yellow"/>
        </w:rPr>
        <w:t>[CHS: Not relevant to CDR</w:t>
      </w:r>
      <w:r>
        <w:rPr>
          <w:highlight w:val="yellow"/>
        </w:rPr>
        <w:t>.</w:t>
      </w:r>
      <w:r w:rsidRPr="000569AE">
        <w:rPr>
          <w:highlight w:val="yellow"/>
        </w:rPr>
        <w:t>]</w:t>
      </w:r>
    </w:p>
    <w:p w14:paraId="4D812F83" w14:textId="77777777" w:rsidR="00284252" w:rsidRDefault="00284252" w:rsidP="00284252">
      <w:pPr>
        <w:pStyle w:val="Heading3"/>
      </w:pPr>
      <w:bookmarkStart w:id="109" w:name="_Toc527584515"/>
      <w:proofErr w:type="spellStart"/>
      <w:r>
        <w:t>DeliveryObjectReference</w:t>
      </w:r>
      <w:proofErr w:type="spellEnd"/>
      <w:r>
        <w:t>-type</w:t>
      </w:r>
      <w:bookmarkEnd w:id="109"/>
    </w:p>
    <w:p w14:paraId="70088C2E" w14:textId="77777777" w:rsidR="00284252" w:rsidRPr="00284252" w:rsidRDefault="00284252" w:rsidP="00284252">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228"/>
        <w:gridCol w:w="1370"/>
        <w:gridCol w:w="3219"/>
        <w:gridCol w:w="2008"/>
        <w:gridCol w:w="650"/>
      </w:tblGrid>
      <w:tr w:rsidR="00284252" w:rsidRPr="007D04D7" w14:paraId="4B19CC5B" w14:textId="77777777" w:rsidTr="00826DB8">
        <w:tc>
          <w:tcPr>
            <w:tcW w:w="2228" w:type="dxa"/>
            <w:tcBorders>
              <w:top w:val="single" w:sz="4" w:space="0" w:color="auto"/>
              <w:left w:val="single" w:sz="4" w:space="0" w:color="auto"/>
              <w:bottom w:val="single" w:sz="4" w:space="0" w:color="auto"/>
              <w:right w:val="single" w:sz="4" w:space="0" w:color="auto"/>
            </w:tcBorders>
          </w:tcPr>
          <w:p w14:paraId="12F6A784" w14:textId="77777777" w:rsidR="00284252" w:rsidRPr="00474AEE" w:rsidRDefault="00284252" w:rsidP="00826DB8">
            <w:pPr>
              <w:pStyle w:val="TableEntry"/>
              <w:rPr>
                <w:b/>
              </w:rPr>
            </w:pPr>
            <w:r w:rsidRPr="00474AEE">
              <w:rPr>
                <w:b/>
              </w:rPr>
              <w:t>Element</w:t>
            </w:r>
          </w:p>
        </w:tc>
        <w:tc>
          <w:tcPr>
            <w:tcW w:w="1375" w:type="dxa"/>
            <w:tcBorders>
              <w:top w:val="single" w:sz="4" w:space="0" w:color="auto"/>
              <w:left w:val="single" w:sz="4" w:space="0" w:color="auto"/>
              <w:bottom w:val="single" w:sz="4" w:space="0" w:color="auto"/>
              <w:right w:val="single" w:sz="4" w:space="0" w:color="auto"/>
            </w:tcBorders>
          </w:tcPr>
          <w:p w14:paraId="1B852E86" w14:textId="77777777" w:rsidR="00284252" w:rsidRPr="00474AEE" w:rsidRDefault="00284252" w:rsidP="00826DB8">
            <w:pPr>
              <w:pStyle w:val="TableEntry"/>
              <w:rPr>
                <w:b/>
              </w:rPr>
            </w:pPr>
            <w:r w:rsidRPr="00474AEE">
              <w:rPr>
                <w:b/>
              </w:rPr>
              <w:t>Attribute</w:t>
            </w:r>
          </w:p>
        </w:tc>
        <w:tc>
          <w:tcPr>
            <w:tcW w:w="3237" w:type="dxa"/>
            <w:tcBorders>
              <w:top w:val="single" w:sz="4" w:space="0" w:color="auto"/>
              <w:left w:val="single" w:sz="4" w:space="0" w:color="auto"/>
              <w:bottom w:val="single" w:sz="4" w:space="0" w:color="auto"/>
              <w:right w:val="single" w:sz="4" w:space="0" w:color="auto"/>
            </w:tcBorders>
          </w:tcPr>
          <w:p w14:paraId="5F568DAA" w14:textId="77777777" w:rsidR="00284252" w:rsidRPr="00474AEE" w:rsidRDefault="00284252" w:rsidP="00826DB8">
            <w:pPr>
              <w:pStyle w:val="TableEntry"/>
              <w:rPr>
                <w:b/>
              </w:rPr>
            </w:pPr>
            <w:r w:rsidRPr="00474AEE">
              <w:rPr>
                <w:b/>
              </w:rPr>
              <w:t>Definition</w:t>
            </w:r>
          </w:p>
        </w:tc>
        <w:tc>
          <w:tcPr>
            <w:tcW w:w="1985" w:type="dxa"/>
            <w:tcBorders>
              <w:top w:val="single" w:sz="4" w:space="0" w:color="auto"/>
              <w:left w:val="single" w:sz="4" w:space="0" w:color="auto"/>
              <w:bottom w:val="single" w:sz="4" w:space="0" w:color="auto"/>
              <w:right w:val="single" w:sz="4" w:space="0" w:color="auto"/>
            </w:tcBorders>
          </w:tcPr>
          <w:p w14:paraId="16859B6F" w14:textId="77777777" w:rsidR="00284252" w:rsidRPr="00474AEE" w:rsidRDefault="00284252" w:rsidP="00826DB8">
            <w:pPr>
              <w:pStyle w:val="TableEntry"/>
              <w:rPr>
                <w:b/>
              </w:rPr>
            </w:pPr>
            <w:r w:rsidRPr="00474AEE">
              <w:rPr>
                <w:b/>
              </w:rPr>
              <w:t>Value</w:t>
            </w:r>
          </w:p>
        </w:tc>
        <w:tc>
          <w:tcPr>
            <w:tcW w:w="650" w:type="dxa"/>
            <w:tcBorders>
              <w:top w:val="single" w:sz="4" w:space="0" w:color="auto"/>
              <w:left w:val="single" w:sz="4" w:space="0" w:color="auto"/>
              <w:bottom w:val="single" w:sz="4" w:space="0" w:color="auto"/>
              <w:right w:val="single" w:sz="4" w:space="0" w:color="auto"/>
            </w:tcBorders>
          </w:tcPr>
          <w:p w14:paraId="1EA8C1A6" w14:textId="77777777" w:rsidR="00284252" w:rsidRPr="00474AEE" w:rsidRDefault="00284252" w:rsidP="00826DB8">
            <w:pPr>
              <w:pStyle w:val="TableEntry"/>
              <w:rPr>
                <w:b/>
              </w:rPr>
            </w:pPr>
            <w:r w:rsidRPr="00474AEE">
              <w:rPr>
                <w:b/>
              </w:rPr>
              <w:t>Card.</w:t>
            </w:r>
          </w:p>
        </w:tc>
      </w:tr>
      <w:tr w:rsidR="00284252" w14:paraId="06B4049F" w14:textId="77777777" w:rsidTr="00826DB8">
        <w:tc>
          <w:tcPr>
            <w:tcW w:w="2228" w:type="dxa"/>
          </w:tcPr>
          <w:p w14:paraId="37C18ABD" w14:textId="77777777" w:rsidR="00284252" w:rsidRPr="00784324" w:rsidRDefault="00284252" w:rsidP="00826DB8">
            <w:pPr>
              <w:pStyle w:val="TableEntry"/>
            </w:pPr>
            <w:proofErr w:type="spellStart"/>
            <w:r>
              <w:rPr>
                <w:b/>
              </w:rPr>
              <w:t>DeliveryObjectReference</w:t>
            </w:r>
            <w:proofErr w:type="spellEnd"/>
            <w:r w:rsidRPr="007D04D7">
              <w:rPr>
                <w:b/>
              </w:rPr>
              <w:t>-type</w:t>
            </w:r>
          </w:p>
        </w:tc>
        <w:tc>
          <w:tcPr>
            <w:tcW w:w="1375" w:type="dxa"/>
          </w:tcPr>
          <w:p w14:paraId="16F439AC" w14:textId="77777777" w:rsidR="00284252" w:rsidRPr="0000320B" w:rsidRDefault="00284252" w:rsidP="00826DB8">
            <w:pPr>
              <w:pStyle w:val="TableEntry"/>
            </w:pPr>
          </w:p>
        </w:tc>
        <w:tc>
          <w:tcPr>
            <w:tcW w:w="3237" w:type="dxa"/>
          </w:tcPr>
          <w:p w14:paraId="32553A20" w14:textId="77777777" w:rsidR="00284252" w:rsidRPr="0000320B" w:rsidRDefault="00284252" w:rsidP="00826DB8">
            <w:pPr>
              <w:pStyle w:val="TableEntry"/>
            </w:pPr>
          </w:p>
        </w:tc>
        <w:tc>
          <w:tcPr>
            <w:tcW w:w="1985" w:type="dxa"/>
          </w:tcPr>
          <w:p w14:paraId="0AA3B1C6" w14:textId="77777777" w:rsidR="00284252" w:rsidRPr="0000320B" w:rsidRDefault="00284252" w:rsidP="00826DB8">
            <w:pPr>
              <w:pStyle w:val="TableEntry"/>
            </w:pPr>
          </w:p>
        </w:tc>
        <w:tc>
          <w:tcPr>
            <w:tcW w:w="650" w:type="dxa"/>
          </w:tcPr>
          <w:p w14:paraId="44E7ABBB" w14:textId="77777777" w:rsidR="00284252" w:rsidRDefault="00284252" w:rsidP="00826DB8">
            <w:pPr>
              <w:pStyle w:val="TableEntry"/>
            </w:pPr>
            <w:r>
              <w:t>0..1</w:t>
            </w:r>
          </w:p>
        </w:tc>
      </w:tr>
      <w:tr w:rsidR="00284252" w:rsidRPr="00613375" w14:paraId="379855A1" w14:textId="77777777" w:rsidTr="00826DB8">
        <w:tc>
          <w:tcPr>
            <w:tcW w:w="2228" w:type="dxa"/>
          </w:tcPr>
          <w:p w14:paraId="4321F984" w14:textId="77777777" w:rsidR="00284252" w:rsidRDefault="00284252" w:rsidP="00826DB8">
            <w:pPr>
              <w:pStyle w:val="TableEntry"/>
            </w:pPr>
            <w:proofErr w:type="spellStart"/>
            <w:r>
              <w:t>TrackReference</w:t>
            </w:r>
            <w:proofErr w:type="spellEnd"/>
          </w:p>
        </w:tc>
        <w:tc>
          <w:tcPr>
            <w:tcW w:w="1375" w:type="dxa"/>
          </w:tcPr>
          <w:p w14:paraId="096E07CF" w14:textId="77777777" w:rsidR="00284252" w:rsidRPr="0000320B" w:rsidRDefault="00284252" w:rsidP="00826DB8">
            <w:pPr>
              <w:pStyle w:val="TableEntry"/>
            </w:pPr>
          </w:p>
        </w:tc>
        <w:tc>
          <w:tcPr>
            <w:tcW w:w="3237" w:type="dxa"/>
          </w:tcPr>
          <w:p w14:paraId="5D2E5548" w14:textId="77777777" w:rsidR="00284252" w:rsidRDefault="00284252" w:rsidP="00826DB8">
            <w:pPr>
              <w:pStyle w:val="TableEntry"/>
            </w:pPr>
            <w:proofErr w:type="spellStart"/>
            <w:r>
              <w:rPr>
                <w:lang w:bidi="en-US"/>
              </w:rPr>
              <w:t>TrackReference</w:t>
            </w:r>
            <w:proofErr w:type="spellEnd"/>
            <w:r>
              <w:rPr>
                <w:lang w:bidi="en-US"/>
              </w:rPr>
              <w:t xml:space="preserve"> per [Manifest], Section 2.2.3</w:t>
            </w:r>
          </w:p>
        </w:tc>
        <w:tc>
          <w:tcPr>
            <w:tcW w:w="1985" w:type="dxa"/>
          </w:tcPr>
          <w:p w14:paraId="558A9720" w14:textId="77777777" w:rsidR="00284252" w:rsidRDefault="00284252" w:rsidP="00826DB8">
            <w:pPr>
              <w:pStyle w:val="TableEntry"/>
            </w:pPr>
            <w:proofErr w:type="spellStart"/>
            <w:proofErr w:type="gramStart"/>
            <w:r>
              <w:t>xs:string</w:t>
            </w:r>
            <w:proofErr w:type="spellEnd"/>
            <w:proofErr w:type="gramEnd"/>
          </w:p>
        </w:tc>
        <w:tc>
          <w:tcPr>
            <w:tcW w:w="650" w:type="dxa"/>
          </w:tcPr>
          <w:p w14:paraId="40D49D03" w14:textId="77777777" w:rsidR="00284252" w:rsidRPr="00613375" w:rsidRDefault="00284252" w:rsidP="00826DB8">
            <w:pPr>
              <w:pStyle w:val="TableEntry"/>
            </w:pPr>
            <w:proofErr w:type="gramStart"/>
            <w:r w:rsidRPr="00334740">
              <w:t>0..n</w:t>
            </w:r>
            <w:proofErr w:type="gramEnd"/>
          </w:p>
        </w:tc>
      </w:tr>
      <w:tr w:rsidR="00284252" w:rsidRPr="00613375" w14:paraId="3FD7CBDF" w14:textId="77777777" w:rsidTr="00826DB8">
        <w:tc>
          <w:tcPr>
            <w:tcW w:w="2228" w:type="dxa"/>
          </w:tcPr>
          <w:p w14:paraId="6A19DDA6" w14:textId="77777777" w:rsidR="00284252" w:rsidRDefault="00284252" w:rsidP="00826DB8">
            <w:pPr>
              <w:pStyle w:val="TableEntry"/>
            </w:pPr>
            <w:proofErr w:type="spellStart"/>
            <w:r>
              <w:t>TrackIdentifier</w:t>
            </w:r>
            <w:proofErr w:type="spellEnd"/>
          </w:p>
        </w:tc>
        <w:tc>
          <w:tcPr>
            <w:tcW w:w="1375" w:type="dxa"/>
          </w:tcPr>
          <w:p w14:paraId="7D59132D" w14:textId="77777777" w:rsidR="00284252" w:rsidRDefault="00284252" w:rsidP="00826DB8">
            <w:pPr>
              <w:pStyle w:val="TableEntry"/>
            </w:pPr>
          </w:p>
        </w:tc>
        <w:tc>
          <w:tcPr>
            <w:tcW w:w="3237" w:type="dxa"/>
          </w:tcPr>
          <w:p w14:paraId="5D419870" w14:textId="77777777" w:rsidR="00284252" w:rsidRDefault="00284252" w:rsidP="00826DB8">
            <w:pPr>
              <w:pStyle w:val="TableEntry"/>
            </w:pPr>
            <w:proofErr w:type="spellStart"/>
            <w:r>
              <w:rPr>
                <w:lang w:bidi="en-US"/>
              </w:rPr>
              <w:t>TrackIdentifier</w:t>
            </w:r>
            <w:proofErr w:type="spellEnd"/>
            <w:r>
              <w:rPr>
                <w:lang w:bidi="en-US"/>
              </w:rPr>
              <w:t xml:space="preserve"> per [Manifest], Section 2.2.3</w:t>
            </w:r>
          </w:p>
        </w:tc>
        <w:tc>
          <w:tcPr>
            <w:tcW w:w="1985" w:type="dxa"/>
          </w:tcPr>
          <w:p w14:paraId="3881DA87" w14:textId="77777777" w:rsidR="00284252" w:rsidRDefault="00284252" w:rsidP="00826DB8">
            <w:pPr>
              <w:pStyle w:val="TableEntry"/>
            </w:pPr>
            <w:proofErr w:type="spellStart"/>
            <w:proofErr w:type="gramStart"/>
            <w:r>
              <w:t>md:ContentIdentifier</w:t>
            </w:r>
            <w:proofErr w:type="gramEnd"/>
            <w:r>
              <w:t>-type</w:t>
            </w:r>
            <w:proofErr w:type="spellEnd"/>
          </w:p>
        </w:tc>
        <w:tc>
          <w:tcPr>
            <w:tcW w:w="650" w:type="dxa"/>
          </w:tcPr>
          <w:p w14:paraId="68A93EB6" w14:textId="77777777" w:rsidR="00284252" w:rsidRDefault="00284252" w:rsidP="00826DB8">
            <w:pPr>
              <w:pStyle w:val="TableEntry"/>
            </w:pPr>
            <w:proofErr w:type="gramStart"/>
            <w:r w:rsidRPr="00334740">
              <w:t>0..n</w:t>
            </w:r>
            <w:proofErr w:type="gramEnd"/>
          </w:p>
        </w:tc>
      </w:tr>
      <w:tr w:rsidR="00284252" w:rsidRPr="00613375" w14:paraId="375330AB" w14:textId="77777777" w:rsidTr="00826DB8">
        <w:tc>
          <w:tcPr>
            <w:tcW w:w="2228" w:type="dxa"/>
          </w:tcPr>
          <w:p w14:paraId="54B4F83C" w14:textId="77777777" w:rsidR="00284252" w:rsidRDefault="00284252" w:rsidP="00826DB8">
            <w:pPr>
              <w:pStyle w:val="TableEntry"/>
            </w:pPr>
          </w:p>
          <w:p w14:paraId="3DA407EA" w14:textId="77777777" w:rsidR="00284252" w:rsidRDefault="00284252" w:rsidP="00826DB8">
            <w:pPr>
              <w:pStyle w:val="TableEntry"/>
            </w:pPr>
            <w:r>
              <w:t>EIDRURN</w:t>
            </w:r>
          </w:p>
        </w:tc>
        <w:tc>
          <w:tcPr>
            <w:tcW w:w="1375" w:type="dxa"/>
          </w:tcPr>
          <w:p w14:paraId="58D067FC" w14:textId="77777777" w:rsidR="00284252" w:rsidRDefault="00284252" w:rsidP="00826DB8">
            <w:pPr>
              <w:pStyle w:val="TableEntry"/>
            </w:pPr>
          </w:p>
        </w:tc>
        <w:tc>
          <w:tcPr>
            <w:tcW w:w="3237" w:type="dxa"/>
          </w:tcPr>
          <w:p w14:paraId="4E320F6E" w14:textId="77777777" w:rsidR="00284252" w:rsidRDefault="00284252" w:rsidP="00826DB8">
            <w:pPr>
              <w:pStyle w:val="TableEntry"/>
            </w:pPr>
            <w:r>
              <w:t>EIDR identifier along with structural type</w:t>
            </w:r>
          </w:p>
        </w:tc>
        <w:tc>
          <w:tcPr>
            <w:tcW w:w="1985" w:type="dxa"/>
          </w:tcPr>
          <w:p w14:paraId="7186C37A" w14:textId="77777777" w:rsidR="00284252" w:rsidRDefault="00284252" w:rsidP="00826DB8">
            <w:pPr>
              <w:pStyle w:val="TableEntry"/>
            </w:pPr>
            <w:proofErr w:type="spellStart"/>
            <w:proofErr w:type="gramStart"/>
            <w:r>
              <w:t>delivery:EIDRURN</w:t>
            </w:r>
            <w:proofErr w:type="spellEnd"/>
            <w:proofErr w:type="gramEnd"/>
          </w:p>
        </w:tc>
        <w:tc>
          <w:tcPr>
            <w:tcW w:w="650" w:type="dxa"/>
          </w:tcPr>
          <w:p w14:paraId="5A061B53" w14:textId="77777777" w:rsidR="00284252" w:rsidRDefault="00284252" w:rsidP="00826DB8">
            <w:pPr>
              <w:pStyle w:val="TableEntry"/>
            </w:pPr>
            <w:proofErr w:type="gramStart"/>
            <w:r>
              <w:t>0..n</w:t>
            </w:r>
            <w:proofErr w:type="gramEnd"/>
          </w:p>
        </w:tc>
      </w:tr>
      <w:tr w:rsidR="00284252" w:rsidRPr="00613375" w14:paraId="68D209DB" w14:textId="77777777" w:rsidTr="00826DB8">
        <w:tc>
          <w:tcPr>
            <w:tcW w:w="2228" w:type="dxa"/>
          </w:tcPr>
          <w:p w14:paraId="0D7EF115" w14:textId="77777777" w:rsidR="00284252" w:rsidRDefault="00284252" w:rsidP="00826DB8">
            <w:pPr>
              <w:pStyle w:val="TableEntry"/>
            </w:pPr>
            <w:proofErr w:type="spellStart"/>
            <w:r>
              <w:t>TrackID</w:t>
            </w:r>
            <w:proofErr w:type="spellEnd"/>
          </w:p>
        </w:tc>
        <w:tc>
          <w:tcPr>
            <w:tcW w:w="1375" w:type="dxa"/>
          </w:tcPr>
          <w:p w14:paraId="59F367C0" w14:textId="77777777" w:rsidR="00284252" w:rsidRDefault="00284252" w:rsidP="00826DB8">
            <w:pPr>
              <w:pStyle w:val="TableEntry"/>
            </w:pPr>
          </w:p>
        </w:tc>
        <w:tc>
          <w:tcPr>
            <w:tcW w:w="3237" w:type="dxa"/>
          </w:tcPr>
          <w:p w14:paraId="69E028A2" w14:textId="77777777" w:rsidR="00284252" w:rsidRDefault="00284252" w:rsidP="00826DB8">
            <w:pPr>
              <w:pStyle w:val="TableEntry"/>
            </w:pPr>
            <w:r>
              <w:t>Reference track identifiers as per [Manifest]</w:t>
            </w:r>
          </w:p>
        </w:tc>
        <w:tc>
          <w:tcPr>
            <w:tcW w:w="1985" w:type="dxa"/>
          </w:tcPr>
          <w:p w14:paraId="5783C0AB" w14:textId="77777777" w:rsidR="00284252" w:rsidRDefault="00284252" w:rsidP="00826DB8">
            <w:pPr>
              <w:pStyle w:val="TableEntry"/>
            </w:pPr>
            <w:proofErr w:type="spellStart"/>
            <w:proofErr w:type="gramStart"/>
            <w:r>
              <w:t>delivery:DeliveryTrackID</w:t>
            </w:r>
            <w:proofErr w:type="spellEnd"/>
            <w:proofErr w:type="gramEnd"/>
          </w:p>
        </w:tc>
        <w:tc>
          <w:tcPr>
            <w:tcW w:w="650" w:type="dxa"/>
          </w:tcPr>
          <w:p w14:paraId="74833696" w14:textId="77777777" w:rsidR="00284252" w:rsidRDefault="00284252" w:rsidP="00826DB8">
            <w:pPr>
              <w:pStyle w:val="TableEntry"/>
            </w:pPr>
            <w:proofErr w:type="gramStart"/>
            <w:r>
              <w:t>0..n</w:t>
            </w:r>
            <w:proofErr w:type="gramEnd"/>
          </w:p>
        </w:tc>
      </w:tr>
      <w:tr w:rsidR="00284252" w:rsidRPr="00613375" w14:paraId="5F3BB5F3" w14:textId="77777777" w:rsidTr="00826DB8">
        <w:tc>
          <w:tcPr>
            <w:tcW w:w="2228" w:type="dxa"/>
          </w:tcPr>
          <w:p w14:paraId="5CD11004" w14:textId="77777777" w:rsidR="00284252" w:rsidRDefault="00284252" w:rsidP="00826DB8">
            <w:pPr>
              <w:pStyle w:val="TableEntry"/>
            </w:pPr>
            <w:proofErr w:type="spellStart"/>
            <w:r>
              <w:t>IMFRef</w:t>
            </w:r>
            <w:proofErr w:type="spellEnd"/>
          </w:p>
        </w:tc>
        <w:tc>
          <w:tcPr>
            <w:tcW w:w="1375" w:type="dxa"/>
          </w:tcPr>
          <w:p w14:paraId="5B605426" w14:textId="77777777" w:rsidR="00284252" w:rsidRDefault="00284252" w:rsidP="00826DB8">
            <w:pPr>
              <w:pStyle w:val="TableEntry"/>
            </w:pPr>
          </w:p>
        </w:tc>
        <w:tc>
          <w:tcPr>
            <w:tcW w:w="3237" w:type="dxa"/>
          </w:tcPr>
          <w:p w14:paraId="198928D3" w14:textId="77777777" w:rsidR="00284252" w:rsidRDefault="00284252" w:rsidP="00826DB8">
            <w:pPr>
              <w:pStyle w:val="TableEntry"/>
            </w:pPr>
            <w:r>
              <w:t>Reference to information in an Interoperable Master Format (IMF) file.</w:t>
            </w:r>
          </w:p>
        </w:tc>
        <w:tc>
          <w:tcPr>
            <w:tcW w:w="1985" w:type="dxa"/>
          </w:tcPr>
          <w:p w14:paraId="3DEFD329" w14:textId="77777777" w:rsidR="00284252" w:rsidRDefault="00284252" w:rsidP="00826DB8">
            <w:pPr>
              <w:pStyle w:val="TableEntry"/>
            </w:pPr>
            <w:proofErr w:type="spellStart"/>
            <w:proofErr w:type="gramStart"/>
            <w:r>
              <w:t>Delivery:DeliveryIMF</w:t>
            </w:r>
            <w:proofErr w:type="gramEnd"/>
            <w:r>
              <w:t>-type</w:t>
            </w:r>
            <w:proofErr w:type="spellEnd"/>
          </w:p>
        </w:tc>
        <w:tc>
          <w:tcPr>
            <w:tcW w:w="650" w:type="dxa"/>
          </w:tcPr>
          <w:p w14:paraId="3484A1B0" w14:textId="77777777" w:rsidR="00284252" w:rsidRDefault="00284252" w:rsidP="00826DB8">
            <w:pPr>
              <w:pStyle w:val="TableEntry"/>
            </w:pPr>
            <w:proofErr w:type="gramStart"/>
            <w:r>
              <w:t>0..n</w:t>
            </w:r>
            <w:proofErr w:type="gramEnd"/>
          </w:p>
        </w:tc>
      </w:tr>
    </w:tbl>
    <w:p w14:paraId="7E3EE26B" w14:textId="77777777" w:rsidR="00284252" w:rsidRDefault="00284252" w:rsidP="00284252">
      <w:pPr>
        <w:pStyle w:val="Body"/>
        <w:rPr>
          <w:highlight w:val="yellow"/>
        </w:rPr>
      </w:pPr>
    </w:p>
    <w:p w14:paraId="4103F3E6" w14:textId="54251DBF" w:rsidR="00F75A78" w:rsidRDefault="00F75A78" w:rsidP="00284252">
      <w:pPr>
        <w:pStyle w:val="Heading4"/>
      </w:pPr>
      <w:proofErr w:type="spellStart"/>
      <w:r>
        <w:t>DeliveryTrackID</w:t>
      </w:r>
      <w:proofErr w:type="spellEnd"/>
      <w:r>
        <w:t>-type</w:t>
      </w:r>
    </w:p>
    <w:p w14:paraId="2EF2FA36" w14:textId="484B474C" w:rsidR="00DB08B0" w:rsidRPr="00DB08B0" w:rsidRDefault="00DB08B0" w:rsidP="00DB08B0">
      <w:pPr>
        <w:pStyle w:val="Body"/>
      </w:pPr>
      <w:r>
        <w:t>Allows tracks to be referenced</w:t>
      </w:r>
    </w:p>
    <w:p w14:paraId="2DA4FBF7" w14:textId="77777777" w:rsidR="009D1411" w:rsidRPr="009D1411" w:rsidRDefault="009D1411" w:rsidP="009D1411">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636"/>
        <w:gridCol w:w="1302"/>
        <w:gridCol w:w="3405"/>
        <w:gridCol w:w="2318"/>
        <w:gridCol w:w="814"/>
      </w:tblGrid>
      <w:tr w:rsidR="00B10BAD" w:rsidRPr="0000320B" w14:paraId="15B9B6B6" w14:textId="77777777" w:rsidTr="001D0652">
        <w:tc>
          <w:tcPr>
            <w:tcW w:w="1640" w:type="dxa"/>
          </w:tcPr>
          <w:p w14:paraId="36540577" w14:textId="77777777" w:rsidR="00B10BAD" w:rsidRPr="007D04D7" w:rsidRDefault="00B10BAD" w:rsidP="00C1778D">
            <w:pPr>
              <w:pStyle w:val="TableEntry"/>
              <w:rPr>
                <w:b/>
              </w:rPr>
            </w:pPr>
            <w:r w:rsidRPr="007D04D7">
              <w:rPr>
                <w:b/>
              </w:rPr>
              <w:t>Element</w:t>
            </w:r>
          </w:p>
        </w:tc>
        <w:tc>
          <w:tcPr>
            <w:tcW w:w="1326" w:type="dxa"/>
          </w:tcPr>
          <w:p w14:paraId="50628A1C" w14:textId="77777777" w:rsidR="00B10BAD" w:rsidRPr="007D04D7" w:rsidRDefault="00B10BAD" w:rsidP="00C1778D">
            <w:pPr>
              <w:pStyle w:val="TableEntry"/>
              <w:rPr>
                <w:b/>
              </w:rPr>
            </w:pPr>
            <w:r w:rsidRPr="007D04D7">
              <w:rPr>
                <w:b/>
              </w:rPr>
              <w:t>Attribute</w:t>
            </w:r>
          </w:p>
        </w:tc>
        <w:tc>
          <w:tcPr>
            <w:tcW w:w="3541" w:type="dxa"/>
          </w:tcPr>
          <w:p w14:paraId="6F5932E1" w14:textId="77777777" w:rsidR="00B10BAD" w:rsidRPr="007D04D7" w:rsidRDefault="00B10BAD" w:rsidP="00C1778D">
            <w:pPr>
              <w:pStyle w:val="TableEntry"/>
              <w:rPr>
                <w:b/>
              </w:rPr>
            </w:pPr>
            <w:r w:rsidRPr="007D04D7">
              <w:rPr>
                <w:b/>
              </w:rPr>
              <w:t>Definition</w:t>
            </w:r>
          </w:p>
        </w:tc>
        <w:tc>
          <w:tcPr>
            <w:tcW w:w="2318" w:type="dxa"/>
          </w:tcPr>
          <w:p w14:paraId="4C01D25B" w14:textId="77777777" w:rsidR="00B10BAD" w:rsidRPr="007D04D7" w:rsidRDefault="00B10BAD" w:rsidP="00C1778D">
            <w:pPr>
              <w:pStyle w:val="TableEntry"/>
              <w:rPr>
                <w:b/>
              </w:rPr>
            </w:pPr>
            <w:r w:rsidRPr="007D04D7">
              <w:rPr>
                <w:b/>
              </w:rPr>
              <w:t>Value</w:t>
            </w:r>
          </w:p>
        </w:tc>
        <w:tc>
          <w:tcPr>
            <w:tcW w:w="650" w:type="dxa"/>
          </w:tcPr>
          <w:p w14:paraId="7CEFC732" w14:textId="77777777" w:rsidR="00B10BAD" w:rsidRPr="007D04D7" w:rsidRDefault="00B10BAD" w:rsidP="00C1778D">
            <w:pPr>
              <w:pStyle w:val="TableEntry"/>
              <w:rPr>
                <w:b/>
              </w:rPr>
            </w:pPr>
            <w:r w:rsidRPr="007D04D7">
              <w:rPr>
                <w:b/>
              </w:rPr>
              <w:t>Card.</w:t>
            </w:r>
          </w:p>
        </w:tc>
      </w:tr>
      <w:tr w:rsidR="00B10BAD" w:rsidRPr="0000320B" w14:paraId="1E07B1C8" w14:textId="77777777" w:rsidTr="001D0652">
        <w:tc>
          <w:tcPr>
            <w:tcW w:w="1640" w:type="dxa"/>
          </w:tcPr>
          <w:p w14:paraId="10A32D2D" w14:textId="424C9612" w:rsidR="00B10BAD" w:rsidRPr="007D04D7" w:rsidRDefault="00DB08B0" w:rsidP="00C1778D">
            <w:pPr>
              <w:pStyle w:val="TableEntry"/>
              <w:rPr>
                <w:b/>
              </w:rPr>
            </w:pPr>
            <w:proofErr w:type="spellStart"/>
            <w:r>
              <w:rPr>
                <w:b/>
              </w:rPr>
              <w:t>DeliveryTrackID</w:t>
            </w:r>
            <w:proofErr w:type="spellEnd"/>
            <w:r w:rsidR="00B10BAD" w:rsidRPr="007D04D7">
              <w:rPr>
                <w:b/>
              </w:rPr>
              <w:t>-type</w:t>
            </w:r>
          </w:p>
        </w:tc>
        <w:tc>
          <w:tcPr>
            <w:tcW w:w="1326" w:type="dxa"/>
          </w:tcPr>
          <w:p w14:paraId="5F08CEA5" w14:textId="77777777" w:rsidR="00B10BAD" w:rsidRPr="0000320B" w:rsidRDefault="00B10BAD" w:rsidP="00C1778D">
            <w:pPr>
              <w:pStyle w:val="TableEntry"/>
            </w:pPr>
          </w:p>
        </w:tc>
        <w:tc>
          <w:tcPr>
            <w:tcW w:w="3541" w:type="dxa"/>
          </w:tcPr>
          <w:p w14:paraId="6FEC6BBA" w14:textId="77777777" w:rsidR="00B10BAD" w:rsidRDefault="00B10BAD" w:rsidP="00C1778D">
            <w:pPr>
              <w:pStyle w:val="TableEntry"/>
              <w:rPr>
                <w:lang w:bidi="en-US"/>
              </w:rPr>
            </w:pPr>
          </w:p>
        </w:tc>
        <w:tc>
          <w:tcPr>
            <w:tcW w:w="2318" w:type="dxa"/>
          </w:tcPr>
          <w:p w14:paraId="5BEDABF7" w14:textId="77777777" w:rsidR="00B10BAD" w:rsidRDefault="00B10BAD" w:rsidP="00C1778D">
            <w:pPr>
              <w:pStyle w:val="TableEntry"/>
            </w:pPr>
          </w:p>
        </w:tc>
        <w:tc>
          <w:tcPr>
            <w:tcW w:w="650" w:type="dxa"/>
          </w:tcPr>
          <w:p w14:paraId="47EB0410" w14:textId="77777777" w:rsidR="00B10BAD" w:rsidRDefault="00B10BAD" w:rsidP="00C1778D">
            <w:pPr>
              <w:pStyle w:val="TableEntry"/>
            </w:pPr>
          </w:p>
        </w:tc>
      </w:tr>
      <w:tr w:rsidR="001D0652" w:rsidRPr="0000320B" w14:paraId="41477FB1" w14:textId="77777777" w:rsidTr="001D0652">
        <w:tc>
          <w:tcPr>
            <w:tcW w:w="1640" w:type="dxa"/>
          </w:tcPr>
          <w:p w14:paraId="283C0293" w14:textId="6D7C6BE5" w:rsidR="001D0652" w:rsidRDefault="001D0652" w:rsidP="00C1778D">
            <w:pPr>
              <w:pStyle w:val="TableEntry"/>
            </w:pPr>
            <w:proofErr w:type="spellStart"/>
            <w:r>
              <w:lastRenderedPageBreak/>
              <w:t>AudioTrackID</w:t>
            </w:r>
            <w:proofErr w:type="spellEnd"/>
          </w:p>
        </w:tc>
        <w:tc>
          <w:tcPr>
            <w:tcW w:w="1326" w:type="dxa"/>
          </w:tcPr>
          <w:p w14:paraId="213B8EBB" w14:textId="77777777" w:rsidR="001D0652" w:rsidRPr="0000320B" w:rsidRDefault="001D0652" w:rsidP="00C1778D">
            <w:pPr>
              <w:pStyle w:val="TableEntry"/>
            </w:pPr>
          </w:p>
        </w:tc>
        <w:tc>
          <w:tcPr>
            <w:tcW w:w="3541" w:type="dxa"/>
          </w:tcPr>
          <w:p w14:paraId="04DF60CC" w14:textId="7AC8E67F" w:rsidR="001D0652" w:rsidRDefault="001D0652" w:rsidP="00C1778D">
            <w:pPr>
              <w:pStyle w:val="TableEntry"/>
              <w:rPr>
                <w:lang w:bidi="en-US"/>
              </w:rPr>
            </w:pPr>
            <w:r>
              <w:rPr>
                <w:lang w:bidi="en-US"/>
              </w:rPr>
              <w:t>Audio track ID</w:t>
            </w:r>
          </w:p>
        </w:tc>
        <w:tc>
          <w:tcPr>
            <w:tcW w:w="2318" w:type="dxa"/>
          </w:tcPr>
          <w:p w14:paraId="089122D1" w14:textId="1A5E97A4" w:rsidR="001D0652" w:rsidRDefault="001D0652" w:rsidP="00C1778D">
            <w:pPr>
              <w:pStyle w:val="TableEntry"/>
            </w:pPr>
            <w:proofErr w:type="spellStart"/>
            <w:proofErr w:type="gramStart"/>
            <w:r>
              <w:t>manifest:AudioTrackID</w:t>
            </w:r>
            <w:proofErr w:type="gramEnd"/>
            <w:r>
              <w:t>-type</w:t>
            </w:r>
            <w:proofErr w:type="spellEnd"/>
          </w:p>
        </w:tc>
        <w:tc>
          <w:tcPr>
            <w:tcW w:w="650" w:type="dxa"/>
            <w:vMerge w:val="restart"/>
          </w:tcPr>
          <w:p w14:paraId="42F161F3" w14:textId="11F79065" w:rsidR="001D0652" w:rsidRDefault="001D0652" w:rsidP="00C1778D">
            <w:pPr>
              <w:pStyle w:val="TableEntry"/>
            </w:pPr>
            <w:r>
              <w:t>(choice)</w:t>
            </w:r>
          </w:p>
        </w:tc>
      </w:tr>
      <w:tr w:rsidR="001D0652" w:rsidRPr="0000320B" w14:paraId="055B61A6" w14:textId="77777777" w:rsidTr="001D0652">
        <w:tc>
          <w:tcPr>
            <w:tcW w:w="1640" w:type="dxa"/>
          </w:tcPr>
          <w:p w14:paraId="6EFA9006" w14:textId="059ECD30" w:rsidR="001D0652" w:rsidRPr="00784324" w:rsidRDefault="001D0652" w:rsidP="00C1778D">
            <w:pPr>
              <w:pStyle w:val="TableEntry"/>
            </w:pPr>
            <w:proofErr w:type="spellStart"/>
            <w:r>
              <w:t>VideoTrackID</w:t>
            </w:r>
            <w:proofErr w:type="spellEnd"/>
          </w:p>
        </w:tc>
        <w:tc>
          <w:tcPr>
            <w:tcW w:w="1326" w:type="dxa"/>
          </w:tcPr>
          <w:p w14:paraId="1D743782" w14:textId="77777777" w:rsidR="001D0652" w:rsidRPr="0000320B" w:rsidRDefault="001D0652" w:rsidP="00C1778D">
            <w:pPr>
              <w:pStyle w:val="TableEntry"/>
            </w:pPr>
          </w:p>
        </w:tc>
        <w:tc>
          <w:tcPr>
            <w:tcW w:w="3541" w:type="dxa"/>
          </w:tcPr>
          <w:p w14:paraId="0E823D7D" w14:textId="3D5243C0" w:rsidR="001D0652" w:rsidRPr="0000320B" w:rsidRDefault="001D0652" w:rsidP="00C1778D">
            <w:pPr>
              <w:pStyle w:val="TableEntry"/>
            </w:pPr>
            <w:r>
              <w:t>Video track ID</w:t>
            </w:r>
          </w:p>
        </w:tc>
        <w:tc>
          <w:tcPr>
            <w:tcW w:w="2318" w:type="dxa"/>
          </w:tcPr>
          <w:p w14:paraId="357D8DEC" w14:textId="10283EC7" w:rsidR="001D0652" w:rsidRPr="0000320B" w:rsidRDefault="001D0652" w:rsidP="00C1778D">
            <w:pPr>
              <w:pStyle w:val="TableEntry"/>
            </w:pPr>
            <w:proofErr w:type="spellStart"/>
            <w:proofErr w:type="gramStart"/>
            <w:r>
              <w:t>manifest:VideoTrackID</w:t>
            </w:r>
            <w:proofErr w:type="gramEnd"/>
            <w:r>
              <w:t>-type</w:t>
            </w:r>
            <w:proofErr w:type="spellEnd"/>
          </w:p>
        </w:tc>
        <w:tc>
          <w:tcPr>
            <w:tcW w:w="650" w:type="dxa"/>
            <w:vMerge/>
          </w:tcPr>
          <w:p w14:paraId="2CBA6257" w14:textId="77777777" w:rsidR="001D0652" w:rsidRDefault="001D0652" w:rsidP="00C1778D">
            <w:pPr>
              <w:pStyle w:val="TableEntry"/>
            </w:pPr>
          </w:p>
        </w:tc>
      </w:tr>
      <w:tr w:rsidR="001D0652" w:rsidRPr="0000320B" w14:paraId="7CD94182" w14:textId="77777777" w:rsidTr="001D0652">
        <w:tc>
          <w:tcPr>
            <w:tcW w:w="1640" w:type="dxa"/>
          </w:tcPr>
          <w:p w14:paraId="1D71D235" w14:textId="51F9EA72" w:rsidR="001D0652" w:rsidRPr="00784324" w:rsidRDefault="001D0652" w:rsidP="00C1778D">
            <w:pPr>
              <w:pStyle w:val="TableEntry"/>
            </w:pPr>
            <w:proofErr w:type="spellStart"/>
            <w:r>
              <w:t>SubtitleTrackID</w:t>
            </w:r>
            <w:proofErr w:type="spellEnd"/>
          </w:p>
        </w:tc>
        <w:tc>
          <w:tcPr>
            <w:tcW w:w="1326" w:type="dxa"/>
          </w:tcPr>
          <w:p w14:paraId="3299ECEF" w14:textId="77777777" w:rsidR="001D0652" w:rsidRPr="0000320B" w:rsidRDefault="001D0652" w:rsidP="00C1778D">
            <w:pPr>
              <w:pStyle w:val="TableEntry"/>
            </w:pPr>
          </w:p>
        </w:tc>
        <w:tc>
          <w:tcPr>
            <w:tcW w:w="3541" w:type="dxa"/>
          </w:tcPr>
          <w:p w14:paraId="562350B5" w14:textId="1C556FAF" w:rsidR="001D0652" w:rsidRPr="0000320B" w:rsidRDefault="001D0652" w:rsidP="00C1778D">
            <w:pPr>
              <w:pStyle w:val="TableEntry"/>
            </w:pPr>
            <w:proofErr w:type="spellStart"/>
            <w:r>
              <w:t>SubtitleTrack</w:t>
            </w:r>
            <w:proofErr w:type="spellEnd"/>
            <w:r>
              <w:t xml:space="preserve"> ID</w:t>
            </w:r>
          </w:p>
        </w:tc>
        <w:tc>
          <w:tcPr>
            <w:tcW w:w="2318" w:type="dxa"/>
          </w:tcPr>
          <w:p w14:paraId="23DC1F53" w14:textId="27DE3E11" w:rsidR="001D0652" w:rsidRPr="0000320B" w:rsidRDefault="001D0652" w:rsidP="00C1778D">
            <w:pPr>
              <w:pStyle w:val="TableEntry"/>
            </w:pPr>
            <w:proofErr w:type="spellStart"/>
            <w:proofErr w:type="gramStart"/>
            <w:r>
              <w:t>manifest:SubtitleTrackID</w:t>
            </w:r>
            <w:proofErr w:type="gramEnd"/>
            <w:r>
              <w:t>-type</w:t>
            </w:r>
            <w:proofErr w:type="spellEnd"/>
          </w:p>
        </w:tc>
        <w:tc>
          <w:tcPr>
            <w:tcW w:w="650" w:type="dxa"/>
            <w:vMerge/>
          </w:tcPr>
          <w:p w14:paraId="4EAA7863" w14:textId="77777777" w:rsidR="001D0652" w:rsidRDefault="001D0652" w:rsidP="00C1778D">
            <w:pPr>
              <w:pStyle w:val="TableEntry"/>
            </w:pPr>
          </w:p>
        </w:tc>
      </w:tr>
      <w:tr w:rsidR="001D0652" w:rsidRPr="0000320B" w14:paraId="553FF250" w14:textId="77777777" w:rsidTr="001D0652">
        <w:tc>
          <w:tcPr>
            <w:tcW w:w="1640" w:type="dxa"/>
          </w:tcPr>
          <w:p w14:paraId="07DB0D21" w14:textId="17AAFE9A" w:rsidR="001D0652" w:rsidRPr="00784324" w:rsidRDefault="001D0652" w:rsidP="00C1778D">
            <w:pPr>
              <w:pStyle w:val="TableEntry"/>
            </w:pPr>
            <w:proofErr w:type="spellStart"/>
            <w:r>
              <w:t>ImageID</w:t>
            </w:r>
            <w:proofErr w:type="spellEnd"/>
          </w:p>
        </w:tc>
        <w:tc>
          <w:tcPr>
            <w:tcW w:w="1326" w:type="dxa"/>
          </w:tcPr>
          <w:p w14:paraId="79936B93" w14:textId="77777777" w:rsidR="001D0652" w:rsidRPr="0000320B" w:rsidRDefault="001D0652" w:rsidP="00C1778D">
            <w:pPr>
              <w:pStyle w:val="TableEntry"/>
            </w:pPr>
          </w:p>
        </w:tc>
        <w:tc>
          <w:tcPr>
            <w:tcW w:w="3541" w:type="dxa"/>
          </w:tcPr>
          <w:p w14:paraId="2792D646" w14:textId="6A03C69A" w:rsidR="001D0652" w:rsidRPr="0000320B" w:rsidRDefault="001D0652" w:rsidP="00C1778D">
            <w:pPr>
              <w:pStyle w:val="TableEntry"/>
            </w:pPr>
            <w:r>
              <w:t>Image ID</w:t>
            </w:r>
          </w:p>
        </w:tc>
        <w:tc>
          <w:tcPr>
            <w:tcW w:w="2318" w:type="dxa"/>
          </w:tcPr>
          <w:p w14:paraId="4732F640" w14:textId="0D502AC7" w:rsidR="001D0652" w:rsidRPr="0000320B" w:rsidRDefault="001D0652" w:rsidP="00C1778D">
            <w:pPr>
              <w:pStyle w:val="TableEntry"/>
            </w:pPr>
            <w:proofErr w:type="spellStart"/>
            <w:proofErr w:type="gramStart"/>
            <w:r>
              <w:t>manifest:ImageTrackID</w:t>
            </w:r>
            <w:proofErr w:type="gramEnd"/>
            <w:r>
              <w:t>-type</w:t>
            </w:r>
            <w:proofErr w:type="spellEnd"/>
          </w:p>
        </w:tc>
        <w:tc>
          <w:tcPr>
            <w:tcW w:w="650" w:type="dxa"/>
            <w:vMerge/>
          </w:tcPr>
          <w:p w14:paraId="091DBF48" w14:textId="77777777" w:rsidR="001D0652" w:rsidRDefault="001D0652" w:rsidP="00C1778D">
            <w:pPr>
              <w:pStyle w:val="TableEntry"/>
            </w:pPr>
          </w:p>
        </w:tc>
      </w:tr>
      <w:tr w:rsidR="001D0652" w:rsidRPr="0000320B" w14:paraId="6A3E27B6" w14:textId="77777777" w:rsidTr="001D0652">
        <w:tc>
          <w:tcPr>
            <w:tcW w:w="1640" w:type="dxa"/>
          </w:tcPr>
          <w:p w14:paraId="28DEBC85" w14:textId="2E09B213" w:rsidR="001D0652" w:rsidRPr="00784324" w:rsidRDefault="001D0652" w:rsidP="00C1778D">
            <w:pPr>
              <w:pStyle w:val="TableEntry"/>
            </w:pPr>
            <w:proofErr w:type="spellStart"/>
            <w:r>
              <w:t>InteractiveTrackID</w:t>
            </w:r>
            <w:proofErr w:type="spellEnd"/>
          </w:p>
        </w:tc>
        <w:tc>
          <w:tcPr>
            <w:tcW w:w="1326" w:type="dxa"/>
          </w:tcPr>
          <w:p w14:paraId="03F3028D" w14:textId="77777777" w:rsidR="001D0652" w:rsidRPr="0000320B" w:rsidRDefault="001D0652" w:rsidP="00C1778D">
            <w:pPr>
              <w:pStyle w:val="TableEntry"/>
            </w:pPr>
          </w:p>
        </w:tc>
        <w:tc>
          <w:tcPr>
            <w:tcW w:w="3541" w:type="dxa"/>
          </w:tcPr>
          <w:p w14:paraId="1CB59299" w14:textId="37CBC11A" w:rsidR="001D0652" w:rsidRPr="0000320B" w:rsidRDefault="001D0652" w:rsidP="00C1778D">
            <w:pPr>
              <w:pStyle w:val="TableEntry"/>
            </w:pPr>
            <w:r>
              <w:t>Interactive object (e.g., app) ID</w:t>
            </w:r>
          </w:p>
        </w:tc>
        <w:tc>
          <w:tcPr>
            <w:tcW w:w="2318" w:type="dxa"/>
          </w:tcPr>
          <w:p w14:paraId="7CC5B3F9" w14:textId="093451D2" w:rsidR="001D0652" w:rsidRPr="0000320B" w:rsidRDefault="001D0652" w:rsidP="00C1778D">
            <w:pPr>
              <w:pStyle w:val="TableEntry"/>
            </w:pPr>
            <w:proofErr w:type="spellStart"/>
            <w:proofErr w:type="gramStart"/>
            <w:r>
              <w:t>manifest:InteractiveTrackID</w:t>
            </w:r>
            <w:proofErr w:type="gramEnd"/>
            <w:r>
              <w:t>-type</w:t>
            </w:r>
            <w:proofErr w:type="spellEnd"/>
          </w:p>
        </w:tc>
        <w:tc>
          <w:tcPr>
            <w:tcW w:w="650" w:type="dxa"/>
            <w:vMerge/>
          </w:tcPr>
          <w:p w14:paraId="479640BB" w14:textId="77777777" w:rsidR="001D0652" w:rsidRDefault="001D0652" w:rsidP="00C1778D">
            <w:pPr>
              <w:pStyle w:val="TableEntry"/>
            </w:pPr>
          </w:p>
        </w:tc>
      </w:tr>
      <w:tr w:rsidR="001D0652" w:rsidRPr="0000320B" w14:paraId="7928A22D" w14:textId="77777777" w:rsidTr="001D0652">
        <w:tc>
          <w:tcPr>
            <w:tcW w:w="1640" w:type="dxa"/>
          </w:tcPr>
          <w:p w14:paraId="4976E328" w14:textId="679E9C6C" w:rsidR="001D0652" w:rsidRPr="00784324" w:rsidRDefault="001D0652" w:rsidP="00C1778D">
            <w:pPr>
              <w:pStyle w:val="TableEntry"/>
            </w:pPr>
            <w:r>
              <w:t>ContentID</w:t>
            </w:r>
          </w:p>
        </w:tc>
        <w:tc>
          <w:tcPr>
            <w:tcW w:w="1326" w:type="dxa"/>
          </w:tcPr>
          <w:p w14:paraId="70F553DD" w14:textId="77777777" w:rsidR="001D0652" w:rsidRPr="0000320B" w:rsidRDefault="001D0652" w:rsidP="00C1778D">
            <w:pPr>
              <w:pStyle w:val="TableEntry"/>
            </w:pPr>
          </w:p>
        </w:tc>
        <w:tc>
          <w:tcPr>
            <w:tcW w:w="3541" w:type="dxa"/>
          </w:tcPr>
          <w:p w14:paraId="0E9F396D" w14:textId="154385D9" w:rsidR="001D0652" w:rsidRPr="0000320B" w:rsidRDefault="001D0652" w:rsidP="00C1778D">
            <w:pPr>
              <w:pStyle w:val="TableEntry"/>
            </w:pPr>
            <w:r>
              <w:t>Content ID</w:t>
            </w:r>
          </w:p>
        </w:tc>
        <w:tc>
          <w:tcPr>
            <w:tcW w:w="2318" w:type="dxa"/>
          </w:tcPr>
          <w:p w14:paraId="0D6AD30F" w14:textId="596DD677" w:rsidR="001D0652" w:rsidRPr="0000320B" w:rsidRDefault="001D0652" w:rsidP="00C1778D">
            <w:pPr>
              <w:pStyle w:val="TableEntry"/>
            </w:pPr>
            <w:proofErr w:type="spellStart"/>
            <w:proofErr w:type="gramStart"/>
            <w:r>
              <w:t>md:ContentIID</w:t>
            </w:r>
            <w:proofErr w:type="gramEnd"/>
            <w:r>
              <w:t>-type</w:t>
            </w:r>
            <w:proofErr w:type="spellEnd"/>
          </w:p>
        </w:tc>
        <w:tc>
          <w:tcPr>
            <w:tcW w:w="650" w:type="dxa"/>
            <w:vMerge/>
          </w:tcPr>
          <w:p w14:paraId="562F8C5D" w14:textId="77777777" w:rsidR="001D0652" w:rsidRDefault="001D0652" w:rsidP="00C1778D">
            <w:pPr>
              <w:pStyle w:val="TableEntry"/>
            </w:pPr>
          </w:p>
        </w:tc>
      </w:tr>
      <w:tr w:rsidR="001D0652" w:rsidRPr="0000320B" w14:paraId="60C9BF80" w14:textId="77777777" w:rsidTr="001D0652">
        <w:tc>
          <w:tcPr>
            <w:tcW w:w="1640" w:type="dxa"/>
          </w:tcPr>
          <w:p w14:paraId="21C4F027" w14:textId="47078D42" w:rsidR="001D0652" w:rsidRDefault="001D0652" w:rsidP="00C1778D">
            <w:pPr>
              <w:pStyle w:val="TableEntry"/>
            </w:pPr>
            <w:proofErr w:type="spellStart"/>
            <w:r>
              <w:t>AncillaryTrackID</w:t>
            </w:r>
            <w:proofErr w:type="spellEnd"/>
          </w:p>
        </w:tc>
        <w:tc>
          <w:tcPr>
            <w:tcW w:w="1326" w:type="dxa"/>
          </w:tcPr>
          <w:p w14:paraId="1B3DC876" w14:textId="77777777" w:rsidR="001D0652" w:rsidRPr="0000320B" w:rsidRDefault="001D0652" w:rsidP="00C1778D">
            <w:pPr>
              <w:pStyle w:val="TableEntry"/>
            </w:pPr>
          </w:p>
        </w:tc>
        <w:tc>
          <w:tcPr>
            <w:tcW w:w="3541" w:type="dxa"/>
          </w:tcPr>
          <w:p w14:paraId="2C400480" w14:textId="51EF056E" w:rsidR="001D0652" w:rsidRPr="0000320B" w:rsidRDefault="001D0652" w:rsidP="00C1778D">
            <w:pPr>
              <w:pStyle w:val="TableEntry"/>
            </w:pPr>
            <w:r>
              <w:t>Ancillary track ID</w:t>
            </w:r>
          </w:p>
        </w:tc>
        <w:tc>
          <w:tcPr>
            <w:tcW w:w="2318" w:type="dxa"/>
          </w:tcPr>
          <w:p w14:paraId="2EF96DBB" w14:textId="6C4ADCA0" w:rsidR="001D0652" w:rsidRPr="0000320B" w:rsidRDefault="001D0652" w:rsidP="00C1778D">
            <w:pPr>
              <w:pStyle w:val="TableEntry"/>
            </w:pPr>
            <w:proofErr w:type="spellStart"/>
            <w:proofErr w:type="gramStart"/>
            <w:r>
              <w:t>manifest:AncillaryTrackID</w:t>
            </w:r>
            <w:proofErr w:type="gramEnd"/>
            <w:r>
              <w:t>-type</w:t>
            </w:r>
            <w:proofErr w:type="spellEnd"/>
          </w:p>
        </w:tc>
        <w:tc>
          <w:tcPr>
            <w:tcW w:w="650" w:type="dxa"/>
            <w:vMerge/>
          </w:tcPr>
          <w:p w14:paraId="31F3607F" w14:textId="77777777" w:rsidR="001D0652" w:rsidRDefault="001D0652" w:rsidP="00C1778D">
            <w:pPr>
              <w:pStyle w:val="TableEntry"/>
            </w:pPr>
          </w:p>
        </w:tc>
      </w:tr>
      <w:tr w:rsidR="001D0652" w:rsidRPr="0000320B" w14:paraId="1BB0985A" w14:textId="77777777" w:rsidTr="001D0652">
        <w:tc>
          <w:tcPr>
            <w:tcW w:w="1640" w:type="dxa"/>
          </w:tcPr>
          <w:p w14:paraId="46DBF0F6" w14:textId="203BA074" w:rsidR="001D0652" w:rsidRDefault="001D0652" w:rsidP="00C1778D">
            <w:pPr>
              <w:pStyle w:val="TableEntry"/>
            </w:pPr>
            <w:proofErr w:type="spellStart"/>
            <w:r>
              <w:t>TextObjectID</w:t>
            </w:r>
            <w:proofErr w:type="spellEnd"/>
          </w:p>
        </w:tc>
        <w:tc>
          <w:tcPr>
            <w:tcW w:w="1326" w:type="dxa"/>
          </w:tcPr>
          <w:p w14:paraId="7EB7D778" w14:textId="77777777" w:rsidR="001D0652" w:rsidRPr="0000320B" w:rsidRDefault="001D0652" w:rsidP="00C1778D">
            <w:pPr>
              <w:pStyle w:val="TableEntry"/>
            </w:pPr>
          </w:p>
        </w:tc>
        <w:tc>
          <w:tcPr>
            <w:tcW w:w="3541" w:type="dxa"/>
          </w:tcPr>
          <w:p w14:paraId="6DD20915" w14:textId="5AF80F30" w:rsidR="001D0652" w:rsidRPr="0000320B" w:rsidRDefault="001D0652" w:rsidP="00C1778D">
            <w:pPr>
              <w:pStyle w:val="TableEntry"/>
            </w:pPr>
            <w:r>
              <w:t>Text object ID</w:t>
            </w:r>
          </w:p>
        </w:tc>
        <w:tc>
          <w:tcPr>
            <w:tcW w:w="2318" w:type="dxa"/>
          </w:tcPr>
          <w:p w14:paraId="2DB35973" w14:textId="466D5F67" w:rsidR="001D0652" w:rsidRPr="0000320B" w:rsidRDefault="001D0652" w:rsidP="00C1778D">
            <w:pPr>
              <w:pStyle w:val="TableEntry"/>
            </w:pPr>
            <w:proofErr w:type="spellStart"/>
            <w:proofErr w:type="gramStart"/>
            <w:r>
              <w:t>manifest:TextObjectTrackID</w:t>
            </w:r>
            <w:proofErr w:type="gramEnd"/>
            <w:r>
              <w:t>-type</w:t>
            </w:r>
            <w:proofErr w:type="spellEnd"/>
          </w:p>
        </w:tc>
        <w:tc>
          <w:tcPr>
            <w:tcW w:w="650" w:type="dxa"/>
            <w:vMerge/>
          </w:tcPr>
          <w:p w14:paraId="547B5D21" w14:textId="77777777" w:rsidR="001D0652" w:rsidRDefault="001D0652" w:rsidP="00C1778D">
            <w:pPr>
              <w:pStyle w:val="TableEntry"/>
            </w:pPr>
          </w:p>
        </w:tc>
      </w:tr>
    </w:tbl>
    <w:p w14:paraId="243592F8" w14:textId="77777777" w:rsidR="00B10BAD" w:rsidRPr="00B10BAD" w:rsidRDefault="00B10BAD" w:rsidP="00B10BAD">
      <w:pPr>
        <w:pStyle w:val="Body"/>
      </w:pPr>
    </w:p>
    <w:p w14:paraId="5C0B59A8" w14:textId="4A9BB617" w:rsidR="009D1411" w:rsidRDefault="00F75A78" w:rsidP="00284252">
      <w:pPr>
        <w:pStyle w:val="Heading4"/>
      </w:pPr>
      <w:proofErr w:type="spellStart"/>
      <w:r>
        <w:t>DeliveryIMFRef</w:t>
      </w:r>
      <w:proofErr w:type="spellEnd"/>
      <w:r>
        <w:t>-type</w:t>
      </w:r>
    </w:p>
    <w:p w14:paraId="26E56F01" w14:textId="52A56DF1" w:rsidR="000569AE" w:rsidRDefault="000569AE" w:rsidP="009D1411">
      <w:pPr>
        <w:pStyle w:val="Body"/>
      </w:pPr>
      <w:r>
        <w:t>References UUIDs for IMF CPLs, OPLs and virtual tracks.</w:t>
      </w:r>
    </w:p>
    <w:p w14:paraId="2F77A260" w14:textId="77777777" w:rsidR="000569AE" w:rsidRPr="009D1411" w:rsidRDefault="000569AE" w:rsidP="009D1411">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630"/>
        <w:gridCol w:w="1315"/>
        <w:gridCol w:w="3471"/>
        <w:gridCol w:w="2409"/>
        <w:gridCol w:w="650"/>
      </w:tblGrid>
      <w:tr w:rsidR="00B10BAD" w:rsidRPr="0000320B" w14:paraId="1A6DD221" w14:textId="77777777" w:rsidTr="00D74055">
        <w:tc>
          <w:tcPr>
            <w:tcW w:w="1630" w:type="dxa"/>
          </w:tcPr>
          <w:p w14:paraId="60558399" w14:textId="77777777" w:rsidR="00B10BAD" w:rsidRPr="007D04D7" w:rsidRDefault="00B10BAD" w:rsidP="00C1778D">
            <w:pPr>
              <w:pStyle w:val="TableEntry"/>
              <w:rPr>
                <w:b/>
              </w:rPr>
            </w:pPr>
            <w:r w:rsidRPr="007D04D7">
              <w:rPr>
                <w:b/>
              </w:rPr>
              <w:t>Element</w:t>
            </w:r>
          </w:p>
        </w:tc>
        <w:tc>
          <w:tcPr>
            <w:tcW w:w="1315" w:type="dxa"/>
          </w:tcPr>
          <w:p w14:paraId="4BA678DF" w14:textId="77777777" w:rsidR="00B10BAD" w:rsidRPr="007D04D7" w:rsidRDefault="00B10BAD" w:rsidP="00C1778D">
            <w:pPr>
              <w:pStyle w:val="TableEntry"/>
              <w:rPr>
                <w:b/>
              </w:rPr>
            </w:pPr>
            <w:r w:rsidRPr="007D04D7">
              <w:rPr>
                <w:b/>
              </w:rPr>
              <w:t>Attribute</w:t>
            </w:r>
          </w:p>
        </w:tc>
        <w:tc>
          <w:tcPr>
            <w:tcW w:w="3471" w:type="dxa"/>
          </w:tcPr>
          <w:p w14:paraId="4C77D941" w14:textId="77777777" w:rsidR="00B10BAD" w:rsidRPr="007D04D7" w:rsidRDefault="00B10BAD" w:rsidP="00C1778D">
            <w:pPr>
              <w:pStyle w:val="TableEntry"/>
              <w:rPr>
                <w:b/>
              </w:rPr>
            </w:pPr>
            <w:r w:rsidRPr="007D04D7">
              <w:rPr>
                <w:b/>
              </w:rPr>
              <w:t>Definition</w:t>
            </w:r>
          </w:p>
        </w:tc>
        <w:tc>
          <w:tcPr>
            <w:tcW w:w="2409" w:type="dxa"/>
          </w:tcPr>
          <w:p w14:paraId="2CD66F14" w14:textId="77777777" w:rsidR="00B10BAD" w:rsidRPr="007D04D7" w:rsidRDefault="00B10BAD" w:rsidP="00C1778D">
            <w:pPr>
              <w:pStyle w:val="TableEntry"/>
              <w:rPr>
                <w:b/>
              </w:rPr>
            </w:pPr>
            <w:r w:rsidRPr="007D04D7">
              <w:rPr>
                <w:b/>
              </w:rPr>
              <w:t>Value</w:t>
            </w:r>
          </w:p>
        </w:tc>
        <w:tc>
          <w:tcPr>
            <w:tcW w:w="650" w:type="dxa"/>
          </w:tcPr>
          <w:p w14:paraId="39700B49" w14:textId="77777777" w:rsidR="00B10BAD" w:rsidRPr="007D04D7" w:rsidRDefault="00B10BAD" w:rsidP="00C1778D">
            <w:pPr>
              <w:pStyle w:val="TableEntry"/>
              <w:rPr>
                <w:b/>
              </w:rPr>
            </w:pPr>
            <w:r w:rsidRPr="007D04D7">
              <w:rPr>
                <w:b/>
              </w:rPr>
              <w:t>Card.</w:t>
            </w:r>
          </w:p>
        </w:tc>
      </w:tr>
      <w:tr w:rsidR="00B10BAD" w:rsidRPr="0000320B" w14:paraId="5FDF40BC" w14:textId="77777777" w:rsidTr="00D74055">
        <w:tc>
          <w:tcPr>
            <w:tcW w:w="1630" w:type="dxa"/>
          </w:tcPr>
          <w:p w14:paraId="0222F0F7" w14:textId="497D162A" w:rsidR="00B10BAD" w:rsidRPr="007D04D7" w:rsidRDefault="00014355" w:rsidP="00C1778D">
            <w:pPr>
              <w:pStyle w:val="TableEntry"/>
              <w:rPr>
                <w:b/>
              </w:rPr>
            </w:pPr>
            <w:proofErr w:type="spellStart"/>
            <w:r>
              <w:rPr>
                <w:b/>
              </w:rPr>
              <w:t>DeliveryIMFRef</w:t>
            </w:r>
            <w:proofErr w:type="spellEnd"/>
            <w:r w:rsidR="00B10BAD" w:rsidRPr="007D04D7">
              <w:rPr>
                <w:b/>
              </w:rPr>
              <w:t>-type</w:t>
            </w:r>
          </w:p>
        </w:tc>
        <w:tc>
          <w:tcPr>
            <w:tcW w:w="1315" w:type="dxa"/>
          </w:tcPr>
          <w:p w14:paraId="1182F752" w14:textId="77777777" w:rsidR="00B10BAD" w:rsidRPr="0000320B" w:rsidRDefault="00B10BAD" w:rsidP="00C1778D">
            <w:pPr>
              <w:pStyle w:val="TableEntry"/>
            </w:pPr>
          </w:p>
        </w:tc>
        <w:tc>
          <w:tcPr>
            <w:tcW w:w="3471" w:type="dxa"/>
          </w:tcPr>
          <w:p w14:paraId="6856B21F" w14:textId="77777777" w:rsidR="00B10BAD" w:rsidRDefault="00B10BAD" w:rsidP="00C1778D">
            <w:pPr>
              <w:pStyle w:val="TableEntry"/>
              <w:rPr>
                <w:lang w:bidi="en-US"/>
              </w:rPr>
            </w:pPr>
          </w:p>
        </w:tc>
        <w:tc>
          <w:tcPr>
            <w:tcW w:w="2409" w:type="dxa"/>
          </w:tcPr>
          <w:p w14:paraId="60FC3BFB" w14:textId="13C1EF9A" w:rsidR="00B10BAD" w:rsidRDefault="00D74055" w:rsidP="00C1778D">
            <w:pPr>
              <w:pStyle w:val="TableEntry"/>
            </w:pPr>
            <w:r>
              <w:t xml:space="preserve">Extension of </w:t>
            </w:r>
            <w:proofErr w:type="spellStart"/>
            <w:proofErr w:type="gramStart"/>
            <w:r>
              <w:t>manifest:PresentationIMFRef</w:t>
            </w:r>
            <w:proofErr w:type="gramEnd"/>
            <w:r>
              <w:t>-type</w:t>
            </w:r>
            <w:proofErr w:type="spellEnd"/>
          </w:p>
        </w:tc>
        <w:tc>
          <w:tcPr>
            <w:tcW w:w="650" w:type="dxa"/>
          </w:tcPr>
          <w:p w14:paraId="4795FB87" w14:textId="77777777" w:rsidR="00B10BAD" w:rsidRDefault="00B10BAD" w:rsidP="00C1778D">
            <w:pPr>
              <w:pStyle w:val="TableEntry"/>
            </w:pPr>
          </w:p>
        </w:tc>
      </w:tr>
      <w:tr w:rsidR="00014355" w:rsidRPr="0000320B" w14:paraId="67B5C1AA" w14:textId="77777777" w:rsidTr="00D74055">
        <w:tc>
          <w:tcPr>
            <w:tcW w:w="1630" w:type="dxa"/>
          </w:tcPr>
          <w:p w14:paraId="07AE87CD" w14:textId="560D27FC" w:rsidR="00014355" w:rsidRPr="00784324" w:rsidRDefault="000569AE" w:rsidP="00C1778D">
            <w:pPr>
              <w:pStyle w:val="TableEntry"/>
            </w:pPr>
            <w:r w:rsidRPr="000569AE">
              <w:rPr>
                <w:highlight w:val="yellow"/>
              </w:rPr>
              <w:t>&lt;TBD&gt;</w:t>
            </w:r>
          </w:p>
        </w:tc>
        <w:tc>
          <w:tcPr>
            <w:tcW w:w="1315" w:type="dxa"/>
          </w:tcPr>
          <w:p w14:paraId="4D9C6976" w14:textId="77777777" w:rsidR="00014355" w:rsidRPr="0000320B" w:rsidRDefault="00014355" w:rsidP="00C1778D">
            <w:pPr>
              <w:pStyle w:val="TableEntry"/>
            </w:pPr>
          </w:p>
        </w:tc>
        <w:tc>
          <w:tcPr>
            <w:tcW w:w="3471" w:type="dxa"/>
          </w:tcPr>
          <w:p w14:paraId="0486B13B" w14:textId="77777777" w:rsidR="00014355" w:rsidRPr="0000320B" w:rsidRDefault="00014355" w:rsidP="00C1778D">
            <w:pPr>
              <w:pStyle w:val="TableEntry"/>
            </w:pPr>
          </w:p>
        </w:tc>
        <w:tc>
          <w:tcPr>
            <w:tcW w:w="2409" w:type="dxa"/>
          </w:tcPr>
          <w:p w14:paraId="3E49E459" w14:textId="77777777" w:rsidR="00014355" w:rsidRPr="0000320B" w:rsidRDefault="00014355" w:rsidP="00C1778D">
            <w:pPr>
              <w:pStyle w:val="TableEntry"/>
            </w:pPr>
          </w:p>
        </w:tc>
        <w:tc>
          <w:tcPr>
            <w:tcW w:w="650" w:type="dxa"/>
          </w:tcPr>
          <w:p w14:paraId="33CA01D9" w14:textId="77777777" w:rsidR="00014355" w:rsidRDefault="00014355" w:rsidP="00C1778D">
            <w:pPr>
              <w:pStyle w:val="TableEntry"/>
            </w:pPr>
          </w:p>
        </w:tc>
      </w:tr>
    </w:tbl>
    <w:p w14:paraId="1849BFF3" w14:textId="77777777" w:rsidR="00B10BAD" w:rsidRPr="00B10BAD" w:rsidRDefault="00B10BAD" w:rsidP="00B10BAD">
      <w:pPr>
        <w:pStyle w:val="Body"/>
      </w:pPr>
    </w:p>
    <w:p w14:paraId="2F983550" w14:textId="6A8C55CE" w:rsidR="00F75A78" w:rsidRDefault="00B10BAD" w:rsidP="009D1411">
      <w:pPr>
        <w:pStyle w:val="Heading3"/>
      </w:pPr>
      <w:bookmarkStart w:id="110" w:name="_Toc527584516"/>
      <w:proofErr w:type="spellStart"/>
      <w:r>
        <w:t>DeliveryFileReference</w:t>
      </w:r>
      <w:proofErr w:type="spellEnd"/>
      <w:r>
        <w:t>-type</w:t>
      </w:r>
      <w:bookmarkEnd w:id="110"/>
    </w:p>
    <w:p w14:paraId="24C4B88C" w14:textId="77777777" w:rsidR="009D1411" w:rsidRPr="009D1411" w:rsidRDefault="009D1411" w:rsidP="009D1411">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999"/>
        <w:gridCol w:w="1262"/>
        <w:gridCol w:w="3146"/>
        <w:gridCol w:w="2418"/>
        <w:gridCol w:w="650"/>
      </w:tblGrid>
      <w:tr w:rsidR="00D74055" w:rsidRPr="0000320B" w14:paraId="498AF937" w14:textId="77777777" w:rsidTr="00C1778D">
        <w:tc>
          <w:tcPr>
            <w:tcW w:w="1645" w:type="dxa"/>
          </w:tcPr>
          <w:p w14:paraId="754FA9F4" w14:textId="77777777" w:rsidR="00B10BAD" w:rsidRPr="007D04D7" w:rsidRDefault="00B10BAD" w:rsidP="00C1778D">
            <w:pPr>
              <w:pStyle w:val="TableEntry"/>
              <w:rPr>
                <w:b/>
              </w:rPr>
            </w:pPr>
            <w:r w:rsidRPr="007D04D7">
              <w:rPr>
                <w:b/>
              </w:rPr>
              <w:t>Element</w:t>
            </w:r>
          </w:p>
        </w:tc>
        <w:tc>
          <w:tcPr>
            <w:tcW w:w="1350" w:type="dxa"/>
          </w:tcPr>
          <w:p w14:paraId="0C37E24A" w14:textId="77777777" w:rsidR="00B10BAD" w:rsidRPr="007D04D7" w:rsidRDefault="00B10BAD" w:rsidP="00C1778D">
            <w:pPr>
              <w:pStyle w:val="TableEntry"/>
              <w:rPr>
                <w:b/>
              </w:rPr>
            </w:pPr>
            <w:r w:rsidRPr="007D04D7">
              <w:rPr>
                <w:b/>
              </w:rPr>
              <w:t>Attribute</w:t>
            </w:r>
          </w:p>
        </w:tc>
        <w:tc>
          <w:tcPr>
            <w:tcW w:w="3690" w:type="dxa"/>
          </w:tcPr>
          <w:p w14:paraId="56F0F30B" w14:textId="77777777" w:rsidR="00B10BAD" w:rsidRPr="007D04D7" w:rsidRDefault="00B10BAD" w:rsidP="00C1778D">
            <w:pPr>
              <w:pStyle w:val="TableEntry"/>
              <w:rPr>
                <w:b/>
              </w:rPr>
            </w:pPr>
            <w:r w:rsidRPr="007D04D7">
              <w:rPr>
                <w:b/>
              </w:rPr>
              <w:t>Definition</w:t>
            </w:r>
          </w:p>
        </w:tc>
        <w:tc>
          <w:tcPr>
            <w:tcW w:w="2140" w:type="dxa"/>
          </w:tcPr>
          <w:p w14:paraId="74A8D5BE" w14:textId="77777777" w:rsidR="00B10BAD" w:rsidRPr="007D04D7" w:rsidRDefault="00B10BAD" w:rsidP="00C1778D">
            <w:pPr>
              <w:pStyle w:val="TableEntry"/>
              <w:rPr>
                <w:b/>
              </w:rPr>
            </w:pPr>
            <w:r w:rsidRPr="007D04D7">
              <w:rPr>
                <w:b/>
              </w:rPr>
              <w:t>Value</w:t>
            </w:r>
          </w:p>
        </w:tc>
        <w:tc>
          <w:tcPr>
            <w:tcW w:w="650" w:type="dxa"/>
          </w:tcPr>
          <w:p w14:paraId="0C1CD7AF" w14:textId="77777777" w:rsidR="00B10BAD" w:rsidRPr="007D04D7" w:rsidRDefault="00B10BAD" w:rsidP="00C1778D">
            <w:pPr>
              <w:pStyle w:val="TableEntry"/>
              <w:rPr>
                <w:b/>
              </w:rPr>
            </w:pPr>
            <w:r w:rsidRPr="007D04D7">
              <w:rPr>
                <w:b/>
              </w:rPr>
              <w:t>Card.</w:t>
            </w:r>
          </w:p>
        </w:tc>
      </w:tr>
      <w:tr w:rsidR="00D74055" w:rsidRPr="0000320B" w14:paraId="2CF21323" w14:textId="77777777" w:rsidTr="00C1778D">
        <w:tc>
          <w:tcPr>
            <w:tcW w:w="1645" w:type="dxa"/>
          </w:tcPr>
          <w:p w14:paraId="73878600" w14:textId="695DBCE9" w:rsidR="00B10BAD" w:rsidRPr="007D04D7" w:rsidRDefault="00D74055" w:rsidP="00C1778D">
            <w:pPr>
              <w:pStyle w:val="TableEntry"/>
              <w:rPr>
                <w:b/>
              </w:rPr>
            </w:pPr>
            <w:proofErr w:type="spellStart"/>
            <w:r>
              <w:rPr>
                <w:b/>
              </w:rPr>
              <w:t>DeliveryFileReference</w:t>
            </w:r>
            <w:proofErr w:type="spellEnd"/>
            <w:r w:rsidR="00B10BAD" w:rsidRPr="007D04D7">
              <w:rPr>
                <w:b/>
              </w:rPr>
              <w:t>-type</w:t>
            </w:r>
          </w:p>
        </w:tc>
        <w:tc>
          <w:tcPr>
            <w:tcW w:w="1350" w:type="dxa"/>
          </w:tcPr>
          <w:p w14:paraId="312C91BB" w14:textId="77777777" w:rsidR="00B10BAD" w:rsidRPr="0000320B" w:rsidRDefault="00B10BAD" w:rsidP="00C1778D">
            <w:pPr>
              <w:pStyle w:val="TableEntry"/>
            </w:pPr>
          </w:p>
        </w:tc>
        <w:tc>
          <w:tcPr>
            <w:tcW w:w="3690" w:type="dxa"/>
          </w:tcPr>
          <w:p w14:paraId="15DF83C9" w14:textId="77777777" w:rsidR="00B10BAD" w:rsidRDefault="00B10BAD" w:rsidP="00C1778D">
            <w:pPr>
              <w:pStyle w:val="TableEntry"/>
              <w:rPr>
                <w:lang w:bidi="en-US"/>
              </w:rPr>
            </w:pPr>
          </w:p>
        </w:tc>
        <w:tc>
          <w:tcPr>
            <w:tcW w:w="2140" w:type="dxa"/>
          </w:tcPr>
          <w:p w14:paraId="3ACF691F" w14:textId="77777777" w:rsidR="00B10BAD" w:rsidRDefault="00B10BAD" w:rsidP="00C1778D">
            <w:pPr>
              <w:pStyle w:val="TableEntry"/>
            </w:pPr>
          </w:p>
        </w:tc>
        <w:tc>
          <w:tcPr>
            <w:tcW w:w="650" w:type="dxa"/>
          </w:tcPr>
          <w:p w14:paraId="42009F75" w14:textId="77777777" w:rsidR="00B10BAD" w:rsidRDefault="00B10BAD" w:rsidP="00C1778D">
            <w:pPr>
              <w:pStyle w:val="TableEntry"/>
            </w:pPr>
          </w:p>
        </w:tc>
      </w:tr>
      <w:tr w:rsidR="00D74055" w:rsidRPr="0000320B" w14:paraId="7FD5C84D" w14:textId="77777777" w:rsidTr="00C1778D">
        <w:tc>
          <w:tcPr>
            <w:tcW w:w="1645" w:type="dxa"/>
          </w:tcPr>
          <w:p w14:paraId="5DD4F211" w14:textId="51A2EB2F" w:rsidR="00B10BAD" w:rsidRDefault="00D74055" w:rsidP="00C1778D">
            <w:pPr>
              <w:pStyle w:val="TableEntry"/>
            </w:pPr>
            <w:proofErr w:type="spellStart"/>
            <w:r>
              <w:t>FileInfo</w:t>
            </w:r>
            <w:proofErr w:type="spellEnd"/>
          </w:p>
        </w:tc>
        <w:tc>
          <w:tcPr>
            <w:tcW w:w="1350" w:type="dxa"/>
          </w:tcPr>
          <w:p w14:paraId="4D575389" w14:textId="77777777" w:rsidR="00B10BAD" w:rsidRPr="0000320B" w:rsidRDefault="00B10BAD" w:rsidP="00C1778D">
            <w:pPr>
              <w:pStyle w:val="TableEntry"/>
            </w:pPr>
          </w:p>
        </w:tc>
        <w:tc>
          <w:tcPr>
            <w:tcW w:w="3690" w:type="dxa"/>
          </w:tcPr>
          <w:p w14:paraId="2A2C950C" w14:textId="493FF90C" w:rsidR="00B10BAD" w:rsidRDefault="00E2042F" w:rsidP="00C1778D">
            <w:pPr>
              <w:pStyle w:val="TableEntry"/>
              <w:rPr>
                <w:lang w:bidi="en-US"/>
              </w:rPr>
            </w:pPr>
            <w:r>
              <w:rPr>
                <w:lang w:bidi="en-US"/>
              </w:rPr>
              <w:t>Reference to a file.  This file might be in a container.</w:t>
            </w:r>
          </w:p>
        </w:tc>
        <w:tc>
          <w:tcPr>
            <w:tcW w:w="2140" w:type="dxa"/>
          </w:tcPr>
          <w:p w14:paraId="0B5EC4E1" w14:textId="74B1738C" w:rsidR="00B10BAD" w:rsidRDefault="00D74055" w:rsidP="00C1778D">
            <w:pPr>
              <w:pStyle w:val="TableEntry"/>
            </w:pPr>
            <w:proofErr w:type="spellStart"/>
            <w:proofErr w:type="gramStart"/>
            <w:r>
              <w:t>manifest:FileInfo</w:t>
            </w:r>
            <w:proofErr w:type="gramEnd"/>
            <w:r>
              <w:t>-type</w:t>
            </w:r>
            <w:proofErr w:type="spellEnd"/>
          </w:p>
        </w:tc>
        <w:tc>
          <w:tcPr>
            <w:tcW w:w="650" w:type="dxa"/>
          </w:tcPr>
          <w:p w14:paraId="4DB3A535" w14:textId="4ADD09EE" w:rsidR="00B10BAD" w:rsidRDefault="00E2042F" w:rsidP="00C1778D">
            <w:pPr>
              <w:pStyle w:val="TableEntry"/>
            </w:pPr>
            <w:proofErr w:type="gramStart"/>
            <w:r>
              <w:t>0..n</w:t>
            </w:r>
            <w:proofErr w:type="gramEnd"/>
          </w:p>
        </w:tc>
      </w:tr>
      <w:tr w:rsidR="00D74055" w:rsidRPr="0000320B" w14:paraId="0DD5174A" w14:textId="77777777" w:rsidTr="00C1778D">
        <w:tc>
          <w:tcPr>
            <w:tcW w:w="1645" w:type="dxa"/>
          </w:tcPr>
          <w:p w14:paraId="4772414F" w14:textId="10C9743A" w:rsidR="00B10BAD" w:rsidRPr="00784324" w:rsidRDefault="00D74055" w:rsidP="00C1778D">
            <w:pPr>
              <w:pStyle w:val="TableEntry"/>
            </w:pPr>
            <w:r>
              <w:lastRenderedPageBreak/>
              <w:t>Container</w:t>
            </w:r>
          </w:p>
        </w:tc>
        <w:tc>
          <w:tcPr>
            <w:tcW w:w="1350" w:type="dxa"/>
          </w:tcPr>
          <w:p w14:paraId="05405FF9" w14:textId="77777777" w:rsidR="00B10BAD" w:rsidRPr="0000320B" w:rsidRDefault="00B10BAD" w:rsidP="00C1778D">
            <w:pPr>
              <w:pStyle w:val="TableEntry"/>
            </w:pPr>
          </w:p>
        </w:tc>
        <w:tc>
          <w:tcPr>
            <w:tcW w:w="3690" w:type="dxa"/>
          </w:tcPr>
          <w:p w14:paraId="11AE98FE" w14:textId="6B0D1E3E" w:rsidR="00B10BAD" w:rsidRPr="0000320B" w:rsidRDefault="00E2042F" w:rsidP="00C1778D">
            <w:pPr>
              <w:pStyle w:val="TableEntry"/>
            </w:pPr>
            <w:r>
              <w:t>Reference to container.</w:t>
            </w:r>
          </w:p>
        </w:tc>
        <w:tc>
          <w:tcPr>
            <w:tcW w:w="2140" w:type="dxa"/>
          </w:tcPr>
          <w:p w14:paraId="72301153" w14:textId="5F5145A8" w:rsidR="00B10BAD" w:rsidRPr="0000320B" w:rsidRDefault="00E2042F" w:rsidP="00C1778D">
            <w:pPr>
              <w:pStyle w:val="TableEntry"/>
            </w:pPr>
            <w:proofErr w:type="spellStart"/>
            <w:proofErr w:type="gramStart"/>
            <w:r>
              <w:t>m</w:t>
            </w:r>
            <w:r w:rsidR="00D74055">
              <w:t>anifest:ContainerReference</w:t>
            </w:r>
            <w:proofErr w:type="gramEnd"/>
            <w:r w:rsidR="00D74055">
              <w:t>-type</w:t>
            </w:r>
            <w:proofErr w:type="spellEnd"/>
          </w:p>
        </w:tc>
        <w:tc>
          <w:tcPr>
            <w:tcW w:w="650" w:type="dxa"/>
          </w:tcPr>
          <w:p w14:paraId="3915A12D" w14:textId="5DDD5C81" w:rsidR="00B10BAD" w:rsidRDefault="00E2042F" w:rsidP="00C1778D">
            <w:pPr>
              <w:pStyle w:val="TableEntry"/>
            </w:pPr>
            <w:proofErr w:type="gramStart"/>
            <w:r>
              <w:t>0..n</w:t>
            </w:r>
            <w:proofErr w:type="gramEnd"/>
          </w:p>
        </w:tc>
      </w:tr>
    </w:tbl>
    <w:p w14:paraId="531204D1" w14:textId="77777777" w:rsidR="00B10BAD" w:rsidRPr="00B10BAD" w:rsidRDefault="00B10BAD" w:rsidP="00B10BAD">
      <w:pPr>
        <w:pStyle w:val="Body"/>
      </w:pPr>
    </w:p>
    <w:p w14:paraId="06623CF3" w14:textId="0D947F4E" w:rsidR="00284252" w:rsidRPr="00284252" w:rsidRDefault="00284252" w:rsidP="00284252">
      <w:pPr>
        <w:pStyle w:val="Heading2"/>
      </w:pPr>
      <w:bookmarkStart w:id="111" w:name="_Toc527584517"/>
      <w:r>
        <w:t>Types that reference objects through description</w:t>
      </w:r>
      <w:bookmarkEnd w:id="111"/>
    </w:p>
    <w:p w14:paraId="270F4D0C" w14:textId="0BCDD8F4" w:rsidR="00B10BAD" w:rsidRDefault="00B10BAD" w:rsidP="009D1411">
      <w:pPr>
        <w:pStyle w:val="Heading3"/>
      </w:pPr>
      <w:bookmarkStart w:id="112" w:name="_Toc527584518"/>
      <w:proofErr w:type="spellStart"/>
      <w:r>
        <w:t>DeliverObjectDescription</w:t>
      </w:r>
      <w:proofErr w:type="spellEnd"/>
      <w:r>
        <w:t>-type</w:t>
      </w:r>
      <w:bookmarkEnd w:id="112"/>
    </w:p>
    <w:p w14:paraId="7308B06D" w14:textId="17D8218D" w:rsidR="00980D67" w:rsidRPr="00980D67" w:rsidRDefault="00980D67" w:rsidP="00980D67">
      <w:pPr>
        <w:pStyle w:val="Body"/>
      </w:pPr>
      <w:r w:rsidRPr="00980D67">
        <w:rPr>
          <w:highlight w:val="yellow"/>
        </w:rPr>
        <w:t>[CHS: This is very complete in that it can describe any instance.  However, it’s not very good at describing ranges or options.  More work is needed here.]</w:t>
      </w:r>
    </w:p>
    <w:p w14:paraId="1D88DE45" w14:textId="77777777" w:rsidR="009D1411" w:rsidRPr="009D1411" w:rsidRDefault="009D1411" w:rsidP="009D1411">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336"/>
        <w:gridCol w:w="1215"/>
        <w:gridCol w:w="2856"/>
        <w:gridCol w:w="2418"/>
        <w:gridCol w:w="650"/>
      </w:tblGrid>
      <w:tr w:rsidR="00980D67" w:rsidRPr="0000320B" w14:paraId="16CC124D" w14:textId="77777777" w:rsidTr="00980D67">
        <w:tc>
          <w:tcPr>
            <w:tcW w:w="2336" w:type="dxa"/>
          </w:tcPr>
          <w:p w14:paraId="28DB525B" w14:textId="77777777" w:rsidR="00B10BAD" w:rsidRPr="007D04D7" w:rsidRDefault="00B10BAD" w:rsidP="00C1778D">
            <w:pPr>
              <w:pStyle w:val="TableEntry"/>
              <w:rPr>
                <w:b/>
              </w:rPr>
            </w:pPr>
            <w:r w:rsidRPr="007D04D7">
              <w:rPr>
                <w:b/>
              </w:rPr>
              <w:t>Element</w:t>
            </w:r>
          </w:p>
        </w:tc>
        <w:tc>
          <w:tcPr>
            <w:tcW w:w="1215" w:type="dxa"/>
          </w:tcPr>
          <w:p w14:paraId="00F33837" w14:textId="77777777" w:rsidR="00B10BAD" w:rsidRPr="007D04D7" w:rsidRDefault="00B10BAD" w:rsidP="00C1778D">
            <w:pPr>
              <w:pStyle w:val="TableEntry"/>
              <w:rPr>
                <w:b/>
              </w:rPr>
            </w:pPr>
            <w:r w:rsidRPr="007D04D7">
              <w:rPr>
                <w:b/>
              </w:rPr>
              <w:t>Attribute</w:t>
            </w:r>
          </w:p>
        </w:tc>
        <w:tc>
          <w:tcPr>
            <w:tcW w:w="2856" w:type="dxa"/>
          </w:tcPr>
          <w:p w14:paraId="0DC05094" w14:textId="77777777" w:rsidR="00B10BAD" w:rsidRPr="007D04D7" w:rsidRDefault="00B10BAD" w:rsidP="00C1778D">
            <w:pPr>
              <w:pStyle w:val="TableEntry"/>
              <w:rPr>
                <w:b/>
              </w:rPr>
            </w:pPr>
            <w:r w:rsidRPr="007D04D7">
              <w:rPr>
                <w:b/>
              </w:rPr>
              <w:t>Definition</w:t>
            </w:r>
          </w:p>
        </w:tc>
        <w:tc>
          <w:tcPr>
            <w:tcW w:w="2418" w:type="dxa"/>
          </w:tcPr>
          <w:p w14:paraId="25DFF2E5" w14:textId="77777777" w:rsidR="00B10BAD" w:rsidRPr="007D04D7" w:rsidRDefault="00B10BAD" w:rsidP="00C1778D">
            <w:pPr>
              <w:pStyle w:val="TableEntry"/>
              <w:rPr>
                <w:b/>
              </w:rPr>
            </w:pPr>
            <w:r w:rsidRPr="007D04D7">
              <w:rPr>
                <w:b/>
              </w:rPr>
              <w:t>Value</w:t>
            </w:r>
          </w:p>
        </w:tc>
        <w:tc>
          <w:tcPr>
            <w:tcW w:w="650" w:type="dxa"/>
          </w:tcPr>
          <w:p w14:paraId="1B75F1DB" w14:textId="77777777" w:rsidR="00B10BAD" w:rsidRPr="007D04D7" w:rsidRDefault="00B10BAD" w:rsidP="00C1778D">
            <w:pPr>
              <w:pStyle w:val="TableEntry"/>
              <w:rPr>
                <w:b/>
              </w:rPr>
            </w:pPr>
            <w:r w:rsidRPr="007D04D7">
              <w:rPr>
                <w:b/>
              </w:rPr>
              <w:t>Card.</w:t>
            </w:r>
          </w:p>
        </w:tc>
      </w:tr>
      <w:tr w:rsidR="00980D67" w:rsidRPr="0000320B" w14:paraId="6DDF2B99" w14:textId="77777777" w:rsidTr="00980D67">
        <w:tc>
          <w:tcPr>
            <w:tcW w:w="2336" w:type="dxa"/>
          </w:tcPr>
          <w:p w14:paraId="2DE6C47D" w14:textId="7C7E42B5" w:rsidR="00B10BAD" w:rsidRPr="007D04D7" w:rsidRDefault="00980D67" w:rsidP="00C1778D">
            <w:pPr>
              <w:pStyle w:val="TableEntry"/>
              <w:rPr>
                <w:b/>
              </w:rPr>
            </w:pPr>
            <w:proofErr w:type="spellStart"/>
            <w:r>
              <w:rPr>
                <w:b/>
              </w:rPr>
              <w:t>DeliveryObjectDescription</w:t>
            </w:r>
            <w:proofErr w:type="spellEnd"/>
            <w:r>
              <w:rPr>
                <w:b/>
              </w:rPr>
              <w:t>-</w:t>
            </w:r>
            <w:r w:rsidR="00B10BAD" w:rsidRPr="007D04D7">
              <w:rPr>
                <w:b/>
              </w:rPr>
              <w:t>type</w:t>
            </w:r>
          </w:p>
        </w:tc>
        <w:tc>
          <w:tcPr>
            <w:tcW w:w="1215" w:type="dxa"/>
          </w:tcPr>
          <w:p w14:paraId="090CCD90" w14:textId="77777777" w:rsidR="00B10BAD" w:rsidRPr="0000320B" w:rsidRDefault="00B10BAD" w:rsidP="00C1778D">
            <w:pPr>
              <w:pStyle w:val="TableEntry"/>
            </w:pPr>
          </w:p>
        </w:tc>
        <w:tc>
          <w:tcPr>
            <w:tcW w:w="2856" w:type="dxa"/>
          </w:tcPr>
          <w:p w14:paraId="4B36B67C" w14:textId="77777777" w:rsidR="00B10BAD" w:rsidRDefault="00B10BAD" w:rsidP="00C1778D">
            <w:pPr>
              <w:pStyle w:val="TableEntry"/>
              <w:rPr>
                <w:lang w:bidi="en-US"/>
              </w:rPr>
            </w:pPr>
          </w:p>
        </w:tc>
        <w:tc>
          <w:tcPr>
            <w:tcW w:w="2418" w:type="dxa"/>
          </w:tcPr>
          <w:p w14:paraId="0D0398D7" w14:textId="77777777" w:rsidR="00B10BAD" w:rsidRDefault="00B10BAD" w:rsidP="00C1778D">
            <w:pPr>
              <w:pStyle w:val="TableEntry"/>
            </w:pPr>
          </w:p>
        </w:tc>
        <w:tc>
          <w:tcPr>
            <w:tcW w:w="650" w:type="dxa"/>
          </w:tcPr>
          <w:p w14:paraId="5E0B2D8C" w14:textId="77777777" w:rsidR="00B10BAD" w:rsidRDefault="00B10BAD" w:rsidP="00C1778D">
            <w:pPr>
              <w:pStyle w:val="TableEntry"/>
            </w:pPr>
          </w:p>
        </w:tc>
      </w:tr>
      <w:tr w:rsidR="00980D67" w:rsidRPr="0000320B" w14:paraId="34BB9924" w14:textId="77777777" w:rsidTr="00980D67">
        <w:tc>
          <w:tcPr>
            <w:tcW w:w="2336" w:type="dxa"/>
          </w:tcPr>
          <w:p w14:paraId="25988152" w14:textId="7D17E2AC" w:rsidR="00980D67" w:rsidRDefault="00980D67" w:rsidP="00980D67">
            <w:pPr>
              <w:pStyle w:val="TableEntry"/>
            </w:pPr>
            <w:r>
              <w:t>Audio</w:t>
            </w:r>
          </w:p>
        </w:tc>
        <w:tc>
          <w:tcPr>
            <w:tcW w:w="1215" w:type="dxa"/>
          </w:tcPr>
          <w:p w14:paraId="66A600A0" w14:textId="77777777" w:rsidR="00980D67" w:rsidRPr="0000320B" w:rsidRDefault="00980D67" w:rsidP="00980D67">
            <w:pPr>
              <w:pStyle w:val="TableEntry"/>
            </w:pPr>
          </w:p>
        </w:tc>
        <w:tc>
          <w:tcPr>
            <w:tcW w:w="2856" w:type="dxa"/>
          </w:tcPr>
          <w:p w14:paraId="0972F22A" w14:textId="77777777" w:rsidR="00980D67" w:rsidRDefault="00980D67" w:rsidP="00980D67">
            <w:pPr>
              <w:pStyle w:val="TableEntry"/>
              <w:rPr>
                <w:lang w:bidi="en-US"/>
              </w:rPr>
            </w:pPr>
          </w:p>
        </w:tc>
        <w:tc>
          <w:tcPr>
            <w:tcW w:w="2418" w:type="dxa"/>
          </w:tcPr>
          <w:p w14:paraId="19C0E849" w14:textId="09FE5C55" w:rsidR="00980D67" w:rsidRDefault="00980D67" w:rsidP="00980D67">
            <w:pPr>
              <w:pStyle w:val="TableEntry"/>
            </w:pPr>
            <w:proofErr w:type="spellStart"/>
            <w:proofErr w:type="gramStart"/>
            <w:r>
              <w:t>manifest:InventoryAudio</w:t>
            </w:r>
            <w:proofErr w:type="gramEnd"/>
            <w:r>
              <w:t>-type</w:t>
            </w:r>
            <w:proofErr w:type="spellEnd"/>
          </w:p>
        </w:tc>
        <w:tc>
          <w:tcPr>
            <w:tcW w:w="650" w:type="dxa"/>
          </w:tcPr>
          <w:p w14:paraId="189C06BF" w14:textId="2F7B2289" w:rsidR="00980D67" w:rsidRDefault="00980D67" w:rsidP="00980D67">
            <w:pPr>
              <w:pStyle w:val="TableEntry"/>
            </w:pPr>
            <w:proofErr w:type="gramStart"/>
            <w:r>
              <w:t>0..n</w:t>
            </w:r>
            <w:proofErr w:type="gramEnd"/>
          </w:p>
        </w:tc>
      </w:tr>
      <w:tr w:rsidR="00980D67" w:rsidRPr="0000320B" w14:paraId="7FEA5FDE" w14:textId="77777777" w:rsidTr="00980D67">
        <w:tc>
          <w:tcPr>
            <w:tcW w:w="2336" w:type="dxa"/>
          </w:tcPr>
          <w:p w14:paraId="1BEEC60F" w14:textId="257686A8" w:rsidR="00980D67" w:rsidRPr="00784324" w:rsidRDefault="00980D67" w:rsidP="00980D67">
            <w:pPr>
              <w:pStyle w:val="TableEntry"/>
            </w:pPr>
            <w:r>
              <w:t>Video</w:t>
            </w:r>
          </w:p>
        </w:tc>
        <w:tc>
          <w:tcPr>
            <w:tcW w:w="1215" w:type="dxa"/>
          </w:tcPr>
          <w:p w14:paraId="3230E7F8" w14:textId="77777777" w:rsidR="00980D67" w:rsidRPr="0000320B" w:rsidRDefault="00980D67" w:rsidP="00980D67">
            <w:pPr>
              <w:pStyle w:val="TableEntry"/>
            </w:pPr>
          </w:p>
        </w:tc>
        <w:tc>
          <w:tcPr>
            <w:tcW w:w="2856" w:type="dxa"/>
          </w:tcPr>
          <w:p w14:paraId="193FE99E" w14:textId="77777777" w:rsidR="00980D67" w:rsidRPr="0000320B" w:rsidRDefault="00980D67" w:rsidP="00980D67">
            <w:pPr>
              <w:pStyle w:val="TableEntry"/>
            </w:pPr>
          </w:p>
        </w:tc>
        <w:tc>
          <w:tcPr>
            <w:tcW w:w="2418" w:type="dxa"/>
          </w:tcPr>
          <w:p w14:paraId="43F201AE" w14:textId="7DF4BCED" w:rsidR="00980D67" w:rsidRPr="0000320B" w:rsidRDefault="00980D67" w:rsidP="00980D67">
            <w:pPr>
              <w:pStyle w:val="TableEntry"/>
            </w:pPr>
            <w:proofErr w:type="spellStart"/>
            <w:proofErr w:type="gramStart"/>
            <w:r>
              <w:t>manifest:InventoryVideo</w:t>
            </w:r>
            <w:proofErr w:type="gramEnd"/>
            <w:r>
              <w:t>-type</w:t>
            </w:r>
            <w:proofErr w:type="spellEnd"/>
          </w:p>
        </w:tc>
        <w:tc>
          <w:tcPr>
            <w:tcW w:w="650" w:type="dxa"/>
          </w:tcPr>
          <w:p w14:paraId="36373B4A" w14:textId="77159996" w:rsidR="00980D67" w:rsidRDefault="00980D67" w:rsidP="00980D67">
            <w:pPr>
              <w:pStyle w:val="TableEntry"/>
            </w:pPr>
            <w:proofErr w:type="gramStart"/>
            <w:r>
              <w:t>0..n</w:t>
            </w:r>
            <w:proofErr w:type="gramEnd"/>
          </w:p>
        </w:tc>
      </w:tr>
      <w:tr w:rsidR="00980D67" w:rsidRPr="0000320B" w14:paraId="19F0FACB" w14:textId="77777777" w:rsidTr="00980D67">
        <w:tc>
          <w:tcPr>
            <w:tcW w:w="2336" w:type="dxa"/>
          </w:tcPr>
          <w:p w14:paraId="7C460A88" w14:textId="1277828B" w:rsidR="00980D67" w:rsidRDefault="00980D67" w:rsidP="00980D67">
            <w:pPr>
              <w:pStyle w:val="TableEntry"/>
            </w:pPr>
            <w:r>
              <w:t>Subtitle</w:t>
            </w:r>
          </w:p>
        </w:tc>
        <w:tc>
          <w:tcPr>
            <w:tcW w:w="1215" w:type="dxa"/>
          </w:tcPr>
          <w:p w14:paraId="260F0209" w14:textId="77777777" w:rsidR="00980D67" w:rsidRPr="0000320B" w:rsidRDefault="00980D67" w:rsidP="00980D67">
            <w:pPr>
              <w:pStyle w:val="TableEntry"/>
            </w:pPr>
          </w:p>
        </w:tc>
        <w:tc>
          <w:tcPr>
            <w:tcW w:w="2856" w:type="dxa"/>
          </w:tcPr>
          <w:p w14:paraId="28CDEC36" w14:textId="77777777" w:rsidR="00980D67" w:rsidRPr="0000320B" w:rsidRDefault="00980D67" w:rsidP="00980D67">
            <w:pPr>
              <w:pStyle w:val="TableEntry"/>
            </w:pPr>
          </w:p>
        </w:tc>
        <w:tc>
          <w:tcPr>
            <w:tcW w:w="2418" w:type="dxa"/>
          </w:tcPr>
          <w:p w14:paraId="7EEB9E64" w14:textId="3100B9BF" w:rsidR="00980D67" w:rsidRPr="0000320B" w:rsidRDefault="00980D67" w:rsidP="00980D67">
            <w:pPr>
              <w:pStyle w:val="TableEntry"/>
            </w:pPr>
            <w:proofErr w:type="spellStart"/>
            <w:proofErr w:type="gramStart"/>
            <w:r>
              <w:t>manifest:InventorySubtitle</w:t>
            </w:r>
            <w:proofErr w:type="gramEnd"/>
            <w:r>
              <w:t>-type</w:t>
            </w:r>
            <w:proofErr w:type="spellEnd"/>
          </w:p>
        </w:tc>
        <w:tc>
          <w:tcPr>
            <w:tcW w:w="650" w:type="dxa"/>
          </w:tcPr>
          <w:p w14:paraId="30286D2C" w14:textId="12B21744" w:rsidR="00980D67" w:rsidRDefault="00980D67" w:rsidP="00980D67">
            <w:pPr>
              <w:pStyle w:val="TableEntry"/>
            </w:pPr>
            <w:proofErr w:type="gramStart"/>
            <w:r>
              <w:t>0..n</w:t>
            </w:r>
            <w:proofErr w:type="gramEnd"/>
          </w:p>
        </w:tc>
      </w:tr>
      <w:tr w:rsidR="00980D67" w:rsidRPr="0000320B" w14:paraId="1F03B958" w14:textId="77777777" w:rsidTr="00980D67">
        <w:tc>
          <w:tcPr>
            <w:tcW w:w="2336" w:type="dxa"/>
          </w:tcPr>
          <w:p w14:paraId="7211967D" w14:textId="5CB5DEE1" w:rsidR="00980D67" w:rsidRDefault="00980D67" w:rsidP="00980D67">
            <w:pPr>
              <w:pStyle w:val="TableEntry"/>
            </w:pPr>
            <w:r>
              <w:t>Image</w:t>
            </w:r>
          </w:p>
        </w:tc>
        <w:tc>
          <w:tcPr>
            <w:tcW w:w="1215" w:type="dxa"/>
          </w:tcPr>
          <w:p w14:paraId="27C73425" w14:textId="77777777" w:rsidR="00980D67" w:rsidRPr="0000320B" w:rsidRDefault="00980D67" w:rsidP="00980D67">
            <w:pPr>
              <w:pStyle w:val="TableEntry"/>
            </w:pPr>
          </w:p>
        </w:tc>
        <w:tc>
          <w:tcPr>
            <w:tcW w:w="2856" w:type="dxa"/>
          </w:tcPr>
          <w:p w14:paraId="2028374D" w14:textId="77777777" w:rsidR="00980D67" w:rsidRPr="0000320B" w:rsidRDefault="00980D67" w:rsidP="00980D67">
            <w:pPr>
              <w:pStyle w:val="TableEntry"/>
            </w:pPr>
          </w:p>
        </w:tc>
        <w:tc>
          <w:tcPr>
            <w:tcW w:w="2418" w:type="dxa"/>
          </w:tcPr>
          <w:p w14:paraId="41DE3FDE" w14:textId="03E2B2BA" w:rsidR="00980D67" w:rsidRPr="0000320B" w:rsidRDefault="00980D67" w:rsidP="00980D67">
            <w:pPr>
              <w:pStyle w:val="TableEntry"/>
            </w:pPr>
            <w:proofErr w:type="spellStart"/>
            <w:proofErr w:type="gramStart"/>
            <w:r>
              <w:t>manifest:InventoryImage</w:t>
            </w:r>
            <w:proofErr w:type="gramEnd"/>
            <w:r>
              <w:t>-type</w:t>
            </w:r>
            <w:proofErr w:type="spellEnd"/>
          </w:p>
        </w:tc>
        <w:tc>
          <w:tcPr>
            <w:tcW w:w="650" w:type="dxa"/>
          </w:tcPr>
          <w:p w14:paraId="0644F8A6" w14:textId="55334446" w:rsidR="00980D67" w:rsidRDefault="00980D67" w:rsidP="00980D67">
            <w:pPr>
              <w:pStyle w:val="TableEntry"/>
            </w:pPr>
            <w:proofErr w:type="gramStart"/>
            <w:r>
              <w:t>0..n</w:t>
            </w:r>
            <w:proofErr w:type="gramEnd"/>
          </w:p>
        </w:tc>
      </w:tr>
      <w:tr w:rsidR="00980D67" w:rsidRPr="0000320B" w14:paraId="21DDC055" w14:textId="77777777" w:rsidTr="00980D67">
        <w:tc>
          <w:tcPr>
            <w:tcW w:w="2336" w:type="dxa"/>
          </w:tcPr>
          <w:p w14:paraId="4B873633" w14:textId="3D41EE57" w:rsidR="00980D67" w:rsidRDefault="00980D67" w:rsidP="00980D67">
            <w:pPr>
              <w:pStyle w:val="TableEntry"/>
            </w:pPr>
            <w:r>
              <w:t>Interactive</w:t>
            </w:r>
          </w:p>
        </w:tc>
        <w:tc>
          <w:tcPr>
            <w:tcW w:w="1215" w:type="dxa"/>
          </w:tcPr>
          <w:p w14:paraId="1D373073" w14:textId="77777777" w:rsidR="00980D67" w:rsidRPr="0000320B" w:rsidRDefault="00980D67" w:rsidP="00980D67">
            <w:pPr>
              <w:pStyle w:val="TableEntry"/>
            </w:pPr>
          </w:p>
        </w:tc>
        <w:tc>
          <w:tcPr>
            <w:tcW w:w="2856" w:type="dxa"/>
          </w:tcPr>
          <w:p w14:paraId="694A7129" w14:textId="77777777" w:rsidR="00980D67" w:rsidRPr="0000320B" w:rsidRDefault="00980D67" w:rsidP="00980D67">
            <w:pPr>
              <w:pStyle w:val="TableEntry"/>
            </w:pPr>
          </w:p>
        </w:tc>
        <w:tc>
          <w:tcPr>
            <w:tcW w:w="2418" w:type="dxa"/>
          </w:tcPr>
          <w:p w14:paraId="67E41360" w14:textId="2AEF30FC" w:rsidR="00980D67" w:rsidRPr="0000320B" w:rsidRDefault="00980D67" w:rsidP="00980D67">
            <w:pPr>
              <w:pStyle w:val="TableEntry"/>
            </w:pPr>
            <w:proofErr w:type="spellStart"/>
            <w:proofErr w:type="gramStart"/>
            <w:r>
              <w:t>manifest:InventoryInteractive</w:t>
            </w:r>
            <w:proofErr w:type="gramEnd"/>
            <w:r>
              <w:t>-type</w:t>
            </w:r>
            <w:proofErr w:type="spellEnd"/>
          </w:p>
        </w:tc>
        <w:tc>
          <w:tcPr>
            <w:tcW w:w="650" w:type="dxa"/>
          </w:tcPr>
          <w:p w14:paraId="33C82FC7" w14:textId="2ACF1097" w:rsidR="00980D67" w:rsidRDefault="00980D67" w:rsidP="00980D67">
            <w:pPr>
              <w:pStyle w:val="TableEntry"/>
            </w:pPr>
            <w:proofErr w:type="gramStart"/>
            <w:r>
              <w:t>0..n</w:t>
            </w:r>
            <w:proofErr w:type="gramEnd"/>
          </w:p>
        </w:tc>
      </w:tr>
      <w:tr w:rsidR="00980D67" w:rsidRPr="0000320B" w14:paraId="23B41C4B" w14:textId="77777777" w:rsidTr="00980D67">
        <w:tc>
          <w:tcPr>
            <w:tcW w:w="2336" w:type="dxa"/>
          </w:tcPr>
          <w:p w14:paraId="51F840F3" w14:textId="77698061" w:rsidR="00980D67" w:rsidRDefault="00980D67" w:rsidP="00980D67">
            <w:pPr>
              <w:pStyle w:val="TableEntry"/>
            </w:pPr>
            <w:r>
              <w:t>Ancillary</w:t>
            </w:r>
          </w:p>
        </w:tc>
        <w:tc>
          <w:tcPr>
            <w:tcW w:w="1215" w:type="dxa"/>
          </w:tcPr>
          <w:p w14:paraId="3BE07CA0" w14:textId="77777777" w:rsidR="00980D67" w:rsidRPr="0000320B" w:rsidRDefault="00980D67" w:rsidP="00980D67">
            <w:pPr>
              <w:pStyle w:val="TableEntry"/>
            </w:pPr>
          </w:p>
        </w:tc>
        <w:tc>
          <w:tcPr>
            <w:tcW w:w="2856" w:type="dxa"/>
          </w:tcPr>
          <w:p w14:paraId="2E19D181" w14:textId="77777777" w:rsidR="00980D67" w:rsidRPr="0000320B" w:rsidRDefault="00980D67" w:rsidP="00980D67">
            <w:pPr>
              <w:pStyle w:val="TableEntry"/>
            </w:pPr>
          </w:p>
        </w:tc>
        <w:tc>
          <w:tcPr>
            <w:tcW w:w="2418" w:type="dxa"/>
          </w:tcPr>
          <w:p w14:paraId="2F87115D" w14:textId="3536FBDB" w:rsidR="00980D67" w:rsidRPr="0000320B" w:rsidRDefault="00980D67" w:rsidP="00980D67">
            <w:pPr>
              <w:pStyle w:val="TableEntry"/>
            </w:pPr>
            <w:proofErr w:type="spellStart"/>
            <w:proofErr w:type="gramStart"/>
            <w:r>
              <w:t>manifest:InventoryAncillary</w:t>
            </w:r>
            <w:proofErr w:type="gramEnd"/>
            <w:r>
              <w:t>-type</w:t>
            </w:r>
            <w:proofErr w:type="spellEnd"/>
          </w:p>
        </w:tc>
        <w:tc>
          <w:tcPr>
            <w:tcW w:w="650" w:type="dxa"/>
          </w:tcPr>
          <w:p w14:paraId="6BB1EBE8" w14:textId="64BC3E8E" w:rsidR="00980D67" w:rsidRDefault="00980D67" w:rsidP="00980D67">
            <w:pPr>
              <w:pStyle w:val="TableEntry"/>
            </w:pPr>
            <w:proofErr w:type="gramStart"/>
            <w:r>
              <w:t>0..n</w:t>
            </w:r>
            <w:proofErr w:type="gramEnd"/>
          </w:p>
        </w:tc>
      </w:tr>
      <w:tr w:rsidR="00980D67" w:rsidRPr="0000320B" w14:paraId="52D2CBC1" w14:textId="77777777" w:rsidTr="00980D67">
        <w:tc>
          <w:tcPr>
            <w:tcW w:w="2336" w:type="dxa"/>
          </w:tcPr>
          <w:p w14:paraId="17458F69" w14:textId="4C0C8A06" w:rsidR="00980D67" w:rsidRDefault="00980D67" w:rsidP="00980D67">
            <w:pPr>
              <w:pStyle w:val="TableEntry"/>
            </w:pPr>
            <w:r>
              <w:t>Metadata</w:t>
            </w:r>
          </w:p>
        </w:tc>
        <w:tc>
          <w:tcPr>
            <w:tcW w:w="1215" w:type="dxa"/>
          </w:tcPr>
          <w:p w14:paraId="629B6757" w14:textId="77777777" w:rsidR="00980D67" w:rsidRPr="0000320B" w:rsidRDefault="00980D67" w:rsidP="00980D67">
            <w:pPr>
              <w:pStyle w:val="TableEntry"/>
            </w:pPr>
          </w:p>
        </w:tc>
        <w:tc>
          <w:tcPr>
            <w:tcW w:w="2856" w:type="dxa"/>
          </w:tcPr>
          <w:p w14:paraId="7ED85748" w14:textId="77777777" w:rsidR="00980D67" w:rsidRPr="0000320B" w:rsidRDefault="00980D67" w:rsidP="00980D67">
            <w:pPr>
              <w:pStyle w:val="TableEntry"/>
            </w:pPr>
          </w:p>
        </w:tc>
        <w:tc>
          <w:tcPr>
            <w:tcW w:w="2418" w:type="dxa"/>
          </w:tcPr>
          <w:p w14:paraId="4C996DD3" w14:textId="31598732" w:rsidR="00980D67" w:rsidRPr="0000320B" w:rsidRDefault="00980D67" w:rsidP="00980D67">
            <w:pPr>
              <w:pStyle w:val="TableEntry"/>
            </w:pPr>
            <w:proofErr w:type="spellStart"/>
            <w:proofErr w:type="gramStart"/>
            <w:r>
              <w:t>manifest:InventoryMetadata</w:t>
            </w:r>
            <w:proofErr w:type="gramEnd"/>
            <w:r>
              <w:t>-type</w:t>
            </w:r>
            <w:proofErr w:type="spellEnd"/>
          </w:p>
        </w:tc>
        <w:tc>
          <w:tcPr>
            <w:tcW w:w="650" w:type="dxa"/>
          </w:tcPr>
          <w:p w14:paraId="35171D7B" w14:textId="24B8B54A" w:rsidR="00980D67" w:rsidRDefault="00980D67" w:rsidP="00980D67">
            <w:pPr>
              <w:pStyle w:val="TableEntry"/>
            </w:pPr>
            <w:proofErr w:type="gramStart"/>
            <w:r>
              <w:t>0..n</w:t>
            </w:r>
            <w:proofErr w:type="gramEnd"/>
          </w:p>
        </w:tc>
      </w:tr>
      <w:tr w:rsidR="00980D67" w:rsidRPr="0000320B" w14:paraId="3EEA9073" w14:textId="77777777" w:rsidTr="00980D67">
        <w:tc>
          <w:tcPr>
            <w:tcW w:w="2336" w:type="dxa"/>
          </w:tcPr>
          <w:p w14:paraId="79E4F731" w14:textId="00637556" w:rsidR="00980D67" w:rsidRDefault="00980D67" w:rsidP="00980D67">
            <w:pPr>
              <w:pStyle w:val="TableEntry"/>
            </w:pPr>
            <w:proofErr w:type="spellStart"/>
            <w:r>
              <w:t>TextObject</w:t>
            </w:r>
            <w:proofErr w:type="spellEnd"/>
          </w:p>
        </w:tc>
        <w:tc>
          <w:tcPr>
            <w:tcW w:w="1215" w:type="dxa"/>
          </w:tcPr>
          <w:p w14:paraId="5FEBFE3F" w14:textId="77777777" w:rsidR="00980D67" w:rsidRPr="0000320B" w:rsidRDefault="00980D67" w:rsidP="00980D67">
            <w:pPr>
              <w:pStyle w:val="TableEntry"/>
            </w:pPr>
          </w:p>
        </w:tc>
        <w:tc>
          <w:tcPr>
            <w:tcW w:w="2856" w:type="dxa"/>
          </w:tcPr>
          <w:p w14:paraId="7B85A301" w14:textId="77777777" w:rsidR="00980D67" w:rsidRPr="0000320B" w:rsidRDefault="00980D67" w:rsidP="00980D67">
            <w:pPr>
              <w:pStyle w:val="TableEntry"/>
            </w:pPr>
          </w:p>
        </w:tc>
        <w:tc>
          <w:tcPr>
            <w:tcW w:w="2418" w:type="dxa"/>
          </w:tcPr>
          <w:p w14:paraId="50CB61B0" w14:textId="48BE2B9B" w:rsidR="00980D67" w:rsidRPr="0000320B" w:rsidRDefault="00980D67" w:rsidP="00980D67">
            <w:pPr>
              <w:pStyle w:val="TableEntry"/>
            </w:pPr>
            <w:proofErr w:type="spellStart"/>
            <w:proofErr w:type="gramStart"/>
            <w:r>
              <w:t>manifest:InventoryTextObject</w:t>
            </w:r>
            <w:proofErr w:type="gramEnd"/>
            <w:r>
              <w:t>-type</w:t>
            </w:r>
            <w:proofErr w:type="spellEnd"/>
          </w:p>
        </w:tc>
        <w:tc>
          <w:tcPr>
            <w:tcW w:w="650" w:type="dxa"/>
          </w:tcPr>
          <w:p w14:paraId="256F6E63" w14:textId="5D0F9A58" w:rsidR="00980D67" w:rsidRDefault="00980D67" w:rsidP="00980D67">
            <w:pPr>
              <w:pStyle w:val="TableEntry"/>
            </w:pPr>
            <w:proofErr w:type="gramStart"/>
            <w:r>
              <w:t>0..n</w:t>
            </w:r>
            <w:proofErr w:type="gramEnd"/>
          </w:p>
        </w:tc>
      </w:tr>
      <w:tr w:rsidR="00980D67" w:rsidRPr="0000320B" w14:paraId="3A4FDEFB" w14:textId="77777777" w:rsidTr="00980D67">
        <w:tc>
          <w:tcPr>
            <w:tcW w:w="2336" w:type="dxa"/>
          </w:tcPr>
          <w:p w14:paraId="4030EBCD" w14:textId="40E8218F" w:rsidR="00980D67" w:rsidRDefault="00980D67" w:rsidP="00980D67">
            <w:pPr>
              <w:pStyle w:val="TableEntry"/>
            </w:pPr>
            <w:proofErr w:type="spellStart"/>
            <w:r>
              <w:t>ExternalManifest</w:t>
            </w:r>
            <w:proofErr w:type="spellEnd"/>
          </w:p>
        </w:tc>
        <w:tc>
          <w:tcPr>
            <w:tcW w:w="1215" w:type="dxa"/>
          </w:tcPr>
          <w:p w14:paraId="2FD2FB0E" w14:textId="77777777" w:rsidR="00980D67" w:rsidRPr="0000320B" w:rsidRDefault="00980D67" w:rsidP="00980D67">
            <w:pPr>
              <w:pStyle w:val="TableEntry"/>
            </w:pPr>
          </w:p>
        </w:tc>
        <w:tc>
          <w:tcPr>
            <w:tcW w:w="2856" w:type="dxa"/>
          </w:tcPr>
          <w:p w14:paraId="4BF60AEC" w14:textId="77777777" w:rsidR="00980D67" w:rsidRPr="0000320B" w:rsidRDefault="00980D67" w:rsidP="00980D67">
            <w:pPr>
              <w:pStyle w:val="TableEntry"/>
            </w:pPr>
          </w:p>
        </w:tc>
        <w:tc>
          <w:tcPr>
            <w:tcW w:w="2418" w:type="dxa"/>
          </w:tcPr>
          <w:p w14:paraId="390DDA79" w14:textId="5BD815EC" w:rsidR="00980D67" w:rsidRPr="0000320B" w:rsidRDefault="00980D67" w:rsidP="00980D67">
            <w:pPr>
              <w:pStyle w:val="TableEntry"/>
            </w:pPr>
            <w:proofErr w:type="spellStart"/>
            <w:proofErr w:type="gramStart"/>
            <w:r>
              <w:t>manifest:InventoryManifest</w:t>
            </w:r>
            <w:proofErr w:type="gramEnd"/>
            <w:r>
              <w:t>-type</w:t>
            </w:r>
            <w:proofErr w:type="spellEnd"/>
          </w:p>
        </w:tc>
        <w:tc>
          <w:tcPr>
            <w:tcW w:w="650" w:type="dxa"/>
          </w:tcPr>
          <w:p w14:paraId="63832C85" w14:textId="3AA1003B" w:rsidR="00980D67" w:rsidRDefault="00980D67" w:rsidP="00980D67">
            <w:pPr>
              <w:pStyle w:val="TableEntry"/>
            </w:pPr>
            <w:proofErr w:type="gramStart"/>
            <w:r>
              <w:t>0..n</w:t>
            </w:r>
            <w:proofErr w:type="gramEnd"/>
          </w:p>
        </w:tc>
      </w:tr>
    </w:tbl>
    <w:p w14:paraId="55E9B694" w14:textId="07E856E9" w:rsidR="007E0FFE" w:rsidRDefault="007E0FFE" w:rsidP="008A4887">
      <w:pPr>
        <w:pStyle w:val="Heading1"/>
      </w:pPr>
      <w:bookmarkStart w:id="113" w:name="_Toc527584519"/>
      <w:r>
        <w:lastRenderedPageBreak/>
        <w:t>Profiles</w:t>
      </w:r>
      <w:bookmarkEnd w:id="113"/>
    </w:p>
    <w:p w14:paraId="37497F78" w14:textId="77777777" w:rsidR="00073229" w:rsidRDefault="007E0FFE" w:rsidP="007E0FFE">
      <w:pPr>
        <w:pStyle w:val="Body"/>
      </w:pPr>
      <w:r>
        <w:t xml:space="preserve">A Profile is a collection of requirements.  Currently, we refer </w:t>
      </w:r>
      <w:r w:rsidR="00073229">
        <w:t>to</w:t>
      </w:r>
    </w:p>
    <w:p w14:paraId="5FB14129" w14:textId="5C9F87F5" w:rsidR="00073229" w:rsidRDefault="00073229" w:rsidP="00073229">
      <w:pPr>
        <w:pStyle w:val="Body"/>
        <w:numPr>
          <w:ilvl w:val="0"/>
          <w:numId w:val="20"/>
        </w:numPr>
      </w:pPr>
      <w:r>
        <w:t xml:space="preserve">Administrative Profile – </w:t>
      </w:r>
      <w:r w:rsidR="00F4771D">
        <w:t>Lead times, priorities, and special instructions</w:t>
      </w:r>
    </w:p>
    <w:p w14:paraId="636AB562" w14:textId="1542CAE7" w:rsidR="00073229" w:rsidRDefault="007E0FFE" w:rsidP="00073229">
      <w:pPr>
        <w:pStyle w:val="Body"/>
        <w:numPr>
          <w:ilvl w:val="0"/>
          <w:numId w:val="20"/>
        </w:numPr>
      </w:pPr>
      <w:r>
        <w:t xml:space="preserve">Language Profiles </w:t>
      </w:r>
      <w:r w:rsidR="00073229">
        <w:t>– S</w:t>
      </w:r>
      <w:r>
        <w:t>ets of timed text and audio (i.e., subs and dubs) rules by language</w:t>
      </w:r>
    </w:p>
    <w:p w14:paraId="7169A2D5" w14:textId="0298E119" w:rsidR="00073229" w:rsidRDefault="00F4771D" w:rsidP="00073229">
      <w:pPr>
        <w:pStyle w:val="Body"/>
        <w:numPr>
          <w:ilvl w:val="0"/>
          <w:numId w:val="20"/>
        </w:numPr>
      </w:pPr>
      <w:r>
        <w:t>Technical</w:t>
      </w:r>
      <w:r w:rsidR="007E0FFE">
        <w:t xml:space="preserve"> Profiles</w:t>
      </w:r>
      <w:r w:rsidR="005A7A20">
        <w:t xml:space="preserve"> </w:t>
      </w:r>
      <w:r w:rsidR="00073229">
        <w:t>– T</w:t>
      </w:r>
      <w:r w:rsidR="005A7A20">
        <w:t xml:space="preserve">echnical requirements about tracks </w:t>
      </w:r>
    </w:p>
    <w:p w14:paraId="5509063F" w14:textId="0FBD6F75" w:rsidR="007E0FFE" w:rsidRDefault="005A7A20" w:rsidP="00073229">
      <w:pPr>
        <w:pStyle w:val="Body"/>
      </w:pPr>
      <w:r>
        <w:t>Once defined, a Profile is used as shorthand for these requirements.  For example, one might have a “Benelux” profile for language requirements for Benelux countries, and an “HDR” profile for minimum HDR requirements.</w:t>
      </w:r>
    </w:p>
    <w:p w14:paraId="3DF9ED33" w14:textId="42F8E90F" w:rsidR="005A7A20" w:rsidRDefault="005A7A20" w:rsidP="005A7A20">
      <w:pPr>
        <w:pStyle w:val="Body"/>
      </w:pPr>
      <w:r>
        <w:t xml:space="preserve">Profiles can be referenced both as requirements and as part of deliveries.  That is, a Content Delivery Requirements (CDR) document might define an “HDR” profile, an MMC delivery might refer to the assets as fulfilling part of the “HDR” </w:t>
      </w:r>
      <w:r w:rsidR="00073229">
        <w:t>P</w:t>
      </w:r>
      <w:r>
        <w:t xml:space="preserve">rofile; and, </w:t>
      </w:r>
      <w:r w:rsidR="00073229">
        <w:t>an Asset Status Manifest might indicate the “HDR” Profile has not yet been delivered.</w:t>
      </w:r>
    </w:p>
    <w:p w14:paraId="275D41D5" w14:textId="297B4018" w:rsidR="00073229" w:rsidRDefault="00073229" w:rsidP="005A7A20">
      <w:pPr>
        <w:pStyle w:val="Heading2"/>
      </w:pPr>
      <w:bookmarkStart w:id="114" w:name="_Toc527584520"/>
      <w:r>
        <w:t>Administrative Profile</w:t>
      </w:r>
      <w:bookmarkEnd w:id="114"/>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81"/>
        <w:gridCol w:w="1425"/>
        <w:gridCol w:w="3310"/>
        <w:gridCol w:w="2009"/>
        <w:gridCol w:w="650"/>
      </w:tblGrid>
      <w:tr w:rsidR="00F4771D" w:rsidRPr="0000320B" w14:paraId="29BE0C16" w14:textId="77777777" w:rsidTr="00826DB8">
        <w:tc>
          <w:tcPr>
            <w:tcW w:w="2081" w:type="dxa"/>
          </w:tcPr>
          <w:p w14:paraId="2C97C877" w14:textId="77777777" w:rsidR="00F4771D" w:rsidRPr="007D04D7" w:rsidRDefault="00F4771D" w:rsidP="00826DB8">
            <w:pPr>
              <w:pStyle w:val="TableEntry"/>
              <w:rPr>
                <w:b/>
              </w:rPr>
            </w:pPr>
            <w:r w:rsidRPr="007D04D7">
              <w:rPr>
                <w:b/>
              </w:rPr>
              <w:t>Element</w:t>
            </w:r>
          </w:p>
        </w:tc>
        <w:tc>
          <w:tcPr>
            <w:tcW w:w="1425" w:type="dxa"/>
          </w:tcPr>
          <w:p w14:paraId="55F257D1" w14:textId="77777777" w:rsidR="00F4771D" w:rsidRPr="007D04D7" w:rsidRDefault="00F4771D" w:rsidP="00826DB8">
            <w:pPr>
              <w:pStyle w:val="TableEntry"/>
              <w:rPr>
                <w:b/>
              </w:rPr>
            </w:pPr>
            <w:r w:rsidRPr="007D04D7">
              <w:rPr>
                <w:b/>
              </w:rPr>
              <w:t>Attribute</w:t>
            </w:r>
          </w:p>
        </w:tc>
        <w:tc>
          <w:tcPr>
            <w:tcW w:w="3310" w:type="dxa"/>
          </w:tcPr>
          <w:p w14:paraId="4D1FDDEB" w14:textId="77777777" w:rsidR="00F4771D" w:rsidRPr="007D04D7" w:rsidRDefault="00F4771D" w:rsidP="00826DB8">
            <w:pPr>
              <w:pStyle w:val="TableEntry"/>
              <w:rPr>
                <w:b/>
              </w:rPr>
            </w:pPr>
            <w:r w:rsidRPr="007D04D7">
              <w:rPr>
                <w:b/>
              </w:rPr>
              <w:t>Definition</w:t>
            </w:r>
          </w:p>
        </w:tc>
        <w:tc>
          <w:tcPr>
            <w:tcW w:w="2009" w:type="dxa"/>
          </w:tcPr>
          <w:p w14:paraId="5A9156E9" w14:textId="77777777" w:rsidR="00F4771D" w:rsidRPr="007D04D7" w:rsidRDefault="00F4771D" w:rsidP="00826DB8">
            <w:pPr>
              <w:pStyle w:val="TableEntry"/>
              <w:rPr>
                <w:b/>
              </w:rPr>
            </w:pPr>
            <w:r w:rsidRPr="007D04D7">
              <w:rPr>
                <w:b/>
              </w:rPr>
              <w:t>Value</w:t>
            </w:r>
          </w:p>
        </w:tc>
        <w:tc>
          <w:tcPr>
            <w:tcW w:w="650" w:type="dxa"/>
          </w:tcPr>
          <w:p w14:paraId="14C020FB" w14:textId="77777777" w:rsidR="00F4771D" w:rsidRPr="007D04D7" w:rsidRDefault="00F4771D" w:rsidP="00826DB8">
            <w:pPr>
              <w:pStyle w:val="TableEntry"/>
              <w:rPr>
                <w:b/>
              </w:rPr>
            </w:pPr>
            <w:r w:rsidRPr="007D04D7">
              <w:rPr>
                <w:b/>
              </w:rPr>
              <w:t>Card.</w:t>
            </w:r>
          </w:p>
        </w:tc>
      </w:tr>
      <w:tr w:rsidR="00F4771D" w:rsidRPr="0000320B" w14:paraId="41ACE17C" w14:textId="77777777" w:rsidTr="00826DB8">
        <w:tc>
          <w:tcPr>
            <w:tcW w:w="2081" w:type="dxa"/>
          </w:tcPr>
          <w:p w14:paraId="7AE265BB" w14:textId="1DDBDBA3" w:rsidR="00F4771D" w:rsidRPr="007D04D7" w:rsidRDefault="00F4771D" w:rsidP="00826DB8">
            <w:pPr>
              <w:pStyle w:val="TableEntry"/>
              <w:rPr>
                <w:b/>
              </w:rPr>
            </w:pPr>
            <w:proofErr w:type="spellStart"/>
            <w:r>
              <w:rPr>
                <w:b/>
              </w:rPr>
              <w:t>DeliveryAdminProfile</w:t>
            </w:r>
            <w:proofErr w:type="spellEnd"/>
            <w:r w:rsidRPr="007D04D7">
              <w:rPr>
                <w:b/>
              </w:rPr>
              <w:t>-type</w:t>
            </w:r>
          </w:p>
        </w:tc>
        <w:tc>
          <w:tcPr>
            <w:tcW w:w="1425" w:type="dxa"/>
          </w:tcPr>
          <w:p w14:paraId="5A65AA8C" w14:textId="77777777" w:rsidR="00F4771D" w:rsidRPr="0000320B" w:rsidRDefault="00F4771D" w:rsidP="00826DB8">
            <w:pPr>
              <w:pStyle w:val="TableEntry"/>
            </w:pPr>
          </w:p>
        </w:tc>
        <w:tc>
          <w:tcPr>
            <w:tcW w:w="3310" w:type="dxa"/>
          </w:tcPr>
          <w:p w14:paraId="094CA131" w14:textId="77777777" w:rsidR="00F4771D" w:rsidRDefault="00F4771D" w:rsidP="00826DB8">
            <w:pPr>
              <w:pStyle w:val="TableEntry"/>
              <w:rPr>
                <w:lang w:bidi="en-US"/>
              </w:rPr>
            </w:pPr>
          </w:p>
        </w:tc>
        <w:tc>
          <w:tcPr>
            <w:tcW w:w="2009" w:type="dxa"/>
          </w:tcPr>
          <w:p w14:paraId="5BD09098" w14:textId="77777777" w:rsidR="00F4771D" w:rsidRDefault="00F4771D" w:rsidP="00826DB8">
            <w:pPr>
              <w:pStyle w:val="TableEntry"/>
            </w:pPr>
          </w:p>
        </w:tc>
        <w:tc>
          <w:tcPr>
            <w:tcW w:w="650" w:type="dxa"/>
          </w:tcPr>
          <w:p w14:paraId="6B47EF1B" w14:textId="77777777" w:rsidR="00F4771D" w:rsidRDefault="00F4771D" w:rsidP="00826DB8">
            <w:pPr>
              <w:pStyle w:val="TableEntry"/>
            </w:pPr>
          </w:p>
        </w:tc>
      </w:tr>
      <w:tr w:rsidR="00F4771D" w14:paraId="7DF79957" w14:textId="77777777" w:rsidTr="00826DB8">
        <w:tc>
          <w:tcPr>
            <w:tcW w:w="2081" w:type="dxa"/>
          </w:tcPr>
          <w:p w14:paraId="20E9ABA9" w14:textId="5AC33616" w:rsidR="00F4771D" w:rsidRDefault="00F4771D" w:rsidP="00826DB8">
            <w:pPr>
              <w:pStyle w:val="TableEntry"/>
            </w:pPr>
            <w:proofErr w:type="spellStart"/>
            <w:r>
              <w:t>AdminProfileID</w:t>
            </w:r>
            <w:proofErr w:type="spellEnd"/>
          </w:p>
        </w:tc>
        <w:tc>
          <w:tcPr>
            <w:tcW w:w="1425" w:type="dxa"/>
          </w:tcPr>
          <w:p w14:paraId="3F6B2426" w14:textId="77777777" w:rsidR="00F4771D" w:rsidRPr="0000320B" w:rsidRDefault="00F4771D" w:rsidP="00826DB8">
            <w:pPr>
              <w:pStyle w:val="TableEntry"/>
            </w:pPr>
          </w:p>
        </w:tc>
        <w:tc>
          <w:tcPr>
            <w:tcW w:w="3310" w:type="dxa"/>
          </w:tcPr>
          <w:p w14:paraId="0C5690A9" w14:textId="034D8528" w:rsidR="00F4771D" w:rsidRDefault="00F4771D" w:rsidP="00826DB8">
            <w:pPr>
              <w:pStyle w:val="TableEntry"/>
            </w:pPr>
            <w:r>
              <w:t>ID for this profile</w:t>
            </w:r>
          </w:p>
        </w:tc>
        <w:tc>
          <w:tcPr>
            <w:tcW w:w="2009" w:type="dxa"/>
          </w:tcPr>
          <w:p w14:paraId="6FF8687A" w14:textId="64DD624C" w:rsidR="00F4771D" w:rsidRDefault="00F4771D" w:rsidP="00826DB8">
            <w:pPr>
              <w:pStyle w:val="TableEntry"/>
            </w:pPr>
            <w:proofErr w:type="spellStart"/>
            <w:proofErr w:type="gramStart"/>
            <w:r>
              <w:t>xs:string</w:t>
            </w:r>
            <w:proofErr w:type="spellEnd"/>
            <w:proofErr w:type="gramEnd"/>
          </w:p>
        </w:tc>
        <w:tc>
          <w:tcPr>
            <w:tcW w:w="650" w:type="dxa"/>
          </w:tcPr>
          <w:p w14:paraId="27CCFC4B" w14:textId="77777777" w:rsidR="00F4771D" w:rsidRDefault="00F4771D" w:rsidP="00826DB8">
            <w:pPr>
              <w:pStyle w:val="TableEntry"/>
            </w:pPr>
          </w:p>
        </w:tc>
      </w:tr>
      <w:tr w:rsidR="00FF676F" w14:paraId="7F2D22BC" w14:textId="77777777" w:rsidTr="00826DB8">
        <w:tc>
          <w:tcPr>
            <w:tcW w:w="2081" w:type="dxa"/>
          </w:tcPr>
          <w:p w14:paraId="2ABE2187" w14:textId="745BAA4A" w:rsidR="00FF676F" w:rsidRPr="00784324" w:rsidRDefault="00FF676F" w:rsidP="00FF676F">
            <w:pPr>
              <w:pStyle w:val="TableEntry"/>
            </w:pPr>
            <w:proofErr w:type="spellStart"/>
            <w:r>
              <w:t>LeadTime</w:t>
            </w:r>
            <w:proofErr w:type="spellEnd"/>
          </w:p>
        </w:tc>
        <w:tc>
          <w:tcPr>
            <w:tcW w:w="1425" w:type="dxa"/>
          </w:tcPr>
          <w:p w14:paraId="5B1904FE" w14:textId="77777777" w:rsidR="00FF676F" w:rsidRPr="0000320B" w:rsidRDefault="00FF676F" w:rsidP="00FF676F">
            <w:pPr>
              <w:pStyle w:val="TableEntry"/>
            </w:pPr>
          </w:p>
        </w:tc>
        <w:tc>
          <w:tcPr>
            <w:tcW w:w="3310" w:type="dxa"/>
          </w:tcPr>
          <w:p w14:paraId="69E17304" w14:textId="62704CDC" w:rsidR="00FF676F" w:rsidRPr="0000320B" w:rsidRDefault="00FF676F" w:rsidP="00FF676F">
            <w:pPr>
              <w:pStyle w:val="TableEntry"/>
            </w:pPr>
            <w:r>
              <w:t>Lead time for deliverables relative to window start date.  Negative values represent time before window.</w:t>
            </w:r>
          </w:p>
        </w:tc>
        <w:tc>
          <w:tcPr>
            <w:tcW w:w="2009" w:type="dxa"/>
          </w:tcPr>
          <w:p w14:paraId="09064C21" w14:textId="331EA9D5" w:rsidR="00FF676F" w:rsidRPr="0000320B" w:rsidRDefault="00FF676F" w:rsidP="00FF676F">
            <w:pPr>
              <w:pStyle w:val="TableEntry"/>
            </w:pPr>
            <w:proofErr w:type="spellStart"/>
            <w:proofErr w:type="gramStart"/>
            <w:r>
              <w:t>xs:duration</w:t>
            </w:r>
            <w:proofErr w:type="spellEnd"/>
            <w:proofErr w:type="gramEnd"/>
          </w:p>
        </w:tc>
        <w:tc>
          <w:tcPr>
            <w:tcW w:w="650" w:type="dxa"/>
          </w:tcPr>
          <w:p w14:paraId="51A34223" w14:textId="7CE172D7" w:rsidR="00FF676F" w:rsidRDefault="00FF676F" w:rsidP="00FF676F">
            <w:pPr>
              <w:pStyle w:val="TableEntry"/>
            </w:pPr>
            <w:r>
              <w:t>0..1</w:t>
            </w:r>
          </w:p>
        </w:tc>
      </w:tr>
      <w:tr w:rsidR="00FF676F" w:rsidRPr="00613375" w14:paraId="0810F65F" w14:textId="77777777" w:rsidTr="00826DB8">
        <w:tc>
          <w:tcPr>
            <w:tcW w:w="2081" w:type="dxa"/>
          </w:tcPr>
          <w:p w14:paraId="019A8754" w14:textId="77777777" w:rsidR="00FF676F" w:rsidRDefault="00FF676F" w:rsidP="00FF676F">
            <w:pPr>
              <w:pStyle w:val="TableEntry"/>
            </w:pPr>
          </w:p>
        </w:tc>
        <w:tc>
          <w:tcPr>
            <w:tcW w:w="1425" w:type="dxa"/>
          </w:tcPr>
          <w:p w14:paraId="20464CE7" w14:textId="3B3C56E1" w:rsidR="00FF676F" w:rsidRPr="0000320B" w:rsidRDefault="00FF676F" w:rsidP="00FF676F">
            <w:pPr>
              <w:pStyle w:val="TableEntry"/>
            </w:pPr>
            <w:proofErr w:type="spellStart"/>
            <w:r>
              <w:t>durationIsTarget</w:t>
            </w:r>
            <w:proofErr w:type="spellEnd"/>
          </w:p>
        </w:tc>
        <w:tc>
          <w:tcPr>
            <w:tcW w:w="3310" w:type="dxa"/>
          </w:tcPr>
          <w:p w14:paraId="4400F3EA" w14:textId="1D45E8DF" w:rsidR="00FF676F" w:rsidRDefault="00FF676F" w:rsidP="00FF676F">
            <w:pPr>
              <w:pStyle w:val="TableEntry"/>
            </w:pPr>
            <w:r>
              <w:t xml:space="preserve">If ‘true’ </w:t>
            </w:r>
            <w:proofErr w:type="spellStart"/>
            <w:r>
              <w:t>LeadTime</w:t>
            </w:r>
            <w:proofErr w:type="spellEnd"/>
            <w:r>
              <w:t xml:space="preserve"> is a target; that is, not a fixed duration</w:t>
            </w:r>
          </w:p>
        </w:tc>
        <w:tc>
          <w:tcPr>
            <w:tcW w:w="2009" w:type="dxa"/>
          </w:tcPr>
          <w:p w14:paraId="739A2D9C" w14:textId="03B91880" w:rsidR="00FF676F" w:rsidRDefault="00FF676F" w:rsidP="00FF676F">
            <w:pPr>
              <w:pStyle w:val="TableEntry"/>
            </w:pPr>
            <w:proofErr w:type="spellStart"/>
            <w:proofErr w:type="gramStart"/>
            <w:r>
              <w:t>xs:boolean</w:t>
            </w:r>
            <w:proofErr w:type="spellEnd"/>
            <w:proofErr w:type="gramEnd"/>
          </w:p>
        </w:tc>
        <w:tc>
          <w:tcPr>
            <w:tcW w:w="650" w:type="dxa"/>
          </w:tcPr>
          <w:p w14:paraId="7CD4BAD8" w14:textId="2B4D2819" w:rsidR="00FF676F" w:rsidRPr="00613375" w:rsidRDefault="00FF676F" w:rsidP="00FF676F">
            <w:pPr>
              <w:pStyle w:val="TableEntry"/>
            </w:pPr>
            <w:r>
              <w:t>0..1</w:t>
            </w:r>
          </w:p>
        </w:tc>
      </w:tr>
      <w:tr w:rsidR="00FF676F" w14:paraId="24F197B1" w14:textId="77777777" w:rsidTr="00826DB8">
        <w:tc>
          <w:tcPr>
            <w:tcW w:w="2081" w:type="dxa"/>
          </w:tcPr>
          <w:p w14:paraId="0DC83E68" w14:textId="33B8DCDB" w:rsidR="00FF676F" w:rsidRDefault="00FF676F" w:rsidP="00FF676F">
            <w:pPr>
              <w:pStyle w:val="TableEntry"/>
            </w:pPr>
            <w:r>
              <w:t>Priority</w:t>
            </w:r>
          </w:p>
        </w:tc>
        <w:tc>
          <w:tcPr>
            <w:tcW w:w="1425" w:type="dxa"/>
          </w:tcPr>
          <w:p w14:paraId="560ECF7B" w14:textId="77777777" w:rsidR="00FF676F" w:rsidRDefault="00FF676F" w:rsidP="00FF676F">
            <w:pPr>
              <w:pStyle w:val="TableEntry"/>
            </w:pPr>
          </w:p>
        </w:tc>
        <w:tc>
          <w:tcPr>
            <w:tcW w:w="3310" w:type="dxa"/>
          </w:tcPr>
          <w:p w14:paraId="113A8843" w14:textId="7D91AB1E" w:rsidR="00FF676F" w:rsidRDefault="00FF676F" w:rsidP="00FF676F">
            <w:pPr>
              <w:pStyle w:val="TableEntry"/>
            </w:pPr>
            <w:r>
              <w:t>Priority of delivery relative to other deliverables.</w:t>
            </w:r>
          </w:p>
        </w:tc>
        <w:tc>
          <w:tcPr>
            <w:tcW w:w="2009" w:type="dxa"/>
          </w:tcPr>
          <w:p w14:paraId="0D8A3F5F" w14:textId="41EC914B" w:rsidR="00FF676F" w:rsidRDefault="00FF676F" w:rsidP="00FF676F">
            <w:pPr>
              <w:pStyle w:val="TableEntry"/>
            </w:pPr>
            <w:proofErr w:type="gramStart"/>
            <w:r>
              <w:t>x:integer</w:t>
            </w:r>
            <w:proofErr w:type="gramEnd"/>
          </w:p>
        </w:tc>
        <w:tc>
          <w:tcPr>
            <w:tcW w:w="650" w:type="dxa"/>
          </w:tcPr>
          <w:p w14:paraId="0BADC880" w14:textId="20ABDEA8" w:rsidR="00FF676F" w:rsidRDefault="00FF676F" w:rsidP="00FF676F">
            <w:pPr>
              <w:pStyle w:val="TableEntry"/>
            </w:pPr>
            <w:r>
              <w:t>0..1</w:t>
            </w:r>
          </w:p>
        </w:tc>
      </w:tr>
      <w:tr w:rsidR="00FF676F" w:rsidRPr="0000320B" w14:paraId="67CA2229" w14:textId="77777777" w:rsidTr="00826DB8">
        <w:tc>
          <w:tcPr>
            <w:tcW w:w="2081" w:type="dxa"/>
          </w:tcPr>
          <w:p w14:paraId="6C2B6BB4" w14:textId="508D5CA1" w:rsidR="00FF676F" w:rsidRDefault="00FF676F" w:rsidP="00FF676F">
            <w:pPr>
              <w:pStyle w:val="TableEntry"/>
            </w:pPr>
            <w:proofErr w:type="spellStart"/>
            <w:r>
              <w:t>AdditionalInstructions</w:t>
            </w:r>
            <w:proofErr w:type="spellEnd"/>
          </w:p>
        </w:tc>
        <w:tc>
          <w:tcPr>
            <w:tcW w:w="1425" w:type="dxa"/>
          </w:tcPr>
          <w:p w14:paraId="58CFD8AB" w14:textId="77777777" w:rsidR="00FF676F" w:rsidRDefault="00FF676F" w:rsidP="00FF676F">
            <w:pPr>
              <w:pStyle w:val="TableEntry"/>
            </w:pPr>
          </w:p>
        </w:tc>
        <w:tc>
          <w:tcPr>
            <w:tcW w:w="3310" w:type="dxa"/>
          </w:tcPr>
          <w:p w14:paraId="38B7F0C3" w14:textId="5A276F3E" w:rsidR="00FF676F" w:rsidRDefault="00FF676F" w:rsidP="00FF676F">
            <w:pPr>
              <w:pStyle w:val="TableEntry"/>
            </w:pPr>
            <w:r>
              <w:t>Any additional instructions</w:t>
            </w:r>
          </w:p>
        </w:tc>
        <w:tc>
          <w:tcPr>
            <w:tcW w:w="2009" w:type="dxa"/>
          </w:tcPr>
          <w:p w14:paraId="039C3E1D" w14:textId="35E386CC" w:rsidR="00FF676F" w:rsidRDefault="00FF676F" w:rsidP="00FF676F">
            <w:pPr>
              <w:pStyle w:val="TableEntry"/>
            </w:pPr>
            <w:proofErr w:type="spellStart"/>
            <w:proofErr w:type="gramStart"/>
            <w:r>
              <w:t>xs:string</w:t>
            </w:r>
            <w:proofErr w:type="spellEnd"/>
            <w:proofErr w:type="gramEnd"/>
          </w:p>
        </w:tc>
        <w:tc>
          <w:tcPr>
            <w:tcW w:w="650" w:type="dxa"/>
          </w:tcPr>
          <w:p w14:paraId="1C0786C6" w14:textId="74B721D0" w:rsidR="00FF676F" w:rsidRDefault="00FF676F" w:rsidP="00FF676F">
            <w:pPr>
              <w:pStyle w:val="TableEntry"/>
            </w:pPr>
            <w:r>
              <w:t>0..1</w:t>
            </w:r>
          </w:p>
        </w:tc>
      </w:tr>
      <w:tr w:rsidR="00FF676F" w:rsidRPr="0000320B" w14:paraId="37B2047A" w14:textId="77777777" w:rsidTr="00826DB8">
        <w:tc>
          <w:tcPr>
            <w:tcW w:w="2081" w:type="dxa"/>
          </w:tcPr>
          <w:p w14:paraId="54B97C58" w14:textId="43628C58" w:rsidR="00FF676F" w:rsidRDefault="00FF676F" w:rsidP="00FF676F">
            <w:pPr>
              <w:pStyle w:val="TableEntry"/>
            </w:pPr>
            <w:r>
              <w:t>Terms</w:t>
            </w:r>
          </w:p>
        </w:tc>
        <w:tc>
          <w:tcPr>
            <w:tcW w:w="1425" w:type="dxa"/>
          </w:tcPr>
          <w:p w14:paraId="6AE41BA6" w14:textId="77777777" w:rsidR="00FF676F" w:rsidRDefault="00FF676F" w:rsidP="00FF676F">
            <w:pPr>
              <w:pStyle w:val="TableEntry"/>
            </w:pPr>
          </w:p>
        </w:tc>
        <w:tc>
          <w:tcPr>
            <w:tcW w:w="3310" w:type="dxa"/>
          </w:tcPr>
          <w:p w14:paraId="4C05ADC9" w14:textId="36AEE582" w:rsidR="00FF676F" w:rsidRDefault="00FF676F" w:rsidP="00FF676F">
            <w:pPr>
              <w:pStyle w:val="TableEntry"/>
            </w:pPr>
            <w:r>
              <w:t>Any additional terms</w:t>
            </w:r>
          </w:p>
        </w:tc>
        <w:tc>
          <w:tcPr>
            <w:tcW w:w="2009" w:type="dxa"/>
          </w:tcPr>
          <w:p w14:paraId="10E8C2E0" w14:textId="6EA78863" w:rsidR="00FF676F" w:rsidRDefault="00FF676F" w:rsidP="00FF676F">
            <w:pPr>
              <w:pStyle w:val="TableEntry"/>
            </w:pPr>
            <w:proofErr w:type="spellStart"/>
            <w:proofErr w:type="gramStart"/>
            <w:r>
              <w:t>delivery:Terms</w:t>
            </w:r>
            <w:proofErr w:type="gramEnd"/>
            <w:r>
              <w:t>-type</w:t>
            </w:r>
            <w:proofErr w:type="spellEnd"/>
          </w:p>
        </w:tc>
        <w:tc>
          <w:tcPr>
            <w:tcW w:w="650" w:type="dxa"/>
          </w:tcPr>
          <w:p w14:paraId="4C88D075" w14:textId="2C2827D7" w:rsidR="00FF676F" w:rsidRDefault="00FF676F" w:rsidP="00FF676F">
            <w:pPr>
              <w:pStyle w:val="TableEntry"/>
            </w:pPr>
            <w:proofErr w:type="gramStart"/>
            <w:r>
              <w:t>0..n</w:t>
            </w:r>
            <w:proofErr w:type="gramEnd"/>
          </w:p>
        </w:tc>
      </w:tr>
    </w:tbl>
    <w:p w14:paraId="785694CF" w14:textId="77777777" w:rsidR="00F4771D" w:rsidRPr="00F4771D" w:rsidRDefault="00F4771D" w:rsidP="00F4771D">
      <w:pPr>
        <w:pStyle w:val="Body"/>
      </w:pPr>
    </w:p>
    <w:p w14:paraId="5E5CE190" w14:textId="72B46645" w:rsidR="005A7A20" w:rsidRDefault="005A7A20" w:rsidP="005A7A20">
      <w:pPr>
        <w:pStyle w:val="Heading2"/>
      </w:pPr>
      <w:bookmarkStart w:id="115" w:name="_Toc527584521"/>
      <w:r>
        <w:t>Language Profiles</w:t>
      </w:r>
      <w:bookmarkEnd w:id="115"/>
    </w:p>
    <w:p w14:paraId="0DC46340" w14:textId="3B54C880" w:rsidR="00FF676F" w:rsidRPr="00752B66" w:rsidRDefault="00FA0888" w:rsidP="00FF676F">
      <w:pPr>
        <w:pStyle w:val="Body"/>
      </w:pPr>
      <w:r w:rsidRPr="00752B66">
        <w:rPr>
          <w:highlight w:val="yellow"/>
        </w:rPr>
        <w:t xml:space="preserve">[CHS: </w:t>
      </w:r>
      <w:r w:rsidR="00752B66">
        <w:rPr>
          <w:highlight w:val="yellow"/>
        </w:rPr>
        <w:t>Need to grab more of the Language information from XML Avails</w:t>
      </w:r>
      <w:r w:rsidRPr="00752B66">
        <w:rPr>
          <w:highlight w:val="yellow"/>
        </w:rPr>
        <w:t>]</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81"/>
        <w:gridCol w:w="1425"/>
        <w:gridCol w:w="3310"/>
        <w:gridCol w:w="2009"/>
        <w:gridCol w:w="650"/>
      </w:tblGrid>
      <w:tr w:rsidR="00F4771D" w:rsidRPr="0000320B" w14:paraId="4993811E" w14:textId="77777777" w:rsidTr="00826DB8">
        <w:tc>
          <w:tcPr>
            <w:tcW w:w="2081" w:type="dxa"/>
          </w:tcPr>
          <w:p w14:paraId="0A95452B" w14:textId="77777777" w:rsidR="00F4771D" w:rsidRPr="007D04D7" w:rsidRDefault="00F4771D" w:rsidP="00826DB8">
            <w:pPr>
              <w:pStyle w:val="TableEntry"/>
              <w:rPr>
                <w:b/>
              </w:rPr>
            </w:pPr>
            <w:r w:rsidRPr="007D04D7">
              <w:rPr>
                <w:b/>
              </w:rPr>
              <w:lastRenderedPageBreak/>
              <w:t>Element</w:t>
            </w:r>
          </w:p>
        </w:tc>
        <w:tc>
          <w:tcPr>
            <w:tcW w:w="1425" w:type="dxa"/>
          </w:tcPr>
          <w:p w14:paraId="1B8B4BD4" w14:textId="77777777" w:rsidR="00F4771D" w:rsidRPr="007D04D7" w:rsidRDefault="00F4771D" w:rsidP="00826DB8">
            <w:pPr>
              <w:pStyle w:val="TableEntry"/>
              <w:rPr>
                <w:b/>
              </w:rPr>
            </w:pPr>
            <w:r w:rsidRPr="007D04D7">
              <w:rPr>
                <w:b/>
              </w:rPr>
              <w:t>Attribute</w:t>
            </w:r>
          </w:p>
        </w:tc>
        <w:tc>
          <w:tcPr>
            <w:tcW w:w="3310" w:type="dxa"/>
          </w:tcPr>
          <w:p w14:paraId="49E8C940" w14:textId="77777777" w:rsidR="00F4771D" w:rsidRPr="007D04D7" w:rsidRDefault="00F4771D" w:rsidP="00826DB8">
            <w:pPr>
              <w:pStyle w:val="TableEntry"/>
              <w:rPr>
                <w:b/>
              </w:rPr>
            </w:pPr>
            <w:r w:rsidRPr="007D04D7">
              <w:rPr>
                <w:b/>
              </w:rPr>
              <w:t>Definition</w:t>
            </w:r>
          </w:p>
        </w:tc>
        <w:tc>
          <w:tcPr>
            <w:tcW w:w="2009" w:type="dxa"/>
          </w:tcPr>
          <w:p w14:paraId="027D6FCD" w14:textId="77777777" w:rsidR="00F4771D" w:rsidRPr="007D04D7" w:rsidRDefault="00F4771D" w:rsidP="00826DB8">
            <w:pPr>
              <w:pStyle w:val="TableEntry"/>
              <w:rPr>
                <w:b/>
              </w:rPr>
            </w:pPr>
            <w:r w:rsidRPr="007D04D7">
              <w:rPr>
                <w:b/>
              </w:rPr>
              <w:t>Value</w:t>
            </w:r>
          </w:p>
        </w:tc>
        <w:tc>
          <w:tcPr>
            <w:tcW w:w="650" w:type="dxa"/>
          </w:tcPr>
          <w:p w14:paraId="2136ACE5" w14:textId="77777777" w:rsidR="00F4771D" w:rsidRPr="007D04D7" w:rsidRDefault="00F4771D" w:rsidP="00826DB8">
            <w:pPr>
              <w:pStyle w:val="TableEntry"/>
              <w:rPr>
                <w:b/>
              </w:rPr>
            </w:pPr>
            <w:r w:rsidRPr="007D04D7">
              <w:rPr>
                <w:b/>
              </w:rPr>
              <w:t>Card.</w:t>
            </w:r>
          </w:p>
        </w:tc>
      </w:tr>
      <w:tr w:rsidR="00F4771D" w:rsidRPr="0000320B" w14:paraId="7401B009" w14:textId="77777777" w:rsidTr="00826DB8">
        <w:tc>
          <w:tcPr>
            <w:tcW w:w="2081" w:type="dxa"/>
          </w:tcPr>
          <w:p w14:paraId="3ACD4805" w14:textId="142D4502" w:rsidR="00F4771D" w:rsidRPr="007D04D7" w:rsidRDefault="00F4771D" w:rsidP="00826DB8">
            <w:pPr>
              <w:pStyle w:val="TableEntry"/>
              <w:rPr>
                <w:b/>
              </w:rPr>
            </w:pPr>
            <w:proofErr w:type="spellStart"/>
            <w:r>
              <w:rPr>
                <w:b/>
              </w:rPr>
              <w:t>DeliveryLanguageProfile</w:t>
            </w:r>
            <w:proofErr w:type="spellEnd"/>
            <w:r w:rsidRPr="007D04D7">
              <w:rPr>
                <w:b/>
              </w:rPr>
              <w:t>-type</w:t>
            </w:r>
          </w:p>
        </w:tc>
        <w:tc>
          <w:tcPr>
            <w:tcW w:w="1425" w:type="dxa"/>
          </w:tcPr>
          <w:p w14:paraId="7050C5C6" w14:textId="77777777" w:rsidR="00F4771D" w:rsidRPr="0000320B" w:rsidRDefault="00F4771D" w:rsidP="00826DB8">
            <w:pPr>
              <w:pStyle w:val="TableEntry"/>
            </w:pPr>
          </w:p>
        </w:tc>
        <w:tc>
          <w:tcPr>
            <w:tcW w:w="3310" w:type="dxa"/>
          </w:tcPr>
          <w:p w14:paraId="65C03497" w14:textId="77777777" w:rsidR="00F4771D" w:rsidRDefault="00F4771D" w:rsidP="00826DB8">
            <w:pPr>
              <w:pStyle w:val="TableEntry"/>
              <w:rPr>
                <w:lang w:bidi="en-US"/>
              </w:rPr>
            </w:pPr>
          </w:p>
        </w:tc>
        <w:tc>
          <w:tcPr>
            <w:tcW w:w="2009" w:type="dxa"/>
          </w:tcPr>
          <w:p w14:paraId="19AE61D8" w14:textId="77777777" w:rsidR="00F4771D" w:rsidRDefault="00F4771D" w:rsidP="00826DB8">
            <w:pPr>
              <w:pStyle w:val="TableEntry"/>
            </w:pPr>
          </w:p>
        </w:tc>
        <w:tc>
          <w:tcPr>
            <w:tcW w:w="650" w:type="dxa"/>
          </w:tcPr>
          <w:p w14:paraId="51EC5EE7" w14:textId="77777777" w:rsidR="00F4771D" w:rsidRDefault="00F4771D" w:rsidP="00826DB8">
            <w:pPr>
              <w:pStyle w:val="TableEntry"/>
            </w:pPr>
          </w:p>
        </w:tc>
      </w:tr>
      <w:tr w:rsidR="00FF676F" w14:paraId="3E4834E5" w14:textId="77777777" w:rsidTr="00826DB8">
        <w:tc>
          <w:tcPr>
            <w:tcW w:w="2081" w:type="dxa"/>
          </w:tcPr>
          <w:p w14:paraId="7FCB4D97" w14:textId="3E0A37A9" w:rsidR="00FF676F" w:rsidRDefault="00FF676F" w:rsidP="00FF676F">
            <w:pPr>
              <w:pStyle w:val="TableEntry"/>
            </w:pPr>
            <w:proofErr w:type="spellStart"/>
            <w:r>
              <w:t>LangProfileID</w:t>
            </w:r>
            <w:proofErr w:type="spellEnd"/>
          </w:p>
        </w:tc>
        <w:tc>
          <w:tcPr>
            <w:tcW w:w="1425" w:type="dxa"/>
          </w:tcPr>
          <w:p w14:paraId="356C91AB" w14:textId="77777777" w:rsidR="00FF676F" w:rsidRPr="0000320B" w:rsidRDefault="00FF676F" w:rsidP="00FF676F">
            <w:pPr>
              <w:pStyle w:val="TableEntry"/>
            </w:pPr>
          </w:p>
        </w:tc>
        <w:tc>
          <w:tcPr>
            <w:tcW w:w="3310" w:type="dxa"/>
          </w:tcPr>
          <w:p w14:paraId="211D11AF" w14:textId="7913EEB8" w:rsidR="00FF676F" w:rsidRDefault="00FF676F" w:rsidP="00FF676F">
            <w:pPr>
              <w:pStyle w:val="TableEntry"/>
            </w:pPr>
            <w:r>
              <w:t>ID for this profile</w:t>
            </w:r>
          </w:p>
        </w:tc>
        <w:tc>
          <w:tcPr>
            <w:tcW w:w="2009" w:type="dxa"/>
          </w:tcPr>
          <w:p w14:paraId="733C21C4" w14:textId="544B0D86" w:rsidR="00FF676F" w:rsidRDefault="00FF676F" w:rsidP="00FF676F">
            <w:pPr>
              <w:pStyle w:val="TableEntry"/>
            </w:pPr>
            <w:proofErr w:type="spellStart"/>
            <w:proofErr w:type="gramStart"/>
            <w:r>
              <w:t>xs:string</w:t>
            </w:r>
            <w:proofErr w:type="spellEnd"/>
            <w:proofErr w:type="gramEnd"/>
          </w:p>
        </w:tc>
        <w:tc>
          <w:tcPr>
            <w:tcW w:w="650" w:type="dxa"/>
          </w:tcPr>
          <w:p w14:paraId="64E84912" w14:textId="77777777" w:rsidR="00FF676F" w:rsidRDefault="00FF676F" w:rsidP="00FF676F">
            <w:pPr>
              <w:pStyle w:val="TableEntry"/>
            </w:pPr>
          </w:p>
        </w:tc>
      </w:tr>
      <w:tr w:rsidR="00FF676F" w14:paraId="785F0E05" w14:textId="77777777" w:rsidTr="00826DB8">
        <w:tc>
          <w:tcPr>
            <w:tcW w:w="2081" w:type="dxa"/>
          </w:tcPr>
          <w:p w14:paraId="73220A9B" w14:textId="339CE5B5" w:rsidR="00FF676F" w:rsidRPr="00784324" w:rsidRDefault="00FF676F" w:rsidP="00FF676F">
            <w:pPr>
              <w:pStyle w:val="TableEntry"/>
            </w:pPr>
            <w:r>
              <w:t>Language</w:t>
            </w:r>
          </w:p>
        </w:tc>
        <w:tc>
          <w:tcPr>
            <w:tcW w:w="1425" w:type="dxa"/>
          </w:tcPr>
          <w:p w14:paraId="7BFDDF34" w14:textId="77777777" w:rsidR="00FF676F" w:rsidRPr="0000320B" w:rsidRDefault="00FF676F" w:rsidP="00FF676F">
            <w:pPr>
              <w:pStyle w:val="TableEntry"/>
            </w:pPr>
          </w:p>
        </w:tc>
        <w:tc>
          <w:tcPr>
            <w:tcW w:w="3310" w:type="dxa"/>
          </w:tcPr>
          <w:p w14:paraId="5568DAAE" w14:textId="2B56E53A" w:rsidR="00FF676F" w:rsidRPr="0000320B" w:rsidRDefault="00FF676F" w:rsidP="00FF676F">
            <w:pPr>
              <w:pStyle w:val="TableEntry"/>
            </w:pPr>
            <w:r>
              <w:t>Language for which</w:t>
            </w:r>
            <w:r w:rsidR="00990766">
              <w:t xml:space="preserve"> this Profile was not defined</w:t>
            </w:r>
          </w:p>
        </w:tc>
        <w:tc>
          <w:tcPr>
            <w:tcW w:w="2009" w:type="dxa"/>
          </w:tcPr>
          <w:p w14:paraId="329A2ABD" w14:textId="7DDECEC0" w:rsidR="00FF676F" w:rsidRPr="0000320B" w:rsidRDefault="00FF676F" w:rsidP="00FF676F">
            <w:pPr>
              <w:pStyle w:val="TableEntry"/>
            </w:pPr>
            <w:proofErr w:type="spellStart"/>
            <w:proofErr w:type="gramStart"/>
            <w:r>
              <w:t>xs:language</w:t>
            </w:r>
            <w:proofErr w:type="spellEnd"/>
            <w:proofErr w:type="gramEnd"/>
          </w:p>
        </w:tc>
        <w:tc>
          <w:tcPr>
            <w:tcW w:w="650" w:type="dxa"/>
          </w:tcPr>
          <w:p w14:paraId="5F667338" w14:textId="7B9E185F" w:rsidR="00FF676F" w:rsidRDefault="00FF676F" w:rsidP="00FF676F">
            <w:pPr>
              <w:pStyle w:val="TableEntry"/>
            </w:pPr>
            <w:proofErr w:type="gramStart"/>
            <w:r>
              <w:t>0..n</w:t>
            </w:r>
            <w:proofErr w:type="gramEnd"/>
          </w:p>
        </w:tc>
      </w:tr>
      <w:tr w:rsidR="00FF676F" w:rsidRPr="00613375" w14:paraId="059E5C02" w14:textId="77777777" w:rsidTr="00826DB8">
        <w:tc>
          <w:tcPr>
            <w:tcW w:w="2081" w:type="dxa"/>
          </w:tcPr>
          <w:p w14:paraId="71A9DE7C" w14:textId="3D3361DB" w:rsidR="00FF676F" w:rsidRDefault="00FF676F" w:rsidP="00FF676F">
            <w:pPr>
              <w:pStyle w:val="TableEntry"/>
            </w:pPr>
            <w:proofErr w:type="spellStart"/>
            <w:r>
              <w:t>ExcludedLang</w:t>
            </w:r>
            <w:r w:rsidR="00990766">
              <w:t>uage</w:t>
            </w:r>
            <w:proofErr w:type="spellEnd"/>
          </w:p>
        </w:tc>
        <w:tc>
          <w:tcPr>
            <w:tcW w:w="1425" w:type="dxa"/>
          </w:tcPr>
          <w:p w14:paraId="1CC920E0" w14:textId="0D7771BF" w:rsidR="00FF676F" w:rsidRPr="0000320B" w:rsidRDefault="00FF676F" w:rsidP="00FF676F">
            <w:pPr>
              <w:pStyle w:val="TableEntry"/>
            </w:pPr>
          </w:p>
        </w:tc>
        <w:tc>
          <w:tcPr>
            <w:tcW w:w="3310" w:type="dxa"/>
          </w:tcPr>
          <w:p w14:paraId="6AFF0584" w14:textId="32A75BB8" w:rsidR="00FF676F" w:rsidRDefault="00990766" w:rsidP="00FF676F">
            <w:pPr>
              <w:pStyle w:val="TableEntry"/>
            </w:pPr>
            <w:r>
              <w:t>Excluded Languages for which this Profile was not defined</w:t>
            </w:r>
          </w:p>
        </w:tc>
        <w:tc>
          <w:tcPr>
            <w:tcW w:w="2009" w:type="dxa"/>
          </w:tcPr>
          <w:p w14:paraId="5483987B" w14:textId="0B5CB1EA" w:rsidR="00FF676F" w:rsidRDefault="00FF676F" w:rsidP="00FF676F">
            <w:pPr>
              <w:pStyle w:val="TableEntry"/>
            </w:pPr>
            <w:proofErr w:type="spellStart"/>
            <w:proofErr w:type="gramStart"/>
            <w:r>
              <w:t>xs:language</w:t>
            </w:r>
            <w:proofErr w:type="spellEnd"/>
            <w:proofErr w:type="gramEnd"/>
          </w:p>
        </w:tc>
        <w:tc>
          <w:tcPr>
            <w:tcW w:w="650" w:type="dxa"/>
          </w:tcPr>
          <w:p w14:paraId="577D8684" w14:textId="2CFEEB8A" w:rsidR="00FF676F" w:rsidRPr="00613375" w:rsidRDefault="00FF676F" w:rsidP="00FF676F">
            <w:pPr>
              <w:pStyle w:val="TableEntry"/>
            </w:pPr>
            <w:proofErr w:type="gramStart"/>
            <w:r>
              <w:t>0..n</w:t>
            </w:r>
            <w:proofErr w:type="gramEnd"/>
          </w:p>
        </w:tc>
      </w:tr>
      <w:tr w:rsidR="00FA0888" w14:paraId="6FCB333D" w14:textId="77777777" w:rsidTr="00826DB8">
        <w:tc>
          <w:tcPr>
            <w:tcW w:w="2081" w:type="dxa"/>
          </w:tcPr>
          <w:p w14:paraId="273C7B57" w14:textId="645AF391" w:rsidR="00FA0888" w:rsidRDefault="00FA0888" w:rsidP="00FA0888">
            <w:pPr>
              <w:pStyle w:val="TableEntry"/>
            </w:pPr>
            <w:proofErr w:type="spellStart"/>
            <w:r>
              <w:t>LocalizationType</w:t>
            </w:r>
            <w:proofErr w:type="spellEnd"/>
          </w:p>
        </w:tc>
        <w:tc>
          <w:tcPr>
            <w:tcW w:w="1425" w:type="dxa"/>
          </w:tcPr>
          <w:p w14:paraId="56547E70" w14:textId="77777777" w:rsidR="00FA0888" w:rsidRDefault="00FA0888" w:rsidP="00FA0888">
            <w:pPr>
              <w:pStyle w:val="TableEntry"/>
            </w:pPr>
          </w:p>
        </w:tc>
        <w:tc>
          <w:tcPr>
            <w:tcW w:w="3310" w:type="dxa"/>
          </w:tcPr>
          <w:p w14:paraId="0283739F" w14:textId="2AA389A6" w:rsidR="00FA0888" w:rsidRDefault="00FA0888" w:rsidP="00FA0888">
            <w:pPr>
              <w:pStyle w:val="TableEntry"/>
            </w:pPr>
            <w:r>
              <w:t>Localization Type, using encoding from [Avails]</w:t>
            </w:r>
          </w:p>
        </w:tc>
        <w:tc>
          <w:tcPr>
            <w:tcW w:w="2009" w:type="dxa"/>
          </w:tcPr>
          <w:p w14:paraId="07F74194" w14:textId="548BBF3D" w:rsidR="00FA0888" w:rsidRDefault="00FA0888" w:rsidP="00FA0888">
            <w:pPr>
              <w:pStyle w:val="TableEntry"/>
            </w:pPr>
            <w:proofErr w:type="spellStart"/>
            <w:proofErr w:type="gramStart"/>
            <w:r>
              <w:t>xs:string</w:t>
            </w:r>
            <w:proofErr w:type="spellEnd"/>
            <w:proofErr w:type="gramEnd"/>
          </w:p>
        </w:tc>
        <w:tc>
          <w:tcPr>
            <w:tcW w:w="650" w:type="dxa"/>
          </w:tcPr>
          <w:p w14:paraId="339B81B1" w14:textId="77777777" w:rsidR="00FA0888" w:rsidRDefault="00FA0888" w:rsidP="00FA0888">
            <w:pPr>
              <w:pStyle w:val="TableEntry"/>
            </w:pPr>
            <w:r>
              <w:t>0..1</w:t>
            </w:r>
          </w:p>
        </w:tc>
      </w:tr>
      <w:tr w:rsidR="000D3695" w:rsidRPr="0000320B" w14:paraId="07C0D185" w14:textId="77777777" w:rsidTr="00826DB8">
        <w:tc>
          <w:tcPr>
            <w:tcW w:w="2081" w:type="dxa"/>
          </w:tcPr>
          <w:p w14:paraId="61E294CA" w14:textId="474F712C" w:rsidR="000D3695" w:rsidRDefault="00B46820" w:rsidP="00FA0888">
            <w:pPr>
              <w:pStyle w:val="TableEntry"/>
            </w:pPr>
            <w:proofErr w:type="spellStart"/>
            <w:r>
              <w:t>DescriptiveAudio</w:t>
            </w:r>
            <w:proofErr w:type="spellEnd"/>
          </w:p>
        </w:tc>
        <w:tc>
          <w:tcPr>
            <w:tcW w:w="1425" w:type="dxa"/>
          </w:tcPr>
          <w:p w14:paraId="4C730158" w14:textId="77777777" w:rsidR="000D3695" w:rsidRPr="0000320B" w:rsidRDefault="000D3695" w:rsidP="00FA0888">
            <w:pPr>
              <w:pStyle w:val="TableEntry"/>
            </w:pPr>
          </w:p>
        </w:tc>
        <w:tc>
          <w:tcPr>
            <w:tcW w:w="3310" w:type="dxa"/>
          </w:tcPr>
          <w:p w14:paraId="73075F63" w14:textId="554BC717" w:rsidR="000D3695" w:rsidRDefault="00B46820" w:rsidP="00FA0888">
            <w:pPr>
              <w:pStyle w:val="TableEntry"/>
            </w:pPr>
            <w:r>
              <w:t>Is descriptive audio required. ‘true’ means yes.</w:t>
            </w:r>
          </w:p>
        </w:tc>
        <w:tc>
          <w:tcPr>
            <w:tcW w:w="2009" w:type="dxa"/>
          </w:tcPr>
          <w:p w14:paraId="7CE351AC" w14:textId="3D267F31" w:rsidR="000D3695" w:rsidRDefault="00B46820" w:rsidP="00FA0888">
            <w:pPr>
              <w:pStyle w:val="TableEntry"/>
            </w:pPr>
            <w:proofErr w:type="spellStart"/>
            <w:proofErr w:type="gramStart"/>
            <w:r>
              <w:t>xs:boolean</w:t>
            </w:r>
            <w:proofErr w:type="spellEnd"/>
            <w:proofErr w:type="gramEnd"/>
          </w:p>
        </w:tc>
        <w:tc>
          <w:tcPr>
            <w:tcW w:w="650" w:type="dxa"/>
          </w:tcPr>
          <w:p w14:paraId="37C1254D" w14:textId="3A51266B" w:rsidR="000D3695" w:rsidRPr="00613375" w:rsidRDefault="00B46820" w:rsidP="00FA0888">
            <w:pPr>
              <w:pStyle w:val="TableEntry"/>
            </w:pPr>
            <w:r>
              <w:t>0..1</w:t>
            </w:r>
          </w:p>
        </w:tc>
      </w:tr>
      <w:tr w:rsidR="00FA0888" w:rsidRPr="0000320B" w14:paraId="3EFF5072" w14:textId="77777777" w:rsidTr="00826DB8">
        <w:tc>
          <w:tcPr>
            <w:tcW w:w="2081" w:type="dxa"/>
          </w:tcPr>
          <w:p w14:paraId="1048741D" w14:textId="77777777" w:rsidR="00FA0888" w:rsidRDefault="00FA0888" w:rsidP="00FA0888">
            <w:pPr>
              <w:pStyle w:val="TableEntry"/>
            </w:pPr>
            <w:r>
              <w:t>Term</w:t>
            </w:r>
          </w:p>
        </w:tc>
        <w:tc>
          <w:tcPr>
            <w:tcW w:w="1425" w:type="dxa"/>
          </w:tcPr>
          <w:p w14:paraId="469B2DD7" w14:textId="77777777" w:rsidR="00FA0888" w:rsidRPr="0000320B" w:rsidRDefault="00FA0888" w:rsidP="00FA0888">
            <w:pPr>
              <w:pStyle w:val="TableEntry"/>
            </w:pPr>
          </w:p>
        </w:tc>
        <w:tc>
          <w:tcPr>
            <w:tcW w:w="3310" w:type="dxa"/>
          </w:tcPr>
          <w:p w14:paraId="4A3A5883" w14:textId="59CF7F11" w:rsidR="00FA0888" w:rsidRPr="0000320B" w:rsidRDefault="00FA0888" w:rsidP="00FA0888">
            <w:pPr>
              <w:pStyle w:val="TableEntry"/>
            </w:pPr>
            <w:r>
              <w:t>Additional terms that apply to this Profile</w:t>
            </w:r>
          </w:p>
        </w:tc>
        <w:tc>
          <w:tcPr>
            <w:tcW w:w="2009" w:type="dxa"/>
          </w:tcPr>
          <w:p w14:paraId="3B627767" w14:textId="77777777" w:rsidR="00FA0888" w:rsidRPr="0000320B" w:rsidRDefault="00FA0888" w:rsidP="00FA0888">
            <w:pPr>
              <w:pStyle w:val="TableEntry"/>
            </w:pPr>
            <w:proofErr w:type="spellStart"/>
            <w:proofErr w:type="gramStart"/>
            <w:r>
              <w:t>delivery:Terms</w:t>
            </w:r>
            <w:proofErr w:type="gramEnd"/>
            <w:r>
              <w:t>-type</w:t>
            </w:r>
            <w:proofErr w:type="spellEnd"/>
          </w:p>
        </w:tc>
        <w:tc>
          <w:tcPr>
            <w:tcW w:w="650" w:type="dxa"/>
          </w:tcPr>
          <w:p w14:paraId="4B8B6DC7" w14:textId="77777777" w:rsidR="00FA0888" w:rsidRDefault="00FA0888" w:rsidP="00FA0888">
            <w:pPr>
              <w:pStyle w:val="TableEntry"/>
            </w:pPr>
            <w:proofErr w:type="gramStart"/>
            <w:r w:rsidRPr="00613375">
              <w:t>0..</w:t>
            </w:r>
            <w:r>
              <w:t>n</w:t>
            </w:r>
            <w:proofErr w:type="gramEnd"/>
          </w:p>
        </w:tc>
      </w:tr>
    </w:tbl>
    <w:p w14:paraId="4C7C6C58" w14:textId="5EE48091" w:rsidR="008B414C" w:rsidRPr="005A7A20" w:rsidRDefault="00990766" w:rsidP="00FA0888">
      <w:pPr>
        <w:pStyle w:val="Body"/>
      </w:pPr>
      <w:r>
        <w:t xml:space="preserve">For Language and </w:t>
      </w:r>
      <w:proofErr w:type="spellStart"/>
      <w:r>
        <w:t>ExcludedLanguage</w:t>
      </w:r>
      <w:proofErr w:type="spellEnd"/>
      <w:r>
        <w:t>, use semantics as defined in Media Manifest [Manifest].</w:t>
      </w:r>
    </w:p>
    <w:p w14:paraId="33F30936" w14:textId="5F9633BC" w:rsidR="00A922BA" w:rsidRDefault="00A922BA" w:rsidP="004550FC">
      <w:pPr>
        <w:pStyle w:val="Heading2"/>
      </w:pPr>
      <w:bookmarkStart w:id="116" w:name="_Toc527584522"/>
      <w:r>
        <w:t>Artwork Profiles</w:t>
      </w:r>
      <w:bookmarkEnd w:id="116"/>
    </w:p>
    <w:p w14:paraId="0F5533AA" w14:textId="77777777" w:rsidR="004550FC" w:rsidRDefault="004550FC" w:rsidP="004550FC">
      <w:pPr>
        <w:pStyle w:val="Body"/>
      </w:pPr>
      <w:r>
        <w:t>This type defines a profile images each of which constitute artwork serving a ‘purpose’.  Typically, that purpose, defined in @purpose, corresponds with [CM] LocalizedInfo/</w:t>
      </w:r>
      <w:proofErr w:type="spellStart"/>
      <w:r>
        <w:t>ArtReference</w:t>
      </w:r>
      <w:proofErr w:type="spellEnd"/>
      <w:r>
        <w:t>/@purpose.</w:t>
      </w:r>
    </w:p>
    <w:p w14:paraId="204B99BA" w14:textId="4DE70EEE" w:rsidR="004550FC" w:rsidRPr="004550FC" w:rsidRDefault="004550FC" w:rsidP="004550FC">
      <w:pPr>
        <w:pStyle w:val="Body"/>
      </w:pPr>
      <w:r>
        <w:t>An instance is included for each combination of @purpose and @</w:t>
      </w:r>
      <w:proofErr w:type="spellStart"/>
      <w:r>
        <w:t>imageProfileName</w:t>
      </w:r>
      <w:proofErr w:type="spellEnd"/>
      <w:r>
        <w:t>.  If @</w:t>
      </w:r>
      <w:proofErr w:type="spellStart"/>
      <w:r>
        <w:t>imageProfileName</w:t>
      </w:r>
      <w:proofErr w:type="spellEnd"/>
      <w:r>
        <w:t xml:space="preserve"> is absent, the default Image Profile is used.  If there is only one </w:t>
      </w:r>
      <w:proofErr w:type="spellStart"/>
      <w:r w:rsidR="00A02DF7">
        <w:t>Tech</w:t>
      </w:r>
      <w:r>
        <w:t>Image</w:t>
      </w:r>
      <w:proofErr w:type="spellEnd"/>
      <w:r>
        <w:t>-type/</w:t>
      </w:r>
      <w:proofErr w:type="spellStart"/>
      <w:r>
        <w:t>ImageProfile</w:t>
      </w:r>
      <w:proofErr w:type="spellEnd"/>
      <w:r>
        <w:t xml:space="preserve">, it is the default.  </w:t>
      </w:r>
      <w:proofErr w:type="spellStart"/>
      <w:r>
        <w:t>ImageProfile</w:t>
      </w:r>
      <w:proofErr w:type="spellEnd"/>
      <w:r>
        <w:t xml:space="preserve">/@default = ‘true’, it is the default. </w:t>
      </w:r>
    </w:p>
    <w:p w14:paraId="2E956B97" w14:textId="615F08A6" w:rsidR="00A922BA" w:rsidRDefault="00A922BA" w:rsidP="00A922BA">
      <w:pPr>
        <w:pStyle w:val="Heading3"/>
      </w:pPr>
      <w:bookmarkStart w:id="117" w:name="_Toc527584523"/>
      <w:proofErr w:type="spellStart"/>
      <w:r>
        <w:t>Artwork</w:t>
      </w:r>
      <w:r w:rsidR="004550FC">
        <w:t>Profile</w:t>
      </w:r>
      <w:proofErr w:type="spellEnd"/>
      <w:r>
        <w:t>-type</w:t>
      </w:r>
      <w:bookmarkEnd w:id="117"/>
    </w:p>
    <w:p w14:paraId="3F7A095C" w14:textId="0CCE36A3" w:rsidR="004550FC" w:rsidRPr="004550FC" w:rsidRDefault="004550FC" w:rsidP="004550FC">
      <w:pPr>
        <w:pStyle w:val="Body"/>
      </w:pPr>
      <w:r>
        <w:t xml:space="preserve">When multiple instances of Aspect or Resolution are provided, each of those is required.  Aspect should not be included for the same image.  </w:t>
      </w:r>
    </w:p>
    <w:p w14:paraId="3CBA6AA8" w14:textId="77777777" w:rsidR="00A922BA" w:rsidRPr="003527A9" w:rsidRDefault="00A922BA" w:rsidP="00A922BA">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817"/>
        <w:gridCol w:w="1105"/>
        <w:gridCol w:w="3103"/>
        <w:gridCol w:w="2340"/>
        <w:gridCol w:w="1110"/>
      </w:tblGrid>
      <w:tr w:rsidR="00A922BA" w:rsidRPr="0000320B" w14:paraId="2F3A3BAB" w14:textId="77777777" w:rsidTr="00970C76">
        <w:tc>
          <w:tcPr>
            <w:tcW w:w="1817" w:type="dxa"/>
          </w:tcPr>
          <w:p w14:paraId="569A88DF" w14:textId="77777777" w:rsidR="00A922BA" w:rsidRPr="007D04D7" w:rsidRDefault="00A922BA" w:rsidP="00970C76">
            <w:pPr>
              <w:pStyle w:val="TableEntry"/>
              <w:rPr>
                <w:b/>
              </w:rPr>
            </w:pPr>
            <w:r w:rsidRPr="007D04D7">
              <w:rPr>
                <w:b/>
              </w:rPr>
              <w:t>Element</w:t>
            </w:r>
          </w:p>
        </w:tc>
        <w:tc>
          <w:tcPr>
            <w:tcW w:w="1105" w:type="dxa"/>
          </w:tcPr>
          <w:p w14:paraId="0181A4B0" w14:textId="77777777" w:rsidR="00A922BA" w:rsidRPr="007D04D7" w:rsidRDefault="00A922BA" w:rsidP="00970C76">
            <w:pPr>
              <w:pStyle w:val="TableEntry"/>
              <w:rPr>
                <w:b/>
              </w:rPr>
            </w:pPr>
            <w:r w:rsidRPr="007D04D7">
              <w:rPr>
                <w:b/>
              </w:rPr>
              <w:t>Attribute</w:t>
            </w:r>
          </w:p>
        </w:tc>
        <w:tc>
          <w:tcPr>
            <w:tcW w:w="3103" w:type="dxa"/>
          </w:tcPr>
          <w:p w14:paraId="6597A6F6" w14:textId="77777777" w:rsidR="00A922BA" w:rsidRPr="007D04D7" w:rsidRDefault="00A922BA" w:rsidP="00970C76">
            <w:pPr>
              <w:pStyle w:val="TableEntry"/>
              <w:rPr>
                <w:b/>
              </w:rPr>
            </w:pPr>
            <w:r w:rsidRPr="007D04D7">
              <w:rPr>
                <w:b/>
              </w:rPr>
              <w:t>Definition</w:t>
            </w:r>
          </w:p>
        </w:tc>
        <w:tc>
          <w:tcPr>
            <w:tcW w:w="2340" w:type="dxa"/>
          </w:tcPr>
          <w:p w14:paraId="05ED1FF6" w14:textId="77777777" w:rsidR="00A922BA" w:rsidRPr="007D04D7" w:rsidRDefault="00A922BA" w:rsidP="00970C76">
            <w:pPr>
              <w:pStyle w:val="TableEntry"/>
              <w:rPr>
                <w:b/>
              </w:rPr>
            </w:pPr>
            <w:r w:rsidRPr="007D04D7">
              <w:rPr>
                <w:b/>
              </w:rPr>
              <w:t>Value</w:t>
            </w:r>
          </w:p>
        </w:tc>
        <w:tc>
          <w:tcPr>
            <w:tcW w:w="1110" w:type="dxa"/>
          </w:tcPr>
          <w:p w14:paraId="74EFD138" w14:textId="77777777" w:rsidR="00A922BA" w:rsidRPr="007D04D7" w:rsidRDefault="00A922BA" w:rsidP="00970C76">
            <w:pPr>
              <w:pStyle w:val="TableEntry"/>
              <w:rPr>
                <w:b/>
              </w:rPr>
            </w:pPr>
            <w:r w:rsidRPr="007D04D7">
              <w:rPr>
                <w:b/>
              </w:rPr>
              <w:t>Card.</w:t>
            </w:r>
          </w:p>
        </w:tc>
      </w:tr>
      <w:tr w:rsidR="00A922BA" w:rsidRPr="0000320B" w14:paraId="7D3DD4B8" w14:textId="77777777" w:rsidTr="00970C76">
        <w:tc>
          <w:tcPr>
            <w:tcW w:w="1817" w:type="dxa"/>
          </w:tcPr>
          <w:p w14:paraId="680FDF5E" w14:textId="7F20560F" w:rsidR="00A922BA" w:rsidRPr="007D04D7" w:rsidRDefault="004550FC" w:rsidP="00970C76">
            <w:pPr>
              <w:pStyle w:val="TableEntry"/>
              <w:rPr>
                <w:b/>
              </w:rPr>
            </w:pPr>
            <w:proofErr w:type="spellStart"/>
            <w:r>
              <w:rPr>
                <w:b/>
              </w:rPr>
              <w:t>ArtworkProfile</w:t>
            </w:r>
            <w:proofErr w:type="spellEnd"/>
            <w:r w:rsidR="00A922BA" w:rsidRPr="007D04D7">
              <w:rPr>
                <w:b/>
              </w:rPr>
              <w:t>-type</w:t>
            </w:r>
          </w:p>
        </w:tc>
        <w:tc>
          <w:tcPr>
            <w:tcW w:w="1105" w:type="dxa"/>
          </w:tcPr>
          <w:p w14:paraId="43F90798" w14:textId="77777777" w:rsidR="00A922BA" w:rsidRPr="0000320B" w:rsidRDefault="00A922BA" w:rsidP="00970C76">
            <w:pPr>
              <w:pStyle w:val="TableEntry"/>
            </w:pPr>
          </w:p>
        </w:tc>
        <w:tc>
          <w:tcPr>
            <w:tcW w:w="3103" w:type="dxa"/>
          </w:tcPr>
          <w:p w14:paraId="43A52204" w14:textId="77777777" w:rsidR="00A922BA" w:rsidRDefault="00A922BA" w:rsidP="00970C76">
            <w:pPr>
              <w:pStyle w:val="TableEntry"/>
              <w:rPr>
                <w:lang w:bidi="en-US"/>
              </w:rPr>
            </w:pPr>
            <w:r>
              <w:rPr>
                <w:lang w:bidi="en-US"/>
              </w:rPr>
              <w:t xml:space="preserve">Base type for this element is standard delivery parameters defined in </w:t>
            </w:r>
            <w:proofErr w:type="spellStart"/>
            <w:r>
              <w:rPr>
                <w:lang w:bidi="en-US"/>
              </w:rPr>
              <w:t>DeliveryParams</w:t>
            </w:r>
            <w:proofErr w:type="spellEnd"/>
            <w:r>
              <w:rPr>
                <w:lang w:bidi="en-US"/>
              </w:rPr>
              <w:t>-type.</w:t>
            </w:r>
          </w:p>
        </w:tc>
        <w:tc>
          <w:tcPr>
            <w:tcW w:w="2340" w:type="dxa"/>
          </w:tcPr>
          <w:p w14:paraId="3116DE74" w14:textId="77777777" w:rsidR="00A922BA" w:rsidRDefault="00A922BA" w:rsidP="00970C76">
            <w:pPr>
              <w:pStyle w:val="TableEntry"/>
            </w:pPr>
            <w:proofErr w:type="spellStart"/>
            <w:proofErr w:type="gramStart"/>
            <w:r>
              <w:t>delivery:DeliveryParams</w:t>
            </w:r>
            <w:proofErr w:type="gramEnd"/>
            <w:r>
              <w:t>-type</w:t>
            </w:r>
            <w:proofErr w:type="spellEnd"/>
            <w:r>
              <w:t xml:space="preserve"> (by extension)</w:t>
            </w:r>
          </w:p>
        </w:tc>
        <w:tc>
          <w:tcPr>
            <w:tcW w:w="1110" w:type="dxa"/>
          </w:tcPr>
          <w:p w14:paraId="5560CA4D" w14:textId="77777777" w:rsidR="00A922BA" w:rsidRDefault="00A922BA" w:rsidP="00970C76">
            <w:pPr>
              <w:pStyle w:val="TableEntry"/>
              <w:jc w:val="center"/>
            </w:pPr>
          </w:p>
        </w:tc>
      </w:tr>
      <w:tr w:rsidR="00A922BA" w:rsidRPr="0000320B" w14:paraId="44CB589D" w14:textId="77777777" w:rsidTr="00970C76">
        <w:tc>
          <w:tcPr>
            <w:tcW w:w="1817" w:type="dxa"/>
          </w:tcPr>
          <w:p w14:paraId="09A805D1" w14:textId="77777777" w:rsidR="00A922BA" w:rsidRDefault="00A922BA" w:rsidP="00970C76">
            <w:pPr>
              <w:pStyle w:val="TableEntry"/>
            </w:pPr>
          </w:p>
        </w:tc>
        <w:tc>
          <w:tcPr>
            <w:tcW w:w="1105" w:type="dxa"/>
          </w:tcPr>
          <w:p w14:paraId="0DF3E1F2" w14:textId="35BC7716" w:rsidR="00A922BA" w:rsidRPr="0000320B" w:rsidRDefault="005E0C90" w:rsidP="00970C76">
            <w:pPr>
              <w:pStyle w:val="TableEntry"/>
            </w:pPr>
            <w:proofErr w:type="spellStart"/>
            <w:r>
              <w:t>artwork</w:t>
            </w:r>
            <w:r w:rsidR="00A922BA">
              <w:t>Profile</w:t>
            </w:r>
            <w:r>
              <w:t>ID</w:t>
            </w:r>
            <w:proofErr w:type="spellEnd"/>
          </w:p>
        </w:tc>
        <w:tc>
          <w:tcPr>
            <w:tcW w:w="3103" w:type="dxa"/>
          </w:tcPr>
          <w:p w14:paraId="602FAB2C" w14:textId="77777777" w:rsidR="00A922BA" w:rsidRDefault="00A922BA" w:rsidP="00970C76">
            <w:pPr>
              <w:pStyle w:val="TableEntry"/>
              <w:rPr>
                <w:lang w:bidi="en-US"/>
              </w:rPr>
            </w:pPr>
            <w:r>
              <w:rPr>
                <w:lang w:bidi="en-US"/>
              </w:rPr>
              <w:t xml:space="preserve">Image profile name corresponding with </w:t>
            </w:r>
            <w:proofErr w:type="spellStart"/>
            <w:r>
              <w:rPr>
                <w:lang w:bidi="en-US"/>
              </w:rPr>
              <w:t>ImageProfile</w:t>
            </w:r>
            <w:proofErr w:type="spellEnd"/>
            <w:r>
              <w:rPr>
                <w:lang w:bidi="en-US"/>
              </w:rPr>
              <w:t xml:space="preserve"> in </w:t>
            </w:r>
            <w:proofErr w:type="spellStart"/>
            <w:r>
              <w:rPr>
                <w:lang w:bidi="en-US"/>
              </w:rPr>
              <w:t>DeliveryImage</w:t>
            </w:r>
            <w:proofErr w:type="spellEnd"/>
            <w:r>
              <w:rPr>
                <w:lang w:bidi="en-US"/>
              </w:rPr>
              <w:t>-type</w:t>
            </w:r>
          </w:p>
        </w:tc>
        <w:tc>
          <w:tcPr>
            <w:tcW w:w="2340" w:type="dxa"/>
          </w:tcPr>
          <w:p w14:paraId="1FC6A1E9" w14:textId="0AE02ED7" w:rsidR="00A922BA" w:rsidRDefault="005E0C90" w:rsidP="00970C76">
            <w:pPr>
              <w:pStyle w:val="TableEntry"/>
            </w:pPr>
            <w:proofErr w:type="spellStart"/>
            <w:r>
              <w:t>md:id-type</w:t>
            </w:r>
            <w:proofErr w:type="spellEnd"/>
          </w:p>
        </w:tc>
        <w:tc>
          <w:tcPr>
            <w:tcW w:w="1110" w:type="dxa"/>
          </w:tcPr>
          <w:p w14:paraId="223E22D7" w14:textId="77777777" w:rsidR="00A922BA" w:rsidRDefault="00A922BA" w:rsidP="00970C76">
            <w:pPr>
              <w:pStyle w:val="TableEntry"/>
              <w:ind w:left="113" w:right="113"/>
              <w:jc w:val="center"/>
            </w:pPr>
            <w:r>
              <w:t>0..1</w:t>
            </w:r>
          </w:p>
        </w:tc>
      </w:tr>
      <w:tr w:rsidR="005E0C90" w:rsidRPr="0000320B" w14:paraId="4579A2A1" w14:textId="77777777" w:rsidTr="00970C76">
        <w:tc>
          <w:tcPr>
            <w:tcW w:w="1817" w:type="dxa"/>
          </w:tcPr>
          <w:p w14:paraId="34CE9426" w14:textId="3F9DE19E" w:rsidR="005E0C90" w:rsidRDefault="005E0C90" w:rsidP="005E0C90">
            <w:pPr>
              <w:pStyle w:val="TableEntry"/>
            </w:pPr>
            <w:r>
              <w:t>Image</w:t>
            </w:r>
          </w:p>
        </w:tc>
        <w:tc>
          <w:tcPr>
            <w:tcW w:w="1105" w:type="dxa"/>
          </w:tcPr>
          <w:p w14:paraId="74163DA8" w14:textId="77777777" w:rsidR="005E0C90" w:rsidRPr="0000320B" w:rsidRDefault="005E0C90" w:rsidP="005E0C90">
            <w:pPr>
              <w:pStyle w:val="TableEntry"/>
            </w:pPr>
          </w:p>
        </w:tc>
        <w:tc>
          <w:tcPr>
            <w:tcW w:w="3103" w:type="dxa"/>
          </w:tcPr>
          <w:p w14:paraId="14485DA8" w14:textId="455D9F7C" w:rsidR="005E0C90" w:rsidRDefault="005E0C90" w:rsidP="005E0C90">
            <w:pPr>
              <w:pStyle w:val="TableEntry"/>
              <w:rPr>
                <w:lang w:bidi="en-US"/>
              </w:rPr>
            </w:pPr>
            <w:r>
              <w:rPr>
                <w:lang w:bidi="en-US"/>
              </w:rPr>
              <w:t>Image with a given purpose that is part of this profile</w:t>
            </w:r>
          </w:p>
        </w:tc>
        <w:tc>
          <w:tcPr>
            <w:tcW w:w="2340" w:type="dxa"/>
          </w:tcPr>
          <w:p w14:paraId="373DA0D1" w14:textId="58174903" w:rsidR="005E0C90" w:rsidRDefault="005E0C90" w:rsidP="005E0C90">
            <w:pPr>
              <w:pStyle w:val="TableEntry"/>
            </w:pPr>
            <w:proofErr w:type="spellStart"/>
            <w:proofErr w:type="gramStart"/>
            <w:r>
              <w:t>Delivery:ArtworkProfileImage</w:t>
            </w:r>
            <w:proofErr w:type="gramEnd"/>
            <w:r>
              <w:t>-type</w:t>
            </w:r>
            <w:proofErr w:type="spellEnd"/>
          </w:p>
        </w:tc>
        <w:tc>
          <w:tcPr>
            <w:tcW w:w="1110" w:type="dxa"/>
          </w:tcPr>
          <w:p w14:paraId="524F40E6" w14:textId="1411D08D" w:rsidR="005E0C90" w:rsidRDefault="005E0C90" w:rsidP="005E0C90">
            <w:pPr>
              <w:pStyle w:val="TableEntry"/>
              <w:jc w:val="center"/>
            </w:pPr>
            <w:proofErr w:type="gramStart"/>
            <w:r>
              <w:t>1..n</w:t>
            </w:r>
            <w:proofErr w:type="gramEnd"/>
          </w:p>
        </w:tc>
      </w:tr>
    </w:tbl>
    <w:p w14:paraId="026D6045" w14:textId="7C06DD5C" w:rsidR="005E0C90" w:rsidRDefault="005E0C90" w:rsidP="005E0C90">
      <w:pPr>
        <w:pStyle w:val="Heading3"/>
      </w:pPr>
      <w:bookmarkStart w:id="118" w:name="_Toc527584524"/>
      <w:proofErr w:type="spellStart"/>
      <w:r>
        <w:t>ArtworkImage</w:t>
      </w:r>
      <w:proofErr w:type="spellEnd"/>
      <w:r>
        <w:t>-type</w:t>
      </w:r>
      <w:bookmarkEnd w:id="118"/>
    </w:p>
    <w:p w14:paraId="3DCB6174" w14:textId="77777777" w:rsidR="00033533" w:rsidRPr="00033533" w:rsidRDefault="00033533" w:rsidP="00033533">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817"/>
        <w:gridCol w:w="1105"/>
        <w:gridCol w:w="3103"/>
        <w:gridCol w:w="2340"/>
        <w:gridCol w:w="720"/>
        <w:gridCol w:w="390"/>
      </w:tblGrid>
      <w:tr w:rsidR="005E0C90" w:rsidRPr="0000320B" w14:paraId="770181C6" w14:textId="77777777" w:rsidTr="00C13294">
        <w:tc>
          <w:tcPr>
            <w:tcW w:w="1817" w:type="dxa"/>
          </w:tcPr>
          <w:p w14:paraId="11A03F28" w14:textId="77777777" w:rsidR="005E0C90" w:rsidRPr="007D04D7" w:rsidRDefault="005E0C90" w:rsidP="00C13294">
            <w:pPr>
              <w:pStyle w:val="TableEntry"/>
              <w:rPr>
                <w:b/>
              </w:rPr>
            </w:pPr>
            <w:r w:rsidRPr="007D04D7">
              <w:rPr>
                <w:b/>
              </w:rPr>
              <w:t>Element</w:t>
            </w:r>
          </w:p>
        </w:tc>
        <w:tc>
          <w:tcPr>
            <w:tcW w:w="1105" w:type="dxa"/>
          </w:tcPr>
          <w:p w14:paraId="4BA38ABE" w14:textId="77777777" w:rsidR="005E0C90" w:rsidRPr="007D04D7" w:rsidRDefault="005E0C90" w:rsidP="00C13294">
            <w:pPr>
              <w:pStyle w:val="TableEntry"/>
              <w:rPr>
                <w:b/>
              </w:rPr>
            </w:pPr>
            <w:r w:rsidRPr="007D04D7">
              <w:rPr>
                <w:b/>
              </w:rPr>
              <w:t>Attribute</w:t>
            </w:r>
          </w:p>
        </w:tc>
        <w:tc>
          <w:tcPr>
            <w:tcW w:w="3103" w:type="dxa"/>
          </w:tcPr>
          <w:p w14:paraId="5C0E711D" w14:textId="77777777" w:rsidR="005E0C90" w:rsidRPr="007D04D7" w:rsidRDefault="005E0C90" w:rsidP="00C13294">
            <w:pPr>
              <w:pStyle w:val="TableEntry"/>
              <w:rPr>
                <w:b/>
              </w:rPr>
            </w:pPr>
            <w:r w:rsidRPr="007D04D7">
              <w:rPr>
                <w:b/>
              </w:rPr>
              <w:t>Definition</w:t>
            </w:r>
          </w:p>
        </w:tc>
        <w:tc>
          <w:tcPr>
            <w:tcW w:w="2340" w:type="dxa"/>
          </w:tcPr>
          <w:p w14:paraId="31165A6D" w14:textId="77777777" w:rsidR="005E0C90" w:rsidRPr="007D04D7" w:rsidRDefault="005E0C90" w:rsidP="00C13294">
            <w:pPr>
              <w:pStyle w:val="TableEntry"/>
              <w:rPr>
                <w:b/>
              </w:rPr>
            </w:pPr>
            <w:r w:rsidRPr="007D04D7">
              <w:rPr>
                <w:b/>
              </w:rPr>
              <w:t>Value</w:t>
            </w:r>
          </w:p>
        </w:tc>
        <w:tc>
          <w:tcPr>
            <w:tcW w:w="1110" w:type="dxa"/>
            <w:gridSpan w:val="2"/>
          </w:tcPr>
          <w:p w14:paraId="4197C8DC" w14:textId="77777777" w:rsidR="005E0C90" w:rsidRPr="007D04D7" w:rsidRDefault="005E0C90" w:rsidP="00C13294">
            <w:pPr>
              <w:pStyle w:val="TableEntry"/>
              <w:rPr>
                <w:b/>
              </w:rPr>
            </w:pPr>
            <w:r w:rsidRPr="007D04D7">
              <w:rPr>
                <w:b/>
              </w:rPr>
              <w:t>Card.</w:t>
            </w:r>
          </w:p>
        </w:tc>
      </w:tr>
      <w:tr w:rsidR="005E0C90" w:rsidRPr="0000320B" w14:paraId="1C828456" w14:textId="77777777" w:rsidTr="00C13294">
        <w:tc>
          <w:tcPr>
            <w:tcW w:w="1817" w:type="dxa"/>
          </w:tcPr>
          <w:p w14:paraId="0FDC91AD" w14:textId="3E666CC4" w:rsidR="005E0C90" w:rsidRPr="007D04D7" w:rsidRDefault="005E0C90" w:rsidP="00C13294">
            <w:pPr>
              <w:pStyle w:val="TableEntry"/>
              <w:rPr>
                <w:b/>
              </w:rPr>
            </w:pPr>
            <w:proofErr w:type="spellStart"/>
            <w:r>
              <w:rPr>
                <w:b/>
              </w:rPr>
              <w:t>ArtworkImage</w:t>
            </w:r>
            <w:proofErr w:type="spellEnd"/>
            <w:r w:rsidRPr="007D04D7">
              <w:rPr>
                <w:b/>
              </w:rPr>
              <w:t>-type</w:t>
            </w:r>
          </w:p>
        </w:tc>
        <w:tc>
          <w:tcPr>
            <w:tcW w:w="1105" w:type="dxa"/>
          </w:tcPr>
          <w:p w14:paraId="1BCD605C" w14:textId="77777777" w:rsidR="005E0C90" w:rsidRPr="0000320B" w:rsidRDefault="005E0C90" w:rsidP="00C13294">
            <w:pPr>
              <w:pStyle w:val="TableEntry"/>
            </w:pPr>
          </w:p>
        </w:tc>
        <w:tc>
          <w:tcPr>
            <w:tcW w:w="3103" w:type="dxa"/>
          </w:tcPr>
          <w:p w14:paraId="30F659FA" w14:textId="52F737DC" w:rsidR="005E0C90" w:rsidRDefault="005E0C90" w:rsidP="00C13294">
            <w:pPr>
              <w:pStyle w:val="TableEntry"/>
              <w:rPr>
                <w:lang w:bidi="en-US"/>
              </w:rPr>
            </w:pPr>
          </w:p>
        </w:tc>
        <w:tc>
          <w:tcPr>
            <w:tcW w:w="2340" w:type="dxa"/>
          </w:tcPr>
          <w:p w14:paraId="75E69A44" w14:textId="2CA50D2D" w:rsidR="005E0C90" w:rsidRDefault="005E0C90" w:rsidP="00C13294">
            <w:pPr>
              <w:pStyle w:val="TableEntry"/>
            </w:pPr>
          </w:p>
        </w:tc>
        <w:tc>
          <w:tcPr>
            <w:tcW w:w="1110" w:type="dxa"/>
            <w:gridSpan w:val="2"/>
          </w:tcPr>
          <w:p w14:paraId="2AB929BA" w14:textId="77777777" w:rsidR="005E0C90" w:rsidRDefault="005E0C90" w:rsidP="00C13294">
            <w:pPr>
              <w:pStyle w:val="TableEntry"/>
              <w:jc w:val="center"/>
            </w:pPr>
          </w:p>
        </w:tc>
      </w:tr>
      <w:tr w:rsidR="005E0C90" w:rsidRPr="0000320B" w14:paraId="3DA47A9F" w14:textId="77777777" w:rsidTr="00C13294">
        <w:tc>
          <w:tcPr>
            <w:tcW w:w="1817" w:type="dxa"/>
          </w:tcPr>
          <w:p w14:paraId="561BA0D2" w14:textId="77777777" w:rsidR="005E0C90" w:rsidRDefault="005E0C90" w:rsidP="00C13294">
            <w:pPr>
              <w:pStyle w:val="TableEntry"/>
            </w:pPr>
          </w:p>
        </w:tc>
        <w:tc>
          <w:tcPr>
            <w:tcW w:w="1105" w:type="dxa"/>
          </w:tcPr>
          <w:p w14:paraId="7CF5805C" w14:textId="77777777" w:rsidR="005E0C90" w:rsidRPr="0000320B" w:rsidRDefault="005E0C90" w:rsidP="00C13294">
            <w:pPr>
              <w:pStyle w:val="TableEntry"/>
            </w:pPr>
            <w:r>
              <w:t>purpose</w:t>
            </w:r>
          </w:p>
        </w:tc>
        <w:tc>
          <w:tcPr>
            <w:tcW w:w="3103" w:type="dxa"/>
          </w:tcPr>
          <w:p w14:paraId="714A5516" w14:textId="77777777" w:rsidR="005E0C90" w:rsidRDefault="005E0C90" w:rsidP="00C13294">
            <w:pPr>
              <w:pStyle w:val="TableEntry"/>
              <w:rPr>
                <w:lang w:bidi="en-US"/>
              </w:rPr>
            </w:pPr>
            <w:r>
              <w:rPr>
                <w:lang w:bidi="en-US"/>
              </w:rPr>
              <w:t>Image purpose</w:t>
            </w:r>
          </w:p>
        </w:tc>
        <w:tc>
          <w:tcPr>
            <w:tcW w:w="2340" w:type="dxa"/>
          </w:tcPr>
          <w:p w14:paraId="4BAF1D02" w14:textId="77777777" w:rsidR="005E0C90" w:rsidRDefault="005E0C90" w:rsidP="00C13294">
            <w:pPr>
              <w:pStyle w:val="TableEntry"/>
            </w:pPr>
            <w:proofErr w:type="spellStart"/>
            <w:proofErr w:type="gramStart"/>
            <w:r>
              <w:t>xs:string</w:t>
            </w:r>
            <w:proofErr w:type="spellEnd"/>
            <w:proofErr w:type="gramEnd"/>
          </w:p>
        </w:tc>
        <w:tc>
          <w:tcPr>
            <w:tcW w:w="1110" w:type="dxa"/>
            <w:gridSpan w:val="2"/>
          </w:tcPr>
          <w:p w14:paraId="17F8C4D9" w14:textId="77777777" w:rsidR="005E0C90" w:rsidRDefault="005E0C90" w:rsidP="00C13294">
            <w:pPr>
              <w:pStyle w:val="TableEntry"/>
              <w:jc w:val="center"/>
            </w:pPr>
            <w:r>
              <w:t>0..1</w:t>
            </w:r>
          </w:p>
        </w:tc>
      </w:tr>
      <w:tr w:rsidR="005E0C90" w:rsidRPr="0000320B" w14:paraId="566DE934" w14:textId="77777777" w:rsidTr="00C13294">
        <w:tc>
          <w:tcPr>
            <w:tcW w:w="1817" w:type="dxa"/>
          </w:tcPr>
          <w:p w14:paraId="6A00EBAB" w14:textId="77777777" w:rsidR="005E0C90" w:rsidRDefault="005E0C90" w:rsidP="00C13294">
            <w:pPr>
              <w:pStyle w:val="TableEntry"/>
            </w:pPr>
          </w:p>
        </w:tc>
        <w:tc>
          <w:tcPr>
            <w:tcW w:w="1105" w:type="dxa"/>
          </w:tcPr>
          <w:p w14:paraId="405DEB05" w14:textId="77777777" w:rsidR="005E0C90" w:rsidRPr="0000320B" w:rsidRDefault="005E0C90" w:rsidP="00C13294">
            <w:pPr>
              <w:pStyle w:val="TableEntry"/>
            </w:pPr>
            <w:proofErr w:type="spellStart"/>
            <w:r>
              <w:t>imageProfileName</w:t>
            </w:r>
            <w:proofErr w:type="spellEnd"/>
          </w:p>
        </w:tc>
        <w:tc>
          <w:tcPr>
            <w:tcW w:w="3103" w:type="dxa"/>
          </w:tcPr>
          <w:p w14:paraId="6E0DE7DE" w14:textId="48ACF56C" w:rsidR="005E0C90" w:rsidRDefault="00033533" w:rsidP="00C13294">
            <w:pPr>
              <w:pStyle w:val="TableEntry"/>
              <w:rPr>
                <w:lang w:bidi="en-US"/>
              </w:rPr>
            </w:pPr>
            <w:r>
              <w:rPr>
                <w:lang w:bidi="en-US"/>
              </w:rPr>
              <w:t>Unique image name.  Note that @purpose could appear in multiple profiles.</w:t>
            </w:r>
          </w:p>
        </w:tc>
        <w:tc>
          <w:tcPr>
            <w:tcW w:w="2340" w:type="dxa"/>
          </w:tcPr>
          <w:p w14:paraId="268533AD" w14:textId="77777777" w:rsidR="005E0C90" w:rsidRDefault="005E0C90" w:rsidP="00C13294">
            <w:pPr>
              <w:pStyle w:val="TableEntry"/>
            </w:pPr>
            <w:proofErr w:type="spellStart"/>
            <w:proofErr w:type="gramStart"/>
            <w:r>
              <w:t>xs:string</w:t>
            </w:r>
            <w:proofErr w:type="spellEnd"/>
            <w:proofErr w:type="gramEnd"/>
          </w:p>
        </w:tc>
        <w:tc>
          <w:tcPr>
            <w:tcW w:w="1110" w:type="dxa"/>
            <w:gridSpan w:val="2"/>
          </w:tcPr>
          <w:p w14:paraId="5F1C296B" w14:textId="77777777" w:rsidR="005E0C90" w:rsidRDefault="005E0C90" w:rsidP="00C13294">
            <w:pPr>
              <w:pStyle w:val="TableEntry"/>
              <w:ind w:left="113" w:right="113"/>
              <w:jc w:val="center"/>
            </w:pPr>
            <w:r>
              <w:t>0..1</w:t>
            </w:r>
          </w:p>
        </w:tc>
      </w:tr>
      <w:tr w:rsidR="005E0C90" w:rsidRPr="0000320B" w14:paraId="62F1A9F6" w14:textId="77777777" w:rsidTr="00C13294">
        <w:tc>
          <w:tcPr>
            <w:tcW w:w="1817" w:type="dxa"/>
          </w:tcPr>
          <w:p w14:paraId="519848FB" w14:textId="77777777" w:rsidR="005E0C90" w:rsidRDefault="005E0C90" w:rsidP="00C13294">
            <w:pPr>
              <w:pStyle w:val="TableEntry"/>
            </w:pPr>
            <w:proofErr w:type="spellStart"/>
            <w:r>
              <w:t>ImageAspectRatio</w:t>
            </w:r>
            <w:proofErr w:type="spellEnd"/>
          </w:p>
        </w:tc>
        <w:tc>
          <w:tcPr>
            <w:tcW w:w="1105" w:type="dxa"/>
          </w:tcPr>
          <w:p w14:paraId="5A349DE6" w14:textId="77777777" w:rsidR="005E0C90" w:rsidRPr="0000320B" w:rsidRDefault="005E0C90" w:rsidP="00C13294">
            <w:pPr>
              <w:pStyle w:val="TableEntry"/>
            </w:pPr>
          </w:p>
        </w:tc>
        <w:tc>
          <w:tcPr>
            <w:tcW w:w="3103" w:type="dxa"/>
          </w:tcPr>
          <w:p w14:paraId="2F9A5CCB" w14:textId="77777777" w:rsidR="005E0C90" w:rsidRDefault="005E0C90" w:rsidP="00C13294">
            <w:pPr>
              <w:pStyle w:val="TableEntry"/>
              <w:rPr>
                <w:lang w:bidi="en-US"/>
              </w:rPr>
            </w:pPr>
            <w:r>
              <w:rPr>
                <w:lang w:bidi="en-US"/>
              </w:rPr>
              <w:t>Aspect ratio represented as a decimal number representing the ratio between the x-axis and y-axis dimensions.  Note this definition is distinct from [CM] Picture/</w:t>
            </w:r>
            <w:proofErr w:type="spellStart"/>
            <w:r>
              <w:rPr>
                <w:lang w:bidi="en-US"/>
              </w:rPr>
              <w:t>AspectRatio</w:t>
            </w:r>
            <w:proofErr w:type="spellEnd"/>
            <w:r>
              <w:rPr>
                <w:lang w:bidi="en-US"/>
              </w:rPr>
              <w:t xml:space="preserve"> which is a string.</w:t>
            </w:r>
          </w:p>
        </w:tc>
        <w:tc>
          <w:tcPr>
            <w:tcW w:w="2340" w:type="dxa"/>
          </w:tcPr>
          <w:p w14:paraId="4FE6A239" w14:textId="77777777" w:rsidR="005E0C90" w:rsidRDefault="005E0C90" w:rsidP="00C13294">
            <w:pPr>
              <w:pStyle w:val="TableEntry"/>
            </w:pPr>
            <w:proofErr w:type="spellStart"/>
            <w:proofErr w:type="gramStart"/>
            <w:r>
              <w:t>xs:decimal</w:t>
            </w:r>
            <w:proofErr w:type="spellEnd"/>
            <w:proofErr w:type="gramEnd"/>
          </w:p>
        </w:tc>
        <w:tc>
          <w:tcPr>
            <w:tcW w:w="720" w:type="dxa"/>
          </w:tcPr>
          <w:p w14:paraId="5DEA53AD" w14:textId="77777777" w:rsidR="005E0C90" w:rsidRDefault="005E0C90" w:rsidP="00C13294">
            <w:pPr>
              <w:pStyle w:val="TableEntry"/>
              <w:ind w:right="113"/>
            </w:pPr>
            <w:proofErr w:type="gramStart"/>
            <w:r>
              <w:t>1..n</w:t>
            </w:r>
            <w:proofErr w:type="gramEnd"/>
          </w:p>
        </w:tc>
        <w:tc>
          <w:tcPr>
            <w:tcW w:w="390" w:type="dxa"/>
            <w:vMerge w:val="restart"/>
            <w:textDirection w:val="tbRl"/>
          </w:tcPr>
          <w:p w14:paraId="0198EE11" w14:textId="77777777" w:rsidR="005E0C90" w:rsidRDefault="005E0C90" w:rsidP="00C13294">
            <w:pPr>
              <w:pStyle w:val="TableEntry"/>
              <w:ind w:left="113" w:right="113"/>
              <w:jc w:val="center"/>
            </w:pPr>
            <w:r>
              <w:t>choice</w:t>
            </w:r>
          </w:p>
        </w:tc>
      </w:tr>
      <w:tr w:rsidR="005E0C90" w:rsidRPr="0000320B" w14:paraId="3624E886" w14:textId="77777777" w:rsidTr="00C13294">
        <w:tc>
          <w:tcPr>
            <w:tcW w:w="1817" w:type="dxa"/>
          </w:tcPr>
          <w:p w14:paraId="6C122D83" w14:textId="77777777" w:rsidR="005E0C90" w:rsidRDefault="005E0C90" w:rsidP="00C13294">
            <w:pPr>
              <w:pStyle w:val="TableEntry"/>
            </w:pPr>
          </w:p>
        </w:tc>
        <w:tc>
          <w:tcPr>
            <w:tcW w:w="1105" w:type="dxa"/>
          </w:tcPr>
          <w:p w14:paraId="1068FC85" w14:textId="77777777" w:rsidR="005E0C90" w:rsidRPr="0000320B" w:rsidRDefault="005E0C90" w:rsidP="00C13294">
            <w:pPr>
              <w:pStyle w:val="TableEntry"/>
            </w:pPr>
            <w:proofErr w:type="spellStart"/>
            <w:r>
              <w:t>rangeCondition</w:t>
            </w:r>
            <w:proofErr w:type="spellEnd"/>
          </w:p>
        </w:tc>
        <w:tc>
          <w:tcPr>
            <w:tcW w:w="3103" w:type="dxa"/>
          </w:tcPr>
          <w:p w14:paraId="26AC2C98" w14:textId="7736B955" w:rsidR="005E0C90" w:rsidRDefault="005E0C90" w:rsidP="00C13294">
            <w:pPr>
              <w:pStyle w:val="TableEntry"/>
              <w:rPr>
                <w:lang w:bidi="en-US"/>
              </w:rPr>
            </w:pPr>
            <w:r>
              <w:t xml:space="preserve">Range Condition in accordance with Section </w:t>
            </w:r>
            <w:r>
              <w:fldChar w:fldCharType="begin"/>
            </w:r>
            <w:r>
              <w:instrText xml:space="preserve"> REF _Ref527128050 \r \h </w:instrText>
            </w:r>
            <w:r>
              <w:fldChar w:fldCharType="separate"/>
            </w:r>
            <w:r w:rsidR="00B66709">
              <w:t>3.1.1</w:t>
            </w:r>
            <w:r>
              <w:fldChar w:fldCharType="end"/>
            </w:r>
            <w:r>
              <w:t>.</w:t>
            </w:r>
          </w:p>
        </w:tc>
        <w:tc>
          <w:tcPr>
            <w:tcW w:w="2340" w:type="dxa"/>
          </w:tcPr>
          <w:p w14:paraId="3637987D" w14:textId="77777777" w:rsidR="005E0C90" w:rsidRDefault="005E0C90" w:rsidP="00C13294">
            <w:pPr>
              <w:pStyle w:val="TableEntry"/>
            </w:pPr>
            <w:proofErr w:type="spellStart"/>
            <w:proofErr w:type="gramStart"/>
            <w:r>
              <w:t>xs:string</w:t>
            </w:r>
            <w:proofErr w:type="spellEnd"/>
            <w:proofErr w:type="gramEnd"/>
          </w:p>
        </w:tc>
        <w:tc>
          <w:tcPr>
            <w:tcW w:w="720" w:type="dxa"/>
          </w:tcPr>
          <w:p w14:paraId="0DE1C203" w14:textId="77777777" w:rsidR="005E0C90" w:rsidRDefault="005E0C90" w:rsidP="00C13294">
            <w:pPr>
              <w:pStyle w:val="TableEntry"/>
            </w:pPr>
            <w:r>
              <w:t>0..1</w:t>
            </w:r>
          </w:p>
        </w:tc>
        <w:tc>
          <w:tcPr>
            <w:tcW w:w="390" w:type="dxa"/>
            <w:vMerge/>
          </w:tcPr>
          <w:p w14:paraId="28DCB553" w14:textId="77777777" w:rsidR="005E0C90" w:rsidRDefault="005E0C90" w:rsidP="00C13294">
            <w:pPr>
              <w:pStyle w:val="TableEntry"/>
            </w:pPr>
          </w:p>
        </w:tc>
      </w:tr>
      <w:tr w:rsidR="005E0C90" w:rsidRPr="0000320B" w14:paraId="0633D49F" w14:textId="77777777" w:rsidTr="00C13294">
        <w:tc>
          <w:tcPr>
            <w:tcW w:w="1817" w:type="dxa"/>
          </w:tcPr>
          <w:p w14:paraId="40F93F6F" w14:textId="77777777" w:rsidR="005E0C90" w:rsidRDefault="005E0C90" w:rsidP="00C13294">
            <w:pPr>
              <w:pStyle w:val="TableEntry"/>
            </w:pPr>
            <w:r>
              <w:t>Resolution</w:t>
            </w:r>
          </w:p>
        </w:tc>
        <w:tc>
          <w:tcPr>
            <w:tcW w:w="1105" w:type="dxa"/>
          </w:tcPr>
          <w:p w14:paraId="35036E99" w14:textId="77777777" w:rsidR="005E0C90" w:rsidRPr="0000320B" w:rsidRDefault="005E0C90" w:rsidP="00C13294">
            <w:pPr>
              <w:pStyle w:val="TableEntry"/>
            </w:pPr>
          </w:p>
        </w:tc>
        <w:tc>
          <w:tcPr>
            <w:tcW w:w="3103" w:type="dxa"/>
          </w:tcPr>
          <w:p w14:paraId="5FB6C549" w14:textId="77777777" w:rsidR="005E0C90" w:rsidRDefault="005E0C90" w:rsidP="00C13294">
            <w:pPr>
              <w:pStyle w:val="TableEntry"/>
              <w:rPr>
                <w:lang w:bidi="en-US"/>
              </w:rPr>
            </w:pPr>
            <w:r>
              <w:rPr>
                <w:lang w:bidi="en-US"/>
              </w:rPr>
              <w:t>Resolution of image (fixed or minimum)</w:t>
            </w:r>
          </w:p>
        </w:tc>
        <w:tc>
          <w:tcPr>
            <w:tcW w:w="2340" w:type="dxa"/>
          </w:tcPr>
          <w:p w14:paraId="01BB7C55" w14:textId="77777777" w:rsidR="005E0C90" w:rsidRDefault="005E0C90" w:rsidP="00C13294">
            <w:pPr>
              <w:pStyle w:val="TableEntry"/>
            </w:pPr>
            <w:proofErr w:type="spellStart"/>
            <w:proofErr w:type="gramStart"/>
            <w:r>
              <w:t>delivery:DeliveryResolution</w:t>
            </w:r>
            <w:proofErr w:type="gramEnd"/>
            <w:r>
              <w:t>-type</w:t>
            </w:r>
            <w:proofErr w:type="spellEnd"/>
          </w:p>
        </w:tc>
        <w:tc>
          <w:tcPr>
            <w:tcW w:w="720" w:type="dxa"/>
          </w:tcPr>
          <w:p w14:paraId="109D7132" w14:textId="77777777" w:rsidR="005E0C90" w:rsidRDefault="005E0C90" w:rsidP="00C13294">
            <w:pPr>
              <w:pStyle w:val="TableEntry"/>
            </w:pPr>
            <w:proofErr w:type="gramStart"/>
            <w:r>
              <w:t>1..n</w:t>
            </w:r>
            <w:proofErr w:type="gramEnd"/>
          </w:p>
        </w:tc>
        <w:tc>
          <w:tcPr>
            <w:tcW w:w="390" w:type="dxa"/>
            <w:vMerge/>
          </w:tcPr>
          <w:p w14:paraId="030C3402" w14:textId="77777777" w:rsidR="005E0C90" w:rsidRDefault="005E0C90" w:rsidP="00C13294">
            <w:pPr>
              <w:pStyle w:val="TableEntry"/>
            </w:pPr>
          </w:p>
        </w:tc>
      </w:tr>
      <w:tr w:rsidR="005E0C90" w:rsidRPr="0000320B" w14:paraId="126E3573" w14:textId="77777777" w:rsidTr="00C13294">
        <w:tc>
          <w:tcPr>
            <w:tcW w:w="1817" w:type="dxa"/>
          </w:tcPr>
          <w:p w14:paraId="0D708B78" w14:textId="77777777" w:rsidR="005E0C90" w:rsidRDefault="005E0C90" w:rsidP="00C13294">
            <w:pPr>
              <w:pStyle w:val="TableEntry"/>
            </w:pPr>
          </w:p>
        </w:tc>
        <w:tc>
          <w:tcPr>
            <w:tcW w:w="1105" w:type="dxa"/>
          </w:tcPr>
          <w:p w14:paraId="31A32B70" w14:textId="77777777" w:rsidR="005E0C90" w:rsidRPr="0000320B" w:rsidRDefault="005E0C90" w:rsidP="00C13294">
            <w:pPr>
              <w:pStyle w:val="TableEntry"/>
            </w:pPr>
            <w:proofErr w:type="spellStart"/>
            <w:r>
              <w:t>rangeCondition</w:t>
            </w:r>
            <w:proofErr w:type="spellEnd"/>
          </w:p>
        </w:tc>
        <w:tc>
          <w:tcPr>
            <w:tcW w:w="3103" w:type="dxa"/>
          </w:tcPr>
          <w:p w14:paraId="5BC642C3" w14:textId="49692AF7" w:rsidR="005E0C90" w:rsidRDefault="005E0C90" w:rsidP="00C13294">
            <w:pPr>
              <w:pStyle w:val="TableEntry"/>
              <w:rPr>
                <w:lang w:bidi="en-US"/>
              </w:rPr>
            </w:pPr>
            <w:r>
              <w:t xml:space="preserve">Range Condition in accordance with Section </w:t>
            </w:r>
            <w:r>
              <w:fldChar w:fldCharType="begin"/>
            </w:r>
            <w:r>
              <w:instrText xml:space="preserve"> REF _Ref527128050 \r \h </w:instrText>
            </w:r>
            <w:r>
              <w:fldChar w:fldCharType="separate"/>
            </w:r>
            <w:r w:rsidR="00B66709">
              <w:t>3.1.1</w:t>
            </w:r>
            <w:r>
              <w:fldChar w:fldCharType="end"/>
            </w:r>
            <w:r>
              <w:t>.</w:t>
            </w:r>
          </w:p>
        </w:tc>
        <w:tc>
          <w:tcPr>
            <w:tcW w:w="2340" w:type="dxa"/>
          </w:tcPr>
          <w:p w14:paraId="5FFC1794" w14:textId="77777777" w:rsidR="005E0C90" w:rsidRDefault="005E0C90" w:rsidP="00C13294">
            <w:pPr>
              <w:pStyle w:val="TableEntry"/>
            </w:pPr>
            <w:proofErr w:type="spellStart"/>
            <w:proofErr w:type="gramStart"/>
            <w:r>
              <w:t>xs:string</w:t>
            </w:r>
            <w:proofErr w:type="spellEnd"/>
            <w:proofErr w:type="gramEnd"/>
          </w:p>
        </w:tc>
        <w:tc>
          <w:tcPr>
            <w:tcW w:w="720" w:type="dxa"/>
          </w:tcPr>
          <w:p w14:paraId="65217E1A" w14:textId="77777777" w:rsidR="005E0C90" w:rsidRDefault="005E0C90" w:rsidP="00C13294">
            <w:pPr>
              <w:pStyle w:val="TableEntry"/>
            </w:pPr>
            <w:r>
              <w:t>0..1</w:t>
            </w:r>
          </w:p>
        </w:tc>
        <w:tc>
          <w:tcPr>
            <w:tcW w:w="390" w:type="dxa"/>
            <w:vMerge/>
          </w:tcPr>
          <w:p w14:paraId="50EF9684" w14:textId="77777777" w:rsidR="005E0C90" w:rsidRDefault="005E0C90" w:rsidP="00C13294">
            <w:pPr>
              <w:pStyle w:val="TableEntry"/>
            </w:pPr>
          </w:p>
        </w:tc>
      </w:tr>
    </w:tbl>
    <w:p w14:paraId="5C3FAB6C" w14:textId="77777777" w:rsidR="005E0C90" w:rsidRDefault="005E0C90" w:rsidP="005E0C90">
      <w:pPr>
        <w:pStyle w:val="Body"/>
      </w:pPr>
    </w:p>
    <w:p w14:paraId="031FD64F" w14:textId="76E1F6ED" w:rsidR="005A7A20" w:rsidRDefault="00F4771D" w:rsidP="005A7A20">
      <w:pPr>
        <w:pStyle w:val="Heading2"/>
      </w:pPr>
      <w:bookmarkStart w:id="119" w:name="_Toc527584525"/>
      <w:r>
        <w:t>Technical</w:t>
      </w:r>
      <w:r w:rsidR="005A7A20">
        <w:t xml:space="preserve"> Profiles</w:t>
      </w:r>
      <w:bookmarkEnd w:id="119"/>
    </w:p>
    <w:p w14:paraId="2DFB55F7" w14:textId="576E9204" w:rsidR="006F6953" w:rsidRDefault="006F6953" w:rsidP="006F6953">
      <w:pPr>
        <w:pStyle w:val="Body"/>
      </w:pPr>
      <w:r>
        <w:t xml:space="preserve">The Technical Profiles is a collection of </w:t>
      </w:r>
      <w:proofErr w:type="gramStart"/>
      <w:r>
        <w:t>audio</w:t>
      </w:r>
      <w:proofErr w:type="gramEnd"/>
      <w:r>
        <w:t>, video, subtitle, dub card, image, metadata and container profiles.  Each component profile is defined independently so it can be reused across Technical Profiles.</w:t>
      </w:r>
    </w:p>
    <w:p w14:paraId="55CADD5B" w14:textId="188DB8CD" w:rsidR="006F6953" w:rsidRDefault="00EE323F" w:rsidP="006F6953">
      <w:pPr>
        <w:pStyle w:val="Body"/>
      </w:pPr>
      <w:r>
        <w:t xml:space="preserve">The </w:t>
      </w:r>
      <w:proofErr w:type="spellStart"/>
      <w:r>
        <w:t>TechnicalProfiles</w:t>
      </w:r>
      <w:proofErr w:type="spellEnd"/>
      <w:r>
        <w:t>-type defines a set of Technical Profiles (</w:t>
      </w:r>
      <w:proofErr w:type="spellStart"/>
      <w:r>
        <w:t>TechProfile</w:t>
      </w:r>
      <w:proofErr w:type="spellEnd"/>
      <w:r>
        <w:t>).  It also defines the component profiles (Audio, Video, etc.).</w:t>
      </w:r>
    </w:p>
    <w:p w14:paraId="5E537E94" w14:textId="77777777" w:rsidR="00EE323F" w:rsidRPr="006F6953" w:rsidRDefault="00EE323F" w:rsidP="006F6953">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81"/>
        <w:gridCol w:w="1425"/>
        <w:gridCol w:w="3310"/>
        <w:gridCol w:w="2009"/>
        <w:gridCol w:w="650"/>
      </w:tblGrid>
      <w:tr w:rsidR="00F4771D" w:rsidRPr="0000320B" w14:paraId="694CDC95" w14:textId="77777777" w:rsidTr="00826DB8">
        <w:tc>
          <w:tcPr>
            <w:tcW w:w="2081" w:type="dxa"/>
          </w:tcPr>
          <w:p w14:paraId="7C4DC4C1" w14:textId="77777777" w:rsidR="00F4771D" w:rsidRPr="007D04D7" w:rsidRDefault="00F4771D" w:rsidP="00826DB8">
            <w:pPr>
              <w:pStyle w:val="TableEntry"/>
              <w:rPr>
                <w:b/>
              </w:rPr>
            </w:pPr>
            <w:r w:rsidRPr="007D04D7">
              <w:rPr>
                <w:b/>
              </w:rPr>
              <w:lastRenderedPageBreak/>
              <w:t>Element</w:t>
            </w:r>
          </w:p>
        </w:tc>
        <w:tc>
          <w:tcPr>
            <w:tcW w:w="1425" w:type="dxa"/>
          </w:tcPr>
          <w:p w14:paraId="4E821646" w14:textId="77777777" w:rsidR="00F4771D" w:rsidRPr="007D04D7" w:rsidRDefault="00F4771D" w:rsidP="00826DB8">
            <w:pPr>
              <w:pStyle w:val="TableEntry"/>
              <w:rPr>
                <w:b/>
              </w:rPr>
            </w:pPr>
            <w:r w:rsidRPr="007D04D7">
              <w:rPr>
                <w:b/>
              </w:rPr>
              <w:t>Attribute</w:t>
            </w:r>
          </w:p>
        </w:tc>
        <w:tc>
          <w:tcPr>
            <w:tcW w:w="3310" w:type="dxa"/>
          </w:tcPr>
          <w:p w14:paraId="6F9D6680" w14:textId="77777777" w:rsidR="00F4771D" w:rsidRPr="007D04D7" w:rsidRDefault="00F4771D" w:rsidP="00826DB8">
            <w:pPr>
              <w:pStyle w:val="TableEntry"/>
              <w:rPr>
                <w:b/>
              </w:rPr>
            </w:pPr>
            <w:r w:rsidRPr="007D04D7">
              <w:rPr>
                <w:b/>
              </w:rPr>
              <w:t>Definition</w:t>
            </w:r>
          </w:p>
        </w:tc>
        <w:tc>
          <w:tcPr>
            <w:tcW w:w="2009" w:type="dxa"/>
          </w:tcPr>
          <w:p w14:paraId="04722BFF" w14:textId="77777777" w:rsidR="00F4771D" w:rsidRPr="007D04D7" w:rsidRDefault="00F4771D" w:rsidP="00826DB8">
            <w:pPr>
              <w:pStyle w:val="TableEntry"/>
              <w:rPr>
                <w:b/>
              </w:rPr>
            </w:pPr>
            <w:r w:rsidRPr="007D04D7">
              <w:rPr>
                <w:b/>
              </w:rPr>
              <w:t>Value</w:t>
            </w:r>
          </w:p>
        </w:tc>
        <w:tc>
          <w:tcPr>
            <w:tcW w:w="650" w:type="dxa"/>
          </w:tcPr>
          <w:p w14:paraId="2B0E93E7" w14:textId="77777777" w:rsidR="00F4771D" w:rsidRPr="007D04D7" w:rsidRDefault="00F4771D" w:rsidP="00826DB8">
            <w:pPr>
              <w:pStyle w:val="TableEntry"/>
              <w:rPr>
                <w:b/>
              </w:rPr>
            </w:pPr>
            <w:r w:rsidRPr="007D04D7">
              <w:rPr>
                <w:b/>
              </w:rPr>
              <w:t>Card.</w:t>
            </w:r>
          </w:p>
        </w:tc>
      </w:tr>
      <w:tr w:rsidR="00F4771D" w:rsidRPr="0000320B" w14:paraId="4AC2A4B6" w14:textId="77777777" w:rsidTr="00826DB8">
        <w:tc>
          <w:tcPr>
            <w:tcW w:w="2081" w:type="dxa"/>
          </w:tcPr>
          <w:p w14:paraId="44B72DE6" w14:textId="5813FDBA" w:rsidR="00F4771D" w:rsidRPr="007D04D7" w:rsidRDefault="00F4771D" w:rsidP="00826DB8">
            <w:pPr>
              <w:pStyle w:val="TableEntry"/>
              <w:rPr>
                <w:b/>
              </w:rPr>
            </w:pPr>
            <w:proofErr w:type="spellStart"/>
            <w:r>
              <w:rPr>
                <w:b/>
              </w:rPr>
              <w:t>DeliveryTechnicalProfile</w:t>
            </w:r>
            <w:r w:rsidR="00EE323F">
              <w:rPr>
                <w:b/>
              </w:rPr>
              <w:t>s</w:t>
            </w:r>
            <w:proofErr w:type="spellEnd"/>
            <w:r w:rsidRPr="007D04D7">
              <w:rPr>
                <w:b/>
              </w:rPr>
              <w:t>-type</w:t>
            </w:r>
          </w:p>
        </w:tc>
        <w:tc>
          <w:tcPr>
            <w:tcW w:w="1425" w:type="dxa"/>
          </w:tcPr>
          <w:p w14:paraId="4268AE5D" w14:textId="77777777" w:rsidR="00F4771D" w:rsidRPr="0000320B" w:rsidRDefault="00F4771D" w:rsidP="00826DB8">
            <w:pPr>
              <w:pStyle w:val="TableEntry"/>
            </w:pPr>
          </w:p>
        </w:tc>
        <w:tc>
          <w:tcPr>
            <w:tcW w:w="3310" w:type="dxa"/>
          </w:tcPr>
          <w:p w14:paraId="44F60F82" w14:textId="77777777" w:rsidR="00F4771D" w:rsidRDefault="00F4771D" w:rsidP="00826DB8">
            <w:pPr>
              <w:pStyle w:val="TableEntry"/>
              <w:rPr>
                <w:lang w:bidi="en-US"/>
              </w:rPr>
            </w:pPr>
          </w:p>
        </w:tc>
        <w:tc>
          <w:tcPr>
            <w:tcW w:w="2009" w:type="dxa"/>
          </w:tcPr>
          <w:p w14:paraId="2EBDD362" w14:textId="77777777" w:rsidR="00F4771D" w:rsidRDefault="00F4771D" w:rsidP="00826DB8">
            <w:pPr>
              <w:pStyle w:val="TableEntry"/>
            </w:pPr>
          </w:p>
        </w:tc>
        <w:tc>
          <w:tcPr>
            <w:tcW w:w="650" w:type="dxa"/>
          </w:tcPr>
          <w:p w14:paraId="43631252" w14:textId="77777777" w:rsidR="00F4771D" w:rsidRDefault="00F4771D" w:rsidP="00826DB8">
            <w:pPr>
              <w:pStyle w:val="TableEntry"/>
            </w:pPr>
          </w:p>
        </w:tc>
      </w:tr>
      <w:tr w:rsidR="00F4771D" w14:paraId="1287D0D5" w14:textId="77777777" w:rsidTr="00826DB8">
        <w:tc>
          <w:tcPr>
            <w:tcW w:w="2081" w:type="dxa"/>
          </w:tcPr>
          <w:p w14:paraId="0EC1DA14" w14:textId="4D166FF6" w:rsidR="00F4771D" w:rsidRDefault="00EE323F" w:rsidP="00826DB8">
            <w:pPr>
              <w:pStyle w:val="TableEntry"/>
            </w:pPr>
            <w:proofErr w:type="spellStart"/>
            <w:r>
              <w:t>TechProfile</w:t>
            </w:r>
            <w:proofErr w:type="spellEnd"/>
          </w:p>
        </w:tc>
        <w:tc>
          <w:tcPr>
            <w:tcW w:w="1425" w:type="dxa"/>
          </w:tcPr>
          <w:p w14:paraId="3DD7DFDF" w14:textId="77777777" w:rsidR="00F4771D" w:rsidRPr="0000320B" w:rsidRDefault="00F4771D" w:rsidP="00826DB8">
            <w:pPr>
              <w:pStyle w:val="TableEntry"/>
            </w:pPr>
          </w:p>
        </w:tc>
        <w:tc>
          <w:tcPr>
            <w:tcW w:w="3310" w:type="dxa"/>
          </w:tcPr>
          <w:p w14:paraId="1DB4471B" w14:textId="5BC85BA0" w:rsidR="00F4771D" w:rsidRDefault="00EE323F" w:rsidP="00826DB8">
            <w:pPr>
              <w:pStyle w:val="TableEntry"/>
            </w:pPr>
            <w:r>
              <w:t>A Technical Profile.</w:t>
            </w:r>
          </w:p>
        </w:tc>
        <w:tc>
          <w:tcPr>
            <w:tcW w:w="2009" w:type="dxa"/>
          </w:tcPr>
          <w:p w14:paraId="2818892A" w14:textId="17C22D1F" w:rsidR="00F4771D" w:rsidRDefault="00EE323F" w:rsidP="00826DB8">
            <w:pPr>
              <w:pStyle w:val="TableEntry"/>
            </w:pPr>
            <w:proofErr w:type="spellStart"/>
            <w:proofErr w:type="gramStart"/>
            <w:r>
              <w:t>delivery:TechnicalProfile</w:t>
            </w:r>
            <w:proofErr w:type="gramEnd"/>
            <w:r>
              <w:t>-type</w:t>
            </w:r>
            <w:proofErr w:type="spellEnd"/>
          </w:p>
        </w:tc>
        <w:tc>
          <w:tcPr>
            <w:tcW w:w="650" w:type="dxa"/>
          </w:tcPr>
          <w:p w14:paraId="5052C621" w14:textId="5ED251FF" w:rsidR="00F4771D" w:rsidRDefault="00EE323F" w:rsidP="00826DB8">
            <w:pPr>
              <w:pStyle w:val="TableEntry"/>
            </w:pPr>
            <w:proofErr w:type="gramStart"/>
            <w:r>
              <w:t>1..n</w:t>
            </w:r>
            <w:proofErr w:type="gramEnd"/>
          </w:p>
        </w:tc>
      </w:tr>
      <w:tr w:rsidR="00F4771D" w:rsidRPr="0000320B" w14:paraId="27DF5EF4" w14:textId="77777777" w:rsidTr="00826DB8">
        <w:tc>
          <w:tcPr>
            <w:tcW w:w="2081" w:type="dxa"/>
          </w:tcPr>
          <w:p w14:paraId="0F6D2803" w14:textId="77777777" w:rsidR="00F4771D" w:rsidRDefault="00F4771D" w:rsidP="00826DB8">
            <w:pPr>
              <w:pStyle w:val="TableEntry"/>
            </w:pPr>
            <w:r>
              <w:t>Audio</w:t>
            </w:r>
          </w:p>
        </w:tc>
        <w:tc>
          <w:tcPr>
            <w:tcW w:w="1425" w:type="dxa"/>
          </w:tcPr>
          <w:p w14:paraId="69A4A845" w14:textId="77777777" w:rsidR="00F4771D" w:rsidRPr="0000320B" w:rsidRDefault="00F4771D" w:rsidP="00826DB8">
            <w:pPr>
              <w:pStyle w:val="TableEntry"/>
            </w:pPr>
          </w:p>
        </w:tc>
        <w:tc>
          <w:tcPr>
            <w:tcW w:w="3310" w:type="dxa"/>
          </w:tcPr>
          <w:p w14:paraId="6CD84D35" w14:textId="77777777" w:rsidR="00F4771D" w:rsidRPr="0000320B" w:rsidRDefault="00F4771D" w:rsidP="00826DB8">
            <w:pPr>
              <w:pStyle w:val="TableEntry"/>
            </w:pPr>
            <w:r>
              <w:t>Parameters than define acceptable audio media delivery.</w:t>
            </w:r>
          </w:p>
        </w:tc>
        <w:tc>
          <w:tcPr>
            <w:tcW w:w="2009" w:type="dxa"/>
          </w:tcPr>
          <w:p w14:paraId="4116EAE8" w14:textId="77777777" w:rsidR="00F4771D" w:rsidRPr="0000320B" w:rsidRDefault="00F4771D" w:rsidP="00826DB8">
            <w:pPr>
              <w:pStyle w:val="TableEntry"/>
            </w:pPr>
            <w:proofErr w:type="spellStart"/>
            <w:proofErr w:type="gramStart"/>
            <w:r w:rsidRPr="00BF094C">
              <w:t>delivery:Delivery</w:t>
            </w:r>
            <w:r>
              <w:t>Audio</w:t>
            </w:r>
            <w:proofErr w:type="gramEnd"/>
            <w:r w:rsidRPr="00BF094C">
              <w:t>-type</w:t>
            </w:r>
            <w:proofErr w:type="spellEnd"/>
          </w:p>
        </w:tc>
        <w:tc>
          <w:tcPr>
            <w:tcW w:w="650" w:type="dxa"/>
          </w:tcPr>
          <w:p w14:paraId="273E9B7A" w14:textId="77777777" w:rsidR="00F4771D" w:rsidRDefault="00F4771D" w:rsidP="00826DB8">
            <w:pPr>
              <w:pStyle w:val="TableEntry"/>
            </w:pPr>
            <w:r w:rsidRPr="00613375">
              <w:t>0..1</w:t>
            </w:r>
          </w:p>
        </w:tc>
      </w:tr>
      <w:tr w:rsidR="00F4771D" w:rsidRPr="0000320B" w14:paraId="3E30FFB8" w14:textId="77777777" w:rsidTr="00826DB8">
        <w:tc>
          <w:tcPr>
            <w:tcW w:w="2081" w:type="dxa"/>
          </w:tcPr>
          <w:p w14:paraId="3F4A82FE" w14:textId="77777777" w:rsidR="00F4771D" w:rsidRDefault="00F4771D" w:rsidP="00826DB8">
            <w:pPr>
              <w:pStyle w:val="TableEntry"/>
            </w:pPr>
            <w:r>
              <w:t>Video</w:t>
            </w:r>
          </w:p>
        </w:tc>
        <w:tc>
          <w:tcPr>
            <w:tcW w:w="1425" w:type="dxa"/>
          </w:tcPr>
          <w:p w14:paraId="289027A3" w14:textId="77777777" w:rsidR="00F4771D" w:rsidRPr="0000320B" w:rsidRDefault="00F4771D" w:rsidP="00826DB8">
            <w:pPr>
              <w:pStyle w:val="TableEntry"/>
            </w:pPr>
          </w:p>
        </w:tc>
        <w:tc>
          <w:tcPr>
            <w:tcW w:w="3310" w:type="dxa"/>
          </w:tcPr>
          <w:p w14:paraId="3D4D5821" w14:textId="77777777" w:rsidR="00F4771D" w:rsidRPr="0000320B" w:rsidRDefault="00F4771D" w:rsidP="00826DB8">
            <w:pPr>
              <w:pStyle w:val="TableEntry"/>
            </w:pPr>
            <w:r>
              <w:t>Parameters than define acceptable video media delivery.</w:t>
            </w:r>
          </w:p>
        </w:tc>
        <w:tc>
          <w:tcPr>
            <w:tcW w:w="2009" w:type="dxa"/>
          </w:tcPr>
          <w:p w14:paraId="5B3AC181" w14:textId="77777777" w:rsidR="00F4771D" w:rsidRPr="0000320B" w:rsidRDefault="00F4771D" w:rsidP="00826DB8">
            <w:pPr>
              <w:pStyle w:val="TableEntry"/>
            </w:pPr>
            <w:proofErr w:type="spellStart"/>
            <w:proofErr w:type="gramStart"/>
            <w:r>
              <w:t>delivery:DeliveryVideo</w:t>
            </w:r>
            <w:proofErr w:type="gramEnd"/>
            <w:r>
              <w:t>-type</w:t>
            </w:r>
            <w:proofErr w:type="spellEnd"/>
          </w:p>
        </w:tc>
        <w:tc>
          <w:tcPr>
            <w:tcW w:w="650" w:type="dxa"/>
          </w:tcPr>
          <w:p w14:paraId="781E51B2" w14:textId="77777777" w:rsidR="00F4771D" w:rsidRDefault="00F4771D" w:rsidP="00826DB8">
            <w:pPr>
              <w:pStyle w:val="TableEntry"/>
            </w:pPr>
            <w:r w:rsidRPr="00613375">
              <w:t>0..1</w:t>
            </w:r>
          </w:p>
        </w:tc>
      </w:tr>
      <w:tr w:rsidR="00F4771D" w:rsidRPr="0000320B" w14:paraId="48142ABD" w14:textId="77777777" w:rsidTr="00826DB8">
        <w:tc>
          <w:tcPr>
            <w:tcW w:w="2081" w:type="dxa"/>
          </w:tcPr>
          <w:p w14:paraId="78CEF89A" w14:textId="77777777" w:rsidR="00F4771D" w:rsidRDefault="00F4771D" w:rsidP="00826DB8">
            <w:pPr>
              <w:pStyle w:val="TableEntry"/>
            </w:pPr>
            <w:r>
              <w:t>Subtitle</w:t>
            </w:r>
          </w:p>
        </w:tc>
        <w:tc>
          <w:tcPr>
            <w:tcW w:w="1425" w:type="dxa"/>
          </w:tcPr>
          <w:p w14:paraId="37242614" w14:textId="77777777" w:rsidR="00F4771D" w:rsidRPr="0000320B" w:rsidRDefault="00F4771D" w:rsidP="00826DB8">
            <w:pPr>
              <w:pStyle w:val="TableEntry"/>
            </w:pPr>
          </w:p>
        </w:tc>
        <w:tc>
          <w:tcPr>
            <w:tcW w:w="3310" w:type="dxa"/>
          </w:tcPr>
          <w:p w14:paraId="00D5AA1B" w14:textId="77777777" w:rsidR="00F4771D" w:rsidRPr="0000320B" w:rsidRDefault="00F4771D" w:rsidP="00826DB8">
            <w:pPr>
              <w:pStyle w:val="TableEntry"/>
            </w:pPr>
            <w:r>
              <w:t>Parameters than define acceptable timed text media delivery.</w:t>
            </w:r>
          </w:p>
        </w:tc>
        <w:tc>
          <w:tcPr>
            <w:tcW w:w="2009" w:type="dxa"/>
          </w:tcPr>
          <w:p w14:paraId="1FEB834F" w14:textId="77777777" w:rsidR="00F4771D" w:rsidRPr="0000320B" w:rsidRDefault="00F4771D" w:rsidP="00826DB8">
            <w:pPr>
              <w:pStyle w:val="TableEntry"/>
            </w:pPr>
            <w:proofErr w:type="spellStart"/>
            <w:proofErr w:type="gramStart"/>
            <w:r w:rsidRPr="00BF094C">
              <w:t>delivery:Delivery</w:t>
            </w:r>
            <w:r>
              <w:t>Subtitle</w:t>
            </w:r>
            <w:proofErr w:type="gramEnd"/>
            <w:r w:rsidRPr="00BF094C">
              <w:t>-type</w:t>
            </w:r>
            <w:proofErr w:type="spellEnd"/>
          </w:p>
        </w:tc>
        <w:tc>
          <w:tcPr>
            <w:tcW w:w="650" w:type="dxa"/>
          </w:tcPr>
          <w:p w14:paraId="29193BB4" w14:textId="77777777" w:rsidR="00F4771D" w:rsidRDefault="00F4771D" w:rsidP="00826DB8">
            <w:pPr>
              <w:pStyle w:val="TableEntry"/>
            </w:pPr>
            <w:r w:rsidRPr="00613375">
              <w:t>0..1</w:t>
            </w:r>
          </w:p>
        </w:tc>
      </w:tr>
      <w:tr w:rsidR="00F4771D" w:rsidRPr="0000320B" w14:paraId="61AB8B45" w14:textId="77777777" w:rsidTr="00826DB8">
        <w:tc>
          <w:tcPr>
            <w:tcW w:w="2081" w:type="dxa"/>
          </w:tcPr>
          <w:p w14:paraId="48B87BA6" w14:textId="77777777" w:rsidR="00F4771D" w:rsidRDefault="00F4771D" w:rsidP="00826DB8">
            <w:pPr>
              <w:pStyle w:val="TableEntry"/>
            </w:pPr>
            <w:r>
              <w:t>Metadata</w:t>
            </w:r>
          </w:p>
        </w:tc>
        <w:tc>
          <w:tcPr>
            <w:tcW w:w="1425" w:type="dxa"/>
          </w:tcPr>
          <w:p w14:paraId="686C6F83" w14:textId="77777777" w:rsidR="00F4771D" w:rsidRPr="0000320B" w:rsidRDefault="00F4771D" w:rsidP="00826DB8">
            <w:pPr>
              <w:pStyle w:val="TableEntry"/>
            </w:pPr>
          </w:p>
        </w:tc>
        <w:tc>
          <w:tcPr>
            <w:tcW w:w="3310" w:type="dxa"/>
          </w:tcPr>
          <w:p w14:paraId="22FED71F" w14:textId="77777777" w:rsidR="00F4771D" w:rsidRPr="0000320B" w:rsidRDefault="00F4771D" w:rsidP="00826DB8">
            <w:pPr>
              <w:pStyle w:val="TableEntry"/>
            </w:pPr>
            <w:r>
              <w:t>Parameters than define acceptable metadata delivery.</w:t>
            </w:r>
          </w:p>
        </w:tc>
        <w:tc>
          <w:tcPr>
            <w:tcW w:w="2009" w:type="dxa"/>
          </w:tcPr>
          <w:p w14:paraId="258F94A2" w14:textId="77777777" w:rsidR="00F4771D" w:rsidRPr="0000320B" w:rsidRDefault="00F4771D" w:rsidP="00826DB8">
            <w:pPr>
              <w:pStyle w:val="TableEntry"/>
            </w:pPr>
            <w:proofErr w:type="spellStart"/>
            <w:proofErr w:type="gramStart"/>
            <w:r w:rsidRPr="00BF094C">
              <w:t>delivery:Delivery</w:t>
            </w:r>
            <w:r>
              <w:t>Metadata</w:t>
            </w:r>
            <w:proofErr w:type="gramEnd"/>
            <w:r w:rsidRPr="00BF094C">
              <w:t>-type</w:t>
            </w:r>
            <w:proofErr w:type="spellEnd"/>
          </w:p>
        </w:tc>
        <w:tc>
          <w:tcPr>
            <w:tcW w:w="650" w:type="dxa"/>
          </w:tcPr>
          <w:p w14:paraId="1045D290" w14:textId="77777777" w:rsidR="00F4771D" w:rsidRDefault="00F4771D" w:rsidP="00826DB8">
            <w:pPr>
              <w:pStyle w:val="TableEntry"/>
            </w:pPr>
            <w:r w:rsidRPr="00613375">
              <w:t>0..1</w:t>
            </w:r>
          </w:p>
        </w:tc>
      </w:tr>
      <w:tr w:rsidR="005C4EEA" w14:paraId="6EFA7786" w14:textId="77777777" w:rsidTr="00826DB8">
        <w:tc>
          <w:tcPr>
            <w:tcW w:w="2081" w:type="dxa"/>
          </w:tcPr>
          <w:p w14:paraId="123867CF" w14:textId="143E50E7" w:rsidR="005C4EEA" w:rsidRDefault="005C4EEA" w:rsidP="00826DB8">
            <w:pPr>
              <w:pStyle w:val="TableEntry"/>
            </w:pPr>
            <w:r>
              <w:t>Image</w:t>
            </w:r>
          </w:p>
        </w:tc>
        <w:tc>
          <w:tcPr>
            <w:tcW w:w="1425" w:type="dxa"/>
          </w:tcPr>
          <w:p w14:paraId="18F33128" w14:textId="77777777" w:rsidR="005C4EEA" w:rsidRPr="0000320B" w:rsidRDefault="005C4EEA" w:rsidP="00826DB8">
            <w:pPr>
              <w:pStyle w:val="TableEntry"/>
            </w:pPr>
          </w:p>
        </w:tc>
        <w:tc>
          <w:tcPr>
            <w:tcW w:w="3310" w:type="dxa"/>
          </w:tcPr>
          <w:p w14:paraId="44B18244" w14:textId="6DCCC2BD" w:rsidR="005C4EEA" w:rsidRDefault="003D6FFB" w:rsidP="00826DB8">
            <w:pPr>
              <w:pStyle w:val="TableEntry"/>
            </w:pPr>
            <w:r>
              <w:t>Parameters that define acceptable image delivery, including artwork</w:t>
            </w:r>
          </w:p>
        </w:tc>
        <w:tc>
          <w:tcPr>
            <w:tcW w:w="2009" w:type="dxa"/>
          </w:tcPr>
          <w:p w14:paraId="68DF4BC5" w14:textId="206BA148" w:rsidR="005C4EEA" w:rsidRPr="00BF094C" w:rsidRDefault="003D6FFB" w:rsidP="00826DB8">
            <w:pPr>
              <w:pStyle w:val="TableEntry"/>
            </w:pPr>
            <w:proofErr w:type="spellStart"/>
            <w:proofErr w:type="gramStart"/>
            <w:r>
              <w:t>delivery:DeliveryImage</w:t>
            </w:r>
            <w:proofErr w:type="gramEnd"/>
            <w:r>
              <w:t>-type</w:t>
            </w:r>
            <w:proofErr w:type="spellEnd"/>
          </w:p>
        </w:tc>
        <w:tc>
          <w:tcPr>
            <w:tcW w:w="650" w:type="dxa"/>
          </w:tcPr>
          <w:p w14:paraId="596ABDA6" w14:textId="6F2A6A5E" w:rsidR="005C4EEA" w:rsidRPr="00613375" w:rsidRDefault="003D6FFB" w:rsidP="00826DB8">
            <w:pPr>
              <w:pStyle w:val="TableEntry"/>
            </w:pPr>
            <w:r>
              <w:t>0..1</w:t>
            </w:r>
          </w:p>
        </w:tc>
      </w:tr>
      <w:tr w:rsidR="00F4771D" w14:paraId="6C33816C" w14:textId="77777777" w:rsidTr="00826DB8">
        <w:tc>
          <w:tcPr>
            <w:tcW w:w="2081" w:type="dxa"/>
          </w:tcPr>
          <w:p w14:paraId="0D0AAF4F" w14:textId="77777777" w:rsidR="00F4771D" w:rsidRDefault="00F4771D" w:rsidP="00826DB8">
            <w:pPr>
              <w:pStyle w:val="TableEntry"/>
            </w:pPr>
            <w:r>
              <w:t>Promotional</w:t>
            </w:r>
          </w:p>
        </w:tc>
        <w:tc>
          <w:tcPr>
            <w:tcW w:w="1425" w:type="dxa"/>
          </w:tcPr>
          <w:p w14:paraId="6DF429FC" w14:textId="77777777" w:rsidR="00F4771D" w:rsidRPr="0000320B" w:rsidRDefault="00F4771D" w:rsidP="00826DB8">
            <w:pPr>
              <w:pStyle w:val="TableEntry"/>
            </w:pPr>
          </w:p>
        </w:tc>
        <w:tc>
          <w:tcPr>
            <w:tcW w:w="3310" w:type="dxa"/>
          </w:tcPr>
          <w:p w14:paraId="4AFBA2E8" w14:textId="77777777" w:rsidR="00F4771D" w:rsidRPr="0000320B" w:rsidRDefault="00F4771D" w:rsidP="00826DB8">
            <w:pPr>
              <w:pStyle w:val="TableEntry"/>
            </w:pPr>
            <w:r>
              <w:t xml:space="preserve">Parameters than define acceptable </w:t>
            </w:r>
            <w:proofErr w:type="spellStart"/>
            <w:r>
              <w:t>promitional</w:t>
            </w:r>
            <w:proofErr w:type="spellEnd"/>
            <w:r>
              <w:t xml:space="preserve"> material delivery.</w:t>
            </w:r>
          </w:p>
        </w:tc>
        <w:tc>
          <w:tcPr>
            <w:tcW w:w="2009" w:type="dxa"/>
          </w:tcPr>
          <w:p w14:paraId="32A56996" w14:textId="77777777" w:rsidR="00F4771D" w:rsidRPr="0000320B" w:rsidRDefault="00F4771D" w:rsidP="00826DB8">
            <w:pPr>
              <w:pStyle w:val="TableEntry"/>
            </w:pPr>
            <w:proofErr w:type="spellStart"/>
            <w:proofErr w:type="gramStart"/>
            <w:r w:rsidRPr="00BF094C">
              <w:t>delivery:Delivery</w:t>
            </w:r>
            <w:r>
              <w:t>Supplemental</w:t>
            </w:r>
            <w:proofErr w:type="gramEnd"/>
            <w:r w:rsidRPr="00BF094C">
              <w:t>-type</w:t>
            </w:r>
            <w:proofErr w:type="spellEnd"/>
          </w:p>
        </w:tc>
        <w:tc>
          <w:tcPr>
            <w:tcW w:w="650" w:type="dxa"/>
          </w:tcPr>
          <w:p w14:paraId="0ED06807" w14:textId="77777777" w:rsidR="00F4771D" w:rsidRDefault="00F4771D" w:rsidP="00826DB8">
            <w:pPr>
              <w:pStyle w:val="TableEntry"/>
            </w:pPr>
            <w:r w:rsidRPr="00613375">
              <w:t>0..1</w:t>
            </w:r>
          </w:p>
        </w:tc>
      </w:tr>
      <w:tr w:rsidR="00F4771D" w:rsidRPr="0000320B" w14:paraId="038A7A2E" w14:textId="77777777" w:rsidTr="00826DB8">
        <w:tc>
          <w:tcPr>
            <w:tcW w:w="2081" w:type="dxa"/>
          </w:tcPr>
          <w:p w14:paraId="0EF904DF" w14:textId="77777777" w:rsidR="00F4771D" w:rsidRDefault="00F4771D" w:rsidP="00826DB8">
            <w:pPr>
              <w:pStyle w:val="TableEntry"/>
            </w:pPr>
            <w:r>
              <w:t>Supplemental</w:t>
            </w:r>
          </w:p>
        </w:tc>
        <w:tc>
          <w:tcPr>
            <w:tcW w:w="1425" w:type="dxa"/>
          </w:tcPr>
          <w:p w14:paraId="023CA393" w14:textId="77777777" w:rsidR="00F4771D" w:rsidRPr="0000320B" w:rsidRDefault="00F4771D" w:rsidP="00826DB8">
            <w:pPr>
              <w:pStyle w:val="TableEntry"/>
            </w:pPr>
          </w:p>
        </w:tc>
        <w:tc>
          <w:tcPr>
            <w:tcW w:w="3310" w:type="dxa"/>
          </w:tcPr>
          <w:p w14:paraId="6B5BF998" w14:textId="77777777" w:rsidR="00F4771D" w:rsidRPr="0000320B" w:rsidRDefault="00F4771D" w:rsidP="00826DB8">
            <w:pPr>
              <w:pStyle w:val="TableEntry"/>
            </w:pPr>
            <w:r>
              <w:t>Parameters than define acceptable supplemental material delivery.</w:t>
            </w:r>
          </w:p>
        </w:tc>
        <w:tc>
          <w:tcPr>
            <w:tcW w:w="2009" w:type="dxa"/>
          </w:tcPr>
          <w:p w14:paraId="42832918" w14:textId="77777777" w:rsidR="00F4771D" w:rsidRPr="0000320B" w:rsidRDefault="00F4771D" w:rsidP="00826DB8">
            <w:pPr>
              <w:pStyle w:val="TableEntry"/>
            </w:pPr>
            <w:proofErr w:type="spellStart"/>
            <w:proofErr w:type="gramStart"/>
            <w:r w:rsidRPr="00BF094C">
              <w:t>delivery:Delivery</w:t>
            </w:r>
            <w:r>
              <w:t>Supplemental</w:t>
            </w:r>
            <w:proofErr w:type="gramEnd"/>
            <w:r w:rsidRPr="00BF094C">
              <w:t>-type</w:t>
            </w:r>
            <w:proofErr w:type="spellEnd"/>
          </w:p>
        </w:tc>
        <w:tc>
          <w:tcPr>
            <w:tcW w:w="650" w:type="dxa"/>
          </w:tcPr>
          <w:p w14:paraId="3CCC4547" w14:textId="77777777" w:rsidR="00F4771D" w:rsidRDefault="00F4771D" w:rsidP="00826DB8">
            <w:pPr>
              <w:pStyle w:val="TableEntry"/>
            </w:pPr>
            <w:r w:rsidRPr="00613375">
              <w:t>0..1</w:t>
            </w:r>
          </w:p>
        </w:tc>
      </w:tr>
      <w:tr w:rsidR="00F4771D" w:rsidRPr="0000320B" w14:paraId="7B1422A5" w14:textId="77777777" w:rsidTr="00826DB8">
        <w:tc>
          <w:tcPr>
            <w:tcW w:w="2081" w:type="dxa"/>
          </w:tcPr>
          <w:p w14:paraId="1D9A76B1" w14:textId="77777777" w:rsidR="00F4771D" w:rsidRDefault="00F4771D" w:rsidP="00826DB8">
            <w:pPr>
              <w:pStyle w:val="TableEntry"/>
            </w:pPr>
            <w:r>
              <w:t>Term</w:t>
            </w:r>
          </w:p>
        </w:tc>
        <w:tc>
          <w:tcPr>
            <w:tcW w:w="1425" w:type="dxa"/>
          </w:tcPr>
          <w:p w14:paraId="49C81980" w14:textId="77777777" w:rsidR="00F4771D" w:rsidRPr="0000320B" w:rsidRDefault="00F4771D" w:rsidP="00826DB8">
            <w:pPr>
              <w:pStyle w:val="TableEntry"/>
            </w:pPr>
          </w:p>
        </w:tc>
        <w:tc>
          <w:tcPr>
            <w:tcW w:w="3310" w:type="dxa"/>
          </w:tcPr>
          <w:p w14:paraId="1C871BFE" w14:textId="4AF304F5" w:rsidR="00F4771D" w:rsidRPr="0000320B" w:rsidRDefault="00F4771D" w:rsidP="00826DB8">
            <w:pPr>
              <w:pStyle w:val="TableEntry"/>
            </w:pPr>
            <w:r>
              <w:t xml:space="preserve">Additional terms that apply to this Profile </w:t>
            </w:r>
          </w:p>
        </w:tc>
        <w:tc>
          <w:tcPr>
            <w:tcW w:w="2009" w:type="dxa"/>
          </w:tcPr>
          <w:p w14:paraId="0649A69C" w14:textId="77777777" w:rsidR="00F4771D" w:rsidRPr="0000320B" w:rsidRDefault="00F4771D" w:rsidP="00826DB8">
            <w:pPr>
              <w:pStyle w:val="TableEntry"/>
            </w:pPr>
            <w:proofErr w:type="spellStart"/>
            <w:proofErr w:type="gramStart"/>
            <w:r>
              <w:t>delivery:Terms</w:t>
            </w:r>
            <w:proofErr w:type="gramEnd"/>
            <w:r>
              <w:t>-type</w:t>
            </w:r>
            <w:proofErr w:type="spellEnd"/>
          </w:p>
        </w:tc>
        <w:tc>
          <w:tcPr>
            <w:tcW w:w="650" w:type="dxa"/>
          </w:tcPr>
          <w:p w14:paraId="52895F26" w14:textId="77777777" w:rsidR="00F4771D" w:rsidRDefault="00F4771D" w:rsidP="00826DB8">
            <w:pPr>
              <w:pStyle w:val="TableEntry"/>
            </w:pPr>
            <w:proofErr w:type="gramStart"/>
            <w:r w:rsidRPr="00613375">
              <w:t>0..</w:t>
            </w:r>
            <w:r>
              <w:t>n</w:t>
            </w:r>
            <w:proofErr w:type="gramEnd"/>
          </w:p>
        </w:tc>
      </w:tr>
    </w:tbl>
    <w:p w14:paraId="22D4FAE7" w14:textId="5D5FF262" w:rsidR="00EE323F" w:rsidRDefault="00EE323F" w:rsidP="00EE323F">
      <w:pPr>
        <w:pStyle w:val="Heading3"/>
      </w:pPr>
      <w:bookmarkStart w:id="120" w:name="_Toc527584526"/>
      <w:proofErr w:type="spellStart"/>
      <w:r>
        <w:t>TechnicalProfile</w:t>
      </w:r>
      <w:proofErr w:type="spellEnd"/>
      <w:r>
        <w:t>-type</w:t>
      </w:r>
      <w:bookmarkEnd w:id="120"/>
    </w:p>
    <w:p w14:paraId="22412ACB" w14:textId="2F61C447" w:rsidR="00EE323F" w:rsidRDefault="00EE323F" w:rsidP="00EE323F">
      <w:pPr>
        <w:pStyle w:val="Body"/>
      </w:pPr>
      <w:proofErr w:type="spellStart"/>
      <w:r>
        <w:t>TechProfile</w:t>
      </w:r>
      <w:proofErr w:type="spellEnd"/>
      <w:r>
        <w:t>-type defines a single Technical Profile.</w:t>
      </w:r>
    </w:p>
    <w:p w14:paraId="3DC705B0" w14:textId="3B23BCC2" w:rsidR="00C36D39" w:rsidRDefault="00C36D39" w:rsidP="00386205">
      <w:pPr>
        <w:pStyle w:val="Body"/>
      </w:pPr>
      <w:r>
        <w:t>Technical Profiles specify acceptable parameters for media of their respective types.  Constraints consist of a</w:t>
      </w:r>
      <w:r w:rsidR="00F73984">
        <w:t>n</w:t>
      </w:r>
      <w:r>
        <w:t xml:space="preserve"> </w:t>
      </w:r>
      <w:proofErr w:type="gramStart"/>
      <w:r>
        <w:t>XML elements</w:t>
      </w:r>
      <w:proofErr w:type="gramEnd"/>
      <w:r>
        <w:t xml:space="preserve"> corresponding with characteristics of the media. </w:t>
      </w:r>
    </w:p>
    <w:p w14:paraId="71EEEBFD" w14:textId="77777777" w:rsidR="00EE323F" w:rsidRPr="00EE323F" w:rsidRDefault="00EE323F" w:rsidP="00EE323F">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81"/>
        <w:gridCol w:w="1425"/>
        <w:gridCol w:w="3310"/>
        <w:gridCol w:w="2009"/>
        <w:gridCol w:w="650"/>
      </w:tblGrid>
      <w:tr w:rsidR="00EE323F" w:rsidRPr="0000320B" w14:paraId="7C25D353" w14:textId="77777777" w:rsidTr="00307658">
        <w:tc>
          <w:tcPr>
            <w:tcW w:w="2081" w:type="dxa"/>
          </w:tcPr>
          <w:p w14:paraId="5FAA3A05" w14:textId="77777777" w:rsidR="00EE323F" w:rsidRPr="007D04D7" w:rsidRDefault="00EE323F" w:rsidP="00307658">
            <w:pPr>
              <w:pStyle w:val="TableEntry"/>
              <w:rPr>
                <w:b/>
              </w:rPr>
            </w:pPr>
            <w:r w:rsidRPr="007D04D7">
              <w:rPr>
                <w:b/>
              </w:rPr>
              <w:t>Element</w:t>
            </w:r>
          </w:p>
        </w:tc>
        <w:tc>
          <w:tcPr>
            <w:tcW w:w="1425" w:type="dxa"/>
          </w:tcPr>
          <w:p w14:paraId="2080C44F" w14:textId="77777777" w:rsidR="00EE323F" w:rsidRPr="007D04D7" w:rsidRDefault="00EE323F" w:rsidP="00307658">
            <w:pPr>
              <w:pStyle w:val="TableEntry"/>
              <w:rPr>
                <w:b/>
              </w:rPr>
            </w:pPr>
            <w:r w:rsidRPr="007D04D7">
              <w:rPr>
                <w:b/>
              </w:rPr>
              <w:t>Attribute</w:t>
            </w:r>
          </w:p>
        </w:tc>
        <w:tc>
          <w:tcPr>
            <w:tcW w:w="3310" w:type="dxa"/>
          </w:tcPr>
          <w:p w14:paraId="06F7D329" w14:textId="77777777" w:rsidR="00EE323F" w:rsidRPr="007D04D7" w:rsidRDefault="00EE323F" w:rsidP="00307658">
            <w:pPr>
              <w:pStyle w:val="TableEntry"/>
              <w:rPr>
                <w:b/>
              </w:rPr>
            </w:pPr>
            <w:r w:rsidRPr="007D04D7">
              <w:rPr>
                <w:b/>
              </w:rPr>
              <w:t>Definition</w:t>
            </w:r>
          </w:p>
        </w:tc>
        <w:tc>
          <w:tcPr>
            <w:tcW w:w="2009" w:type="dxa"/>
          </w:tcPr>
          <w:p w14:paraId="6C6C71CE" w14:textId="77777777" w:rsidR="00EE323F" w:rsidRPr="007D04D7" w:rsidRDefault="00EE323F" w:rsidP="00307658">
            <w:pPr>
              <w:pStyle w:val="TableEntry"/>
              <w:rPr>
                <w:b/>
              </w:rPr>
            </w:pPr>
            <w:r w:rsidRPr="007D04D7">
              <w:rPr>
                <w:b/>
              </w:rPr>
              <w:t>Value</w:t>
            </w:r>
          </w:p>
        </w:tc>
        <w:tc>
          <w:tcPr>
            <w:tcW w:w="650" w:type="dxa"/>
          </w:tcPr>
          <w:p w14:paraId="1756E898" w14:textId="77777777" w:rsidR="00EE323F" w:rsidRPr="007D04D7" w:rsidRDefault="00EE323F" w:rsidP="00307658">
            <w:pPr>
              <w:pStyle w:val="TableEntry"/>
              <w:rPr>
                <w:b/>
              </w:rPr>
            </w:pPr>
            <w:r w:rsidRPr="007D04D7">
              <w:rPr>
                <w:b/>
              </w:rPr>
              <w:t>Card.</w:t>
            </w:r>
          </w:p>
        </w:tc>
      </w:tr>
      <w:tr w:rsidR="00EE323F" w:rsidRPr="0000320B" w14:paraId="342F2DCA" w14:textId="77777777" w:rsidTr="00307658">
        <w:tc>
          <w:tcPr>
            <w:tcW w:w="2081" w:type="dxa"/>
          </w:tcPr>
          <w:p w14:paraId="52291BA0" w14:textId="75E0419E" w:rsidR="00EE323F" w:rsidRPr="007D04D7" w:rsidRDefault="00EE323F" w:rsidP="00307658">
            <w:pPr>
              <w:pStyle w:val="TableEntry"/>
              <w:rPr>
                <w:b/>
              </w:rPr>
            </w:pPr>
            <w:proofErr w:type="spellStart"/>
            <w:r>
              <w:rPr>
                <w:b/>
              </w:rPr>
              <w:t>DeliveryTechnicalProfile</w:t>
            </w:r>
            <w:proofErr w:type="spellEnd"/>
            <w:r w:rsidRPr="007D04D7">
              <w:rPr>
                <w:b/>
              </w:rPr>
              <w:t>-type</w:t>
            </w:r>
          </w:p>
        </w:tc>
        <w:tc>
          <w:tcPr>
            <w:tcW w:w="1425" w:type="dxa"/>
          </w:tcPr>
          <w:p w14:paraId="0E15A85D" w14:textId="77777777" w:rsidR="00EE323F" w:rsidRPr="0000320B" w:rsidRDefault="00EE323F" w:rsidP="00307658">
            <w:pPr>
              <w:pStyle w:val="TableEntry"/>
            </w:pPr>
          </w:p>
        </w:tc>
        <w:tc>
          <w:tcPr>
            <w:tcW w:w="3310" w:type="dxa"/>
          </w:tcPr>
          <w:p w14:paraId="6FE8A617" w14:textId="77777777" w:rsidR="00EE323F" w:rsidRDefault="00EE323F" w:rsidP="00307658">
            <w:pPr>
              <w:pStyle w:val="TableEntry"/>
              <w:rPr>
                <w:lang w:bidi="en-US"/>
              </w:rPr>
            </w:pPr>
          </w:p>
        </w:tc>
        <w:tc>
          <w:tcPr>
            <w:tcW w:w="2009" w:type="dxa"/>
          </w:tcPr>
          <w:p w14:paraId="4B38A3EF" w14:textId="77777777" w:rsidR="00EE323F" w:rsidRDefault="00EE323F" w:rsidP="00307658">
            <w:pPr>
              <w:pStyle w:val="TableEntry"/>
            </w:pPr>
          </w:p>
        </w:tc>
        <w:tc>
          <w:tcPr>
            <w:tcW w:w="650" w:type="dxa"/>
          </w:tcPr>
          <w:p w14:paraId="56F5F119" w14:textId="77777777" w:rsidR="00EE323F" w:rsidRDefault="00EE323F" w:rsidP="00307658">
            <w:pPr>
              <w:pStyle w:val="TableEntry"/>
            </w:pPr>
          </w:p>
        </w:tc>
      </w:tr>
      <w:tr w:rsidR="00EE323F" w14:paraId="525C4C82" w14:textId="77777777" w:rsidTr="00307658">
        <w:tc>
          <w:tcPr>
            <w:tcW w:w="2081" w:type="dxa"/>
          </w:tcPr>
          <w:p w14:paraId="10FC72D5" w14:textId="77777777" w:rsidR="00EE323F" w:rsidRDefault="00EE323F" w:rsidP="00307658">
            <w:pPr>
              <w:pStyle w:val="TableEntry"/>
            </w:pPr>
            <w:proofErr w:type="spellStart"/>
            <w:r>
              <w:t>TechProfile</w:t>
            </w:r>
            <w:proofErr w:type="spellEnd"/>
          </w:p>
        </w:tc>
        <w:tc>
          <w:tcPr>
            <w:tcW w:w="1425" w:type="dxa"/>
          </w:tcPr>
          <w:p w14:paraId="3FCDFDB1" w14:textId="2FD50283" w:rsidR="00EE323F" w:rsidRPr="0000320B" w:rsidRDefault="00EE323F" w:rsidP="00307658">
            <w:pPr>
              <w:pStyle w:val="TableEntry"/>
            </w:pPr>
            <w:r>
              <w:t>@</w:t>
            </w:r>
            <w:proofErr w:type="spellStart"/>
            <w:r>
              <w:t>techProfileID</w:t>
            </w:r>
            <w:proofErr w:type="spellEnd"/>
          </w:p>
        </w:tc>
        <w:tc>
          <w:tcPr>
            <w:tcW w:w="3310" w:type="dxa"/>
          </w:tcPr>
          <w:p w14:paraId="5C8A3E80" w14:textId="66E9F721" w:rsidR="00EE323F" w:rsidRDefault="00EE323F" w:rsidP="00307658">
            <w:pPr>
              <w:pStyle w:val="TableEntry"/>
            </w:pPr>
            <w:r>
              <w:t>Unique identifier for this Technical Profile</w:t>
            </w:r>
          </w:p>
        </w:tc>
        <w:tc>
          <w:tcPr>
            <w:tcW w:w="2009" w:type="dxa"/>
          </w:tcPr>
          <w:p w14:paraId="3E8C8E1D" w14:textId="00E3FFC8" w:rsidR="00EE323F" w:rsidRDefault="00EE323F" w:rsidP="00307658">
            <w:pPr>
              <w:pStyle w:val="TableEntry"/>
            </w:pPr>
            <w:proofErr w:type="spellStart"/>
            <w:r>
              <w:t>md:id-type</w:t>
            </w:r>
            <w:proofErr w:type="spellEnd"/>
          </w:p>
        </w:tc>
        <w:tc>
          <w:tcPr>
            <w:tcW w:w="650" w:type="dxa"/>
          </w:tcPr>
          <w:p w14:paraId="3134D1AB" w14:textId="77777777" w:rsidR="00EE323F" w:rsidRDefault="00EE323F" w:rsidP="00307658">
            <w:pPr>
              <w:pStyle w:val="TableEntry"/>
            </w:pPr>
            <w:proofErr w:type="gramStart"/>
            <w:r>
              <w:t>1..n</w:t>
            </w:r>
            <w:proofErr w:type="gramEnd"/>
          </w:p>
        </w:tc>
      </w:tr>
      <w:tr w:rsidR="00EE323F" w:rsidRPr="0000320B" w14:paraId="18B7BF7D" w14:textId="77777777" w:rsidTr="00307658">
        <w:tc>
          <w:tcPr>
            <w:tcW w:w="2081" w:type="dxa"/>
          </w:tcPr>
          <w:p w14:paraId="39F00AB1" w14:textId="77777777" w:rsidR="00EE323F" w:rsidRDefault="00EE323F" w:rsidP="00307658">
            <w:pPr>
              <w:pStyle w:val="TableEntry"/>
            </w:pPr>
            <w:r>
              <w:lastRenderedPageBreak/>
              <w:t>Audio</w:t>
            </w:r>
          </w:p>
        </w:tc>
        <w:tc>
          <w:tcPr>
            <w:tcW w:w="1425" w:type="dxa"/>
          </w:tcPr>
          <w:p w14:paraId="48D6FE9E" w14:textId="77777777" w:rsidR="00EE323F" w:rsidRPr="0000320B" w:rsidRDefault="00EE323F" w:rsidP="00307658">
            <w:pPr>
              <w:pStyle w:val="TableEntry"/>
            </w:pPr>
          </w:p>
        </w:tc>
        <w:tc>
          <w:tcPr>
            <w:tcW w:w="3310" w:type="dxa"/>
          </w:tcPr>
          <w:p w14:paraId="7AF2D6D3" w14:textId="77777777" w:rsidR="00EE323F" w:rsidRPr="0000320B" w:rsidRDefault="00EE323F" w:rsidP="00307658">
            <w:pPr>
              <w:pStyle w:val="TableEntry"/>
            </w:pPr>
            <w:r>
              <w:t>Parameters than define acceptable audio media delivery.</w:t>
            </w:r>
          </w:p>
        </w:tc>
        <w:tc>
          <w:tcPr>
            <w:tcW w:w="2009" w:type="dxa"/>
          </w:tcPr>
          <w:p w14:paraId="51285E47" w14:textId="05280CB3" w:rsidR="00EE323F" w:rsidRPr="0000320B" w:rsidRDefault="00EE323F" w:rsidP="00307658">
            <w:pPr>
              <w:pStyle w:val="TableEntry"/>
            </w:pPr>
            <w:proofErr w:type="spellStart"/>
            <w:proofErr w:type="gramStart"/>
            <w:r w:rsidRPr="00BF094C">
              <w:t>delivery:</w:t>
            </w:r>
            <w:r w:rsidR="00A02DF7">
              <w:t>Tech</w:t>
            </w:r>
            <w:r>
              <w:t>Audio</w:t>
            </w:r>
            <w:proofErr w:type="gramEnd"/>
            <w:r w:rsidRPr="00BF094C">
              <w:t>-type</w:t>
            </w:r>
            <w:proofErr w:type="spellEnd"/>
          </w:p>
        </w:tc>
        <w:tc>
          <w:tcPr>
            <w:tcW w:w="650" w:type="dxa"/>
          </w:tcPr>
          <w:p w14:paraId="14B5ACED" w14:textId="1491837C" w:rsidR="00EE323F" w:rsidRDefault="004E1478" w:rsidP="00307658">
            <w:pPr>
              <w:pStyle w:val="TableEntry"/>
            </w:pPr>
            <w:proofErr w:type="gramStart"/>
            <w:r>
              <w:t>0..n</w:t>
            </w:r>
            <w:proofErr w:type="gramEnd"/>
          </w:p>
        </w:tc>
      </w:tr>
      <w:tr w:rsidR="004E1478" w:rsidRPr="0000320B" w14:paraId="38ED5A29" w14:textId="77777777" w:rsidTr="00307658">
        <w:tc>
          <w:tcPr>
            <w:tcW w:w="2081" w:type="dxa"/>
          </w:tcPr>
          <w:p w14:paraId="5C39EB83" w14:textId="77777777" w:rsidR="004E1478" w:rsidRDefault="004E1478" w:rsidP="004E1478">
            <w:pPr>
              <w:pStyle w:val="TableEntry"/>
            </w:pPr>
            <w:r>
              <w:t>Video</w:t>
            </w:r>
          </w:p>
        </w:tc>
        <w:tc>
          <w:tcPr>
            <w:tcW w:w="1425" w:type="dxa"/>
          </w:tcPr>
          <w:p w14:paraId="350CD6E9" w14:textId="77777777" w:rsidR="004E1478" w:rsidRPr="0000320B" w:rsidRDefault="004E1478" w:rsidP="004E1478">
            <w:pPr>
              <w:pStyle w:val="TableEntry"/>
            </w:pPr>
          </w:p>
        </w:tc>
        <w:tc>
          <w:tcPr>
            <w:tcW w:w="3310" w:type="dxa"/>
          </w:tcPr>
          <w:p w14:paraId="489D65B6" w14:textId="77777777" w:rsidR="004E1478" w:rsidRPr="0000320B" w:rsidRDefault="004E1478" w:rsidP="004E1478">
            <w:pPr>
              <w:pStyle w:val="TableEntry"/>
            </w:pPr>
            <w:r>
              <w:t>Parameters than define acceptable video media delivery.</w:t>
            </w:r>
          </w:p>
        </w:tc>
        <w:tc>
          <w:tcPr>
            <w:tcW w:w="2009" w:type="dxa"/>
          </w:tcPr>
          <w:p w14:paraId="5953D261" w14:textId="665CEFAA" w:rsidR="004E1478" w:rsidRPr="0000320B" w:rsidRDefault="004E1478" w:rsidP="004E1478">
            <w:pPr>
              <w:pStyle w:val="TableEntry"/>
            </w:pPr>
            <w:proofErr w:type="spellStart"/>
            <w:proofErr w:type="gramStart"/>
            <w:r>
              <w:t>delivery:TechVideo</w:t>
            </w:r>
            <w:proofErr w:type="gramEnd"/>
            <w:r>
              <w:t>-type</w:t>
            </w:r>
            <w:proofErr w:type="spellEnd"/>
          </w:p>
        </w:tc>
        <w:tc>
          <w:tcPr>
            <w:tcW w:w="650" w:type="dxa"/>
          </w:tcPr>
          <w:p w14:paraId="7FBAB637" w14:textId="1192B582" w:rsidR="004E1478" w:rsidRDefault="004E1478" w:rsidP="004E1478">
            <w:pPr>
              <w:pStyle w:val="TableEntry"/>
            </w:pPr>
            <w:proofErr w:type="gramStart"/>
            <w:r>
              <w:t>0..n</w:t>
            </w:r>
            <w:proofErr w:type="gramEnd"/>
          </w:p>
        </w:tc>
      </w:tr>
      <w:tr w:rsidR="004E1478" w:rsidRPr="0000320B" w14:paraId="7321F4BD" w14:textId="77777777" w:rsidTr="00307658">
        <w:tc>
          <w:tcPr>
            <w:tcW w:w="2081" w:type="dxa"/>
          </w:tcPr>
          <w:p w14:paraId="04A8AC3E" w14:textId="77777777" w:rsidR="004E1478" w:rsidRDefault="004E1478" w:rsidP="004E1478">
            <w:pPr>
              <w:pStyle w:val="TableEntry"/>
            </w:pPr>
            <w:r>
              <w:t>Subtitle</w:t>
            </w:r>
          </w:p>
        </w:tc>
        <w:tc>
          <w:tcPr>
            <w:tcW w:w="1425" w:type="dxa"/>
          </w:tcPr>
          <w:p w14:paraId="55E475BA" w14:textId="77777777" w:rsidR="004E1478" w:rsidRPr="0000320B" w:rsidRDefault="004E1478" w:rsidP="004E1478">
            <w:pPr>
              <w:pStyle w:val="TableEntry"/>
            </w:pPr>
          </w:p>
        </w:tc>
        <w:tc>
          <w:tcPr>
            <w:tcW w:w="3310" w:type="dxa"/>
          </w:tcPr>
          <w:p w14:paraId="38854B0B" w14:textId="77777777" w:rsidR="004E1478" w:rsidRPr="0000320B" w:rsidRDefault="004E1478" w:rsidP="004E1478">
            <w:pPr>
              <w:pStyle w:val="TableEntry"/>
            </w:pPr>
            <w:r>
              <w:t>Parameters than define acceptable timed text media delivery.</w:t>
            </w:r>
          </w:p>
        </w:tc>
        <w:tc>
          <w:tcPr>
            <w:tcW w:w="2009" w:type="dxa"/>
          </w:tcPr>
          <w:p w14:paraId="6C9CC31B" w14:textId="7802A843" w:rsidR="004E1478" w:rsidRPr="0000320B" w:rsidRDefault="004E1478" w:rsidP="004E1478">
            <w:pPr>
              <w:pStyle w:val="TableEntry"/>
            </w:pPr>
            <w:proofErr w:type="spellStart"/>
            <w:proofErr w:type="gramStart"/>
            <w:r>
              <w:t>delivery:TechSubtitle</w:t>
            </w:r>
            <w:proofErr w:type="gramEnd"/>
            <w:r w:rsidRPr="00BF094C">
              <w:t>-type</w:t>
            </w:r>
            <w:proofErr w:type="spellEnd"/>
          </w:p>
        </w:tc>
        <w:tc>
          <w:tcPr>
            <w:tcW w:w="650" w:type="dxa"/>
          </w:tcPr>
          <w:p w14:paraId="54F5C20B" w14:textId="6515CBB2" w:rsidR="004E1478" w:rsidRDefault="004E1478" w:rsidP="004E1478">
            <w:pPr>
              <w:pStyle w:val="TableEntry"/>
            </w:pPr>
            <w:proofErr w:type="gramStart"/>
            <w:r>
              <w:t>0..n</w:t>
            </w:r>
            <w:proofErr w:type="gramEnd"/>
          </w:p>
        </w:tc>
      </w:tr>
      <w:tr w:rsidR="004E1478" w:rsidRPr="0000320B" w14:paraId="385B4295" w14:textId="77777777" w:rsidTr="00307658">
        <w:tc>
          <w:tcPr>
            <w:tcW w:w="2081" w:type="dxa"/>
          </w:tcPr>
          <w:p w14:paraId="78B6E134" w14:textId="77777777" w:rsidR="004E1478" w:rsidRDefault="004E1478" w:rsidP="004E1478">
            <w:pPr>
              <w:pStyle w:val="TableEntry"/>
            </w:pPr>
            <w:r>
              <w:t>Metadata</w:t>
            </w:r>
          </w:p>
        </w:tc>
        <w:tc>
          <w:tcPr>
            <w:tcW w:w="1425" w:type="dxa"/>
          </w:tcPr>
          <w:p w14:paraId="1AEA937C" w14:textId="77777777" w:rsidR="004E1478" w:rsidRPr="0000320B" w:rsidRDefault="004E1478" w:rsidP="004E1478">
            <w:pPr>
              <w:pStyle w:val="TableEntry"/>
            </w:pPr>
          </w:p>
        </w:tc>
        <w:tc>
          <w:tcPr>
            <w:tcW w:w="3310" w:type="dxa"/>
          </w:tcPr>
          <w:p w14:paraId="3428BECF" w14:textId="77777777" w:rsidR="004E1478" w:rsidRPr="0000320B" w:rsidRDefault="004E1478" w:rsidP="004E1478">
            <w:pPr>
              <w:pStyle w:val="TableEntry"/>
            </w:pPr>
            <w:r>
              <w:t>Parameters than define acceptable metadata delivery.</w:t>
            </w:r>
          </w:p>
        </w:tc>
        <w:tc>
          <w:tcPr>
            <w:tcW w:w="2009" w:type="dxa"/>
          </w:tcPr>
          <w:p w14:paraId="1A2CDEF9" w14:textId="67A11EA7" w:rsidR="004E1478" w:rsidRPr="0000320B" w:rsidRDefault="004E1478" w:rsidP="004E1478">
            <w:pPr>
              <w:pStyle w:val="TableEntry"/>
            </w:pPr>
            <w:proofErr w:type="spellStart"/>
            <w:proofErr w:type="gramStart"/>
            <w:r>
              <w:t>delivery:TechMetadata</w:t>
            </w:r>
            <w:proofErr w:type="gramEnd"/>
            <w:r w:rsidRPr="00BF094C">
              <w:t>-type</w:t>
            </w:r>
            <w:proofErr w:type="spellEnd"/>
          </w:p>
        </w:tc>
        <w:tc>
          <w:tcPr>
            <w:tcW w:w="650" w:type="dxa"/>
          </w:tcPr>
          <w:p w14:paraId="4672ACC8" w14:textId="449406E9" w:rsidR="004E1478" w:rsidRDefault="004E1478" w:rsidP="004E1478">
            <w:pPr>
              <w:pStyle w:val="TableEntry"/>
            </w:pPr>
            <w:proofErr w:type="gramStart"/>
            <w:r>
              <w:t>0..n</w:t>
            </w:r>
            <w:proofErr w:type="gramEnd"/>
          </w:p>
        </w:tc>
      </w:tr>
      <w:tr w:rsidR="004E1478" w14:paraId="669C8A16" w14:textId="77777777" w:rsidTr="00307658">
        <w:tc>
          <w:tcPr>
            <w:tcW w:w="2081" w:type="dxa"/>
          </w:tcPr>
          <w:p w14:paraId="20162460" w14:textId="77777777" w:rsidR="004E1478" w:rsidRDefault="004E1478" w:rsidP="004E1478">
            <w:pPr>
              <w:pStyle w:val="TableEntry"/>
            </w:pPr>
            <w:r>
              <w:t>Image</w:t>
            </w:r>
          </w:p>
        </w:tc>
        <w:tc>
          <w:tcPr>
            <w:tcW w:w="1425" w:type="dxa"/>
          </w:tcPr>
          <w:p w14:paraId="0C7E2CFA" w14:textId="77777777" w:rsidR="004E1478" w:rsidRPr="0000320B" w:rsidRDefault="004E1478" w:rsidP="004E1478">
            <w:pPr>
              <w:pStyle w:val="TableEntry"/>
            </w:pPr>
          </w:p>
        </w:tc>
        <w:tc>
          <w:tcPr>
            <w:tcW w:w="3310" w:type="dxa"/>
          </w:tcPr>
          <w:p w14:paraId="5F902BD7" w14:textId="77777777" w:rsidR="004E1478" w:rsidRDefault="004E1478" w:rsidP="004E1478">
            <w:pPr>
              <w:pStyle w:val="TableEntry"/>
            </w:pPr>
            <w:r>
              <w:t>Parameters that define acceptable image delivery, including artwork</w:t>
            </w:r>
          </w:p>
        </w:tc>
        <w:tc>
          <w:tcPr>
            <w:tcW w:w="2009" w:type="dxa"/>
          </w:tcPr>
          <w:p w14:paraId="38EEB9B6" w14:textId="4D0235C8" w:rsidR="004E1478" w:rsidRPr="00BF094C" w:rsidRDefault="004E1478" w:rsidP="004E1478">
            <w:pPr>
              <w:pStyle w:val="TableEntry"/>
            </w:pPr>
            <w:proofErr w:type="spellStart"/>
            <w:proofErr w:type="gramStart"/>
            <w:r>
              <w:t>delivery:TechImage</w:t>
            </w:r>
            <w:proofErr w:type="gramEnd"/>
            <w:r>
              <w:t>-type</w:t>
            </w:r>
            <w:proofErr w:type="spellEnd"/>
          </w:p>
        </w:tc>
        <w:tc>
          <w:tcPr>
            <w:tcW w:w="650" w:type="dxa"/>
          </w:tcPr>
          <w:p w14:paraId="39575675" w14:textId="2AE82B5D" w:rsidR="004E1478" w:rsidRPr="00613375" w:rsidRDefault="004E1478" w:rsidP="004E1478">
            <w:pPr>
              <w:pStyle w:val="TableEntry"/>
            </w:pPr>
            <w:proofErr w:type="gramStart"/>
            <w:r>
              <w:t>0..n</w:t>
            </w:r>
            <w:proofErr w:type="gramEnd"/>
          </w:p>
        </w:tc>
      </w:tr>
      <w:tr w:rsidR="004E1478" w14:paraId="0451ACDC" w14:textId="77777777" w:rsidTr="00307658">
        <w:tc>
          <w:tcPr>
            <w:tcW w:w="2081" w:type="dxa"/>
          </w:tcPr>
          <w:p w14:paraId="1E6A680E" w14:textId="77777777" w:rsidR="004E1478" w:rsidRDefault="004E1478" w:rsidP="004E1478">
            <w:pPr>
              <w:pStyle w:val="TableEntry"/>
            </w:pPr>
            <w:r>
              <w:t>Promotional</w:t>
            </w:r>
          </w:p>
        </w:tc>
        <w:tc>
          <w:tcPr>
            <w:tcW w:w="1425" w:type="dxa"/>
          </w:tcPr>
          <w:p w14:paraId="73269070" w14:textId="77777777" w:rsidR="004E1478" w:rsidRPr="0000320B" w:rsidRDefault="004E1478" w:rsidP="004E1478">
            <w:pPr>
              <w:pStyle w:val="TableEntry"/>
            </w:pPr>
          </w:p>
        </w:tc>
        <w:tc>
          <w:tcPr>
            <w:tcW w:w="3310" w:type="dxa"/>
          </w:tcPr>
          <w:p w14:paraId="29801119" w14:textId="2DC03B6C" w:rsidR="004E1478" w:rsidRPr="0000320B" w:rsidRDefault="004E1478" w:rsidP="004E1478">
            <w:pPr>
              <w:pStyle w:val="TableEntry"/>
            </w:pPr>
            <w:r>
              <w:t>Parameters than define acceptable promotional material delivery.</w:t>
            </w:r>
          </w:p>
        </w:tc>
        <w:tc>
          <w:tcPr>
            <w:tcW w:w="2009" w:type="dxa"/>
          </w:tcPr>
          <w:p w14:paraId="311CC207" w14:textId="789F9654" w:rsidR="004E1478" w:rsidRPr="0000320B" w:rsidRDefault="004E1478" w:rsidP="004E1478">
            <w:pPr>
              <w:pStyle w:val="TableEntry"/>
            </w:pPr>
            <w:proofErr w:type="spellStart"/>
            <w:proofErr w:type="gramStart"/>
            <w:r>
              <w:t>delivery:TechSupplemental</w:t>
            </w:r>
            <w:proofErr w:type="gramEnd"/>
            <w:r w:rsidRPr="00BF094C">
              <w:t>-type</w:t>
            </w:r>
            <w:proofErr w:type="spellEnd"/>
          </w:p>
        </w:tc>
        <w:tc>
          <w:tcPr>
            <w:tcW w:w="650" w:type="dxa"/>
          </w:tcPr>
          <w:p w14:paraId="374C4722" w14:textId="15AB4E41" w:rsidR="004E1478" w:rsidRDefault="004E1478" w:rsidP="004E1478">
            <w:pPr>
              <w:pStyle w:val="TableEntry"/>
            </w:pPr>
            <w:proofErr w:type="gramStart"/>
            <w:r>
              <w:t>0..n</w:t>
            </w:r>
            <w:proofErr w:type="gramEnd"/>
          </w:p>
        </w:tc>
      </w:tr>
      <w:tr w:rsidR="004E1478" w:rsidRPr="0000320B" w14:paraId="084FB05D" w14:textId="77777777" w:rsidTr="00307658">
        <w:tc>
          <w:tcPr>
            <w:tcW w:w="2081" w:type="dxa"/>
          </w:tcPr>
          <w:p w14:paraId="4C612EAA" w14:textId="77777777" w:rsidR="004E1478" w:rsidRDefault="004E1478" w:rsidP="004E1478">
            <w:pPr>
              <w:pStyle w:val="TableEntry"/>
            </w:pPr>
            <w:r>
              <w:t>Supplemental</w:t>
            </w:r>
          </w:p>
        </w:tc>
        <w:tc>
          <w:tcPr>
            <w:tcW w:w="1425" w:type="dxa"/>
          </w:tcPr>
          <w:p w14:paraId="4748192F" w14:textId="77777777" w:rsidR="004E1478" w:rsidRPr="0000320B" w:rsidRDefault="004E1478" w:rsidP="004E1478">
            <w:pPr>
              <w:pStyle w:val="TableEntry"/>
            </w:pPr>
          </w:p>
        </w:tc>
        <w:tc>
          <w:tcPr>
            <w:tcW w:w="3310" w:type="dxa"/>
          </w:tcPr>
          <w:p w14:paraId="33FAE95B" w14:textId="77777777" w:rsidR="004E1478" w:rsidRPr="0000320B" w:rsidRDefault="004E1478" w:rsidP="004E1478">
            <w:pPr>
              <w:pStyle w:val="TableEntry"/>
            </w:pPr>
            <w:r>
              <w:t>Parameters than define acceptable supplemental material delivery.</w:t>
            </w:r>
          </w:p>
        </w:tc>
        <w:tc>
          <w:tcPr>
            <w:tcW w:w="2009" w:type="dxa"/>
          </w:tcPr>
          <w:p w14:paraId="3BD71443" w14:textId="326935A8" w:rsidR="004E1478" w:rsidRPr="0000320B" w:rsidRDefault="004E1478" w:rsidP="004E1478">
            <w:pPr>
              <w:pStyle w:val="TableEntry"/>
            </w:pPr>
            <w:proofErr w:type="spellStart"/>
            <w:proofErr w:type="gramStart"/>
            <w:r>
              <w:t>delivery:TechSupplemental</w:t>
            </w:r>
            <w:proofErr w:type="gramEnd"/>
            <w:r w:rsidRPr="00BF094C">
              <w:t>-type</w:t>
            </w:r>
            <w:proofErr w:type="spellEnd"/>
          </w:p>
        </w:tc>
        <w:tc>
          <w:tcPr>
            <w:tcW w:w="650" w:type="dxa"/>
          </w:tcPr>
          <w:p w14:paraId="45311DC4" w14:textId="7832AB12" w:rsidR="004E1478" w:rsidRDefault="004E1478" w:rsidP="004E1478">
            <w:pPr>
              <w:pStyle w:val="TableEntry"/>
            </w:pPr>
            <w:proofErr w:type="gramStart"/>
            <w:r>
              <w:t>0..n</w:t>
            </w:r>
            <w:proofErr w:type="gramEnd"/>
          </w:p>
        </w:tc>
      </w:tr>
      <w:tr w:rsidR="00EE323F" w:rsidRPr="0000320B" w14:paraId="69281712" w14:textId="77777777" w:rsidTr="00307658">
        <w:tc>
          <w:tcPr>
            <w:tcW w:w="2081" w:type="dxa"/>
          </w:tcPr>
          <w:p w14:paraId="742D9030" w14:textId="77777777" w:rsidR="00EE323F" w:rsidRDefault="00EE323F" w:rsidP="00307658">
            <w:pPr>
              <w:pStyle w:val="TableEntry"/>
            </w:pPr>
            <w:r>
              <w:t>Term</w:t>
            </w:r>
          </w:p>
        </w:tc>
        <w:tc>
          <w:tcPr>
            <w:tcW w:w="1425" w:type="dxa"/>
          </w:tcPr>
          <w:p w14:paraId="13016851" w14:textId="77777777" w:rsidR="00EE323F" w:rsidRPr="0000320B" w:rsidRDefault="00EE323F" w:rsidP="00307658">
            <w:pPr>
              <w:pStyle w:val="TableEntry"/>
            </w:pPr>
          </w:p>
        </w:tc>
        <w:tc>
          <w:tcPr>
            <w:tcW w:w="3310" w:type="dxa"/>
          </w:tcPr>
          <w:p w14:paraId="380BAE0A" w14:textId="77777777" w:rsidR="00EE323F" w:rsidRPr="0000320B" w:rsidRDefault="00EE323F" w:rsidP="00307658">
            <w:pPr>
              <w:pStyle w:val="TableEntry"/>
            </w:pPr>
            <w:r>
              <w:t xml:space="preserve">Additional terms that apply to this Profile </w:t>
            </w:r>
          </w:p>
        </w:tc>
        <w:tc>
          <w:tcPr>
            <w:tcW w:w="2009" w:type="dxa"/>
          </w:tcPr>
          <w:p w14:paraId="33207B78" w14:textId="77777777" w:rsidR="00EE323F" w:rsidRPr="0000320B" w:rsidRDefault="00EE323F" w:rsidP="00307658">
            <w:pPr>
              <w:pStyle w:val="TableEntry"/>
            </w:pPr>
            <w:proofErr w:type="spellStart"/>
            <w:proofErr w:type="gramStart"/>
            <w:r>
              <w:t>delivery:Terms</w:t>
            </w:r>
            <w:proofErr w:type="gramEnd"/>
            <w:r>
              <w:t>-type</w:t>
            </w:r>
            <w:proofErr w:type="spellEnd"/>
          </w:p>
        </w:tc>
        <w:tc>
          <w:tcPr>
            <w:tcW w:w="650" w:type="dxa"/>
          </w:tcPr>
          <w:p w14:paraId="002D692A" w14:textId="77777777" w:rsidR="00EE323F" w:rsidRDefault="00EE323F" w:rsidP="00307658">
            <w:pPr>
              <w:pStyle w:val="TableEntry"/>
            </w:pPr>
            <w:proofErr w:type="gramStart"/>
            <w:r w:rsidRPr="00613375">
              <w:t>0..</w:t>
            </w:r>
            <w:r>
              <w:t>n</w:t>
            </w:r>
            <w:proofErr w:type="gramEnd"/>
          </w:p>
        </w:tc>
      </w:tr>
    </w:tbl>
    <w:p w14:paraId="20334D10" w14:textId="5D6C25ED" w:rsidR="00307658" w:rsidRDefault="00307658" w:rsidP="00307658">
      <w:pPr>
        <w:pStyle w:val="Heading3"/>
      </w:pPr>
      <w:bookmarkStart w:id="121" w:name="_Toc527584527"/>
      <w:r>
        <w:t>Interpretation of terms within Technical Profiles</w:t>
      </w:r>
      <w:bookmarkEnd w:id="121"/>
    </w:p>
    <w:p w14:paraId="18F7D023" w14:textId="0D58B424" w:rsidR="00307658" w:rsidRDefault="00307658" w:rsidP="00307658">
      <w:pPr>
        <w:pStyle w:val="Body"/>
      </w:pPr>
      <w:r>
        <w:t>Technical Profiles contain parameters that correspond with technical characteristics of media files.  Most of these correspond with technical values in Common Metadata [CM].  The full definitions are found in the referenced sections of Common Metadata.</w:t>
      </w:r>
    </w:p>
    <w:p w14:paraId="1F0390B6" w14:textId="74C9C214" w:rsidR="001820A1" w:rsidRPr="00307658" w:rsidRDefault="001820A1" w:rsidP="00307658">
      <w:pPr>
        <w:pStyle w:val="Body"/>
      </w:pPr>
      <w:r>
        <w:t>When Type includes the note “Incl. @</w:t>
      </w:r>
      <w:proofErr w:type="spellStart"/>
      <w:r>
        <w:t>rangeCondition</w:t>
      </w:r>
      <w:proofErr w:type="spellEnd"/>
      <w:r>
        <w:t>” then the type as defined in [CM] is extended to include an @</w:t>
      </w:r>
      <w:proofErr w:type="spellStart"/>
      <w:r>
        <w:t>rangeCondition</w:t>
      </w:r>
      <w:proofErr w:type="spellEnd"/>
      <w:r>
        <w:t xml:space="preserve"> attribute.</w:t>
      </w:r>
    </w:p>
    <w:p w14:paraId="0CFD500E" w14:textId="334C7AA6" w:rsidR="00307658" w:rsidRDefault="00307658" w:rsidP="00307658">
      <w:pPr>
        <w:pStyle w:val="Body"/>
      </w:pPr>
      <w:r>
        <w:t xml:space="preserve">When a term is absent, there are no constraints.  For example, if </w:t>
      </w:r>
      <w:proofErr w:type="spellStart"/>
      <w:r>
        <w:t>MaxFileSize</w:t>
      </w:r>
      <w:proofErr w:type="spellEnd"/>
      <w:r>
        <w:t xml:space="preserve"> is not specified, there are no limits on size.</w:t>
      </w:r>
      <w:r w:rsidR="006F2914">
        <w:t xml:space="preserve"> If Compliance is absent, there are no additional Compliance constraints.  </w:t>
      </w:r>
      <w:proofErr w:type="gramStart"/>
      <w:r w:rsidR="006F2914">
        <w:t>Generally speaking, only</w:t>
      </w:r>
      <w:proofErr w:type="gramEnd"/>
      <w:r w:rsidR="006F2914">
        <w:t xml:space="preserve"> constrained parameters should be included.  This makes the profile shorter and less complicated.</w:t>
      </w:r>
    </w:p>
    <w:p w14:paraId="6CF4CDE0" w14:textId="7A9772DA" w:rsidR="00307658" w:rsidRDefault="00307658" w:rsidP="00307658">
      <w:pPr>
        <w:pStyle w:val="Body"/>
      </w:pPr>
      <w:r>
        <w:t>When a term is present, interpretation depends on the value of @</w:t>
      </w:r>
      <w:proofErr w:type="spellStart"/>
      <w:r>
        <w:t>rangeCondition</w:t>
      </w:r>
      <w:proofErr w:type="spellEnd"/>
      <w:r>
        <w:t xml:space="preserve">.  </w:t>
      </w:r>
    </w:p>
    <w:p w14:paraId="1F1E02F8" w14:textId="16EE125C" w:rsidR="006F2914" w:rsidRDefault="006F2914" w:rsidP="00307658">
      <w:pPr>
        <w:pStyle w:val="Body"/>
      </w:pPr>
      <w:r>
        <w:t>When @</w:t>
      </w:r>
      <w:proofErr w:type="spellStart"/>
      <w:r>
        <w:t>rangeCondition</w:t>
      </w:r>
      <w:proofErr w:type="spellEnd"/>
      <w:r>
        <w:t xml:space="preserve"> is ‘preferred’, that is a suggestion, not a hard requirement.</w:t>
      </w:r>
    </w:p>
    <w:p w14:paraId="068AEB56" w14:textId="352B022F" w:rsidR="00307658" w:rsidRDefault="006F2914" w:rsidP="00307658">
      <w:pPr>
        <w:pStyle w:val="Body"/>
      </w:pPr>
      <w:r>
        <w:t>For numeric values, elements values can be provided with @</w:t>
      </w:r>
      <w:proofErr w:type="spellStart"/>
      <w:r>
        <w:t>rangeCondition</w:t>
      </w:r>
      <w:proofErr w:type="spellEnd"/>
      <w:r>
        <w:t xml:space="preserve"> </w:t>
      </w:r>
      <w:proofErr w:type="gramStart"/>
      <w:r>
        <w:t xml:space="preserve">of </w:t>
      </w:r>
      <w:r w:rsidR="00307658">
        <w:t xml:space="preserve"> ‘</w:t>
      </w:r>
      <w:proofErr w:type="gramEnd"/>
      <w:r w:rsidR="00307658">
        <w:t xml:space="preserve">min’ </w:t>
      </w:r>
      <w:r>
        <w:t>and/</w:t>
      </w:r>
      <w:r w:rsidR="00307658">
        <w:t>or ‘max’</w:t>
      </w:r>
      <w:r>
        <w:t xml:space="preserve">.  Values are inclusive.  </w:t>
      </w:r>
      <w:r w:rsidR="00307658">
        <w:t xml:space="preserve"> </w:t>
      </w:r>
      <w:r>
        <w:t xml:space="preserve"> It </w:t>
      </w:r>
      <w:proofErr w:type="gramStart"/>
      <w:r>
        <w:t>is allowed to</w:t>
      </w:r>
      <w:proofErr w:type="gramEnd"/>
      <w:r>
        <w:t xml:space="preserve"> specify either or both of ‘min’ or ‘max’.  With both are specified, media characteristic must fall within that limit (inclusive). When only a ‘min’ value is included, there is a fixed minimum but no maximum.  With only a ‘max’ value is provided there is a fixed maximum with no minimum.  There can be at most one ‘min’ value and one ‘max’ value.</w:t>
      </w:r>
    </w:p>
    <w:p w14:paraId="1A72F785" w14:textId="5B3420F3" w:rsidR="00307658" w:rsidRDefault="002B45A0" w:rsidP="00307658">
      <w:pPr>
        <w:pStyle w:val="Body"/>
      </w:pPr>
      <w:r>
        <w:lastRenderedPageBreak/>
        <w:t>For numeric values, a</w:t>
      </w:r>
      <w:r w:rsidR="00307658">
        <w:t>ny value with @</w:t>
      </w:r>
      <w:proofErr w:type="spellStart"/>
      <w:r w:rsidR="00307658">
        <w:t>rangeCondition</w:t>
      </w:r>
      <w:proofErr w:type="spellEnd"/>
      <w:r w:rsidR="00307658">
        <w:t xml:space="preserve"> of ‘preferred’ must be &lt;= a ‘max’ value and &gt;= a ‘min’ value.   ‘min’ values must be &lt;= ‘max’ values.  At most one ‘min’ and one ‘max’ may be included.  There is no limit on ‘preferred’ values.  For example, 48kHz and 44.1kHz may both be ‘preferred’ values.</w:t>
      </w:r>
    </w:p>
    <w:p w14:paraId="478E6269" w14:textId="77777777" w:rsidR="00307658" w:rsidRDefault="00307658" w:rsidP="00307658">
      <w:pPr>
        <w:pStyle w:val="Body"/>
      </w:pPr>
      <w:r>
        <w:t>Non-numeric values may not have @</w:t>
      </w:r>
      <w:proofErr w:type="spellStart"/>
      <w:r>
        <w:t>rangeCondition</w:t>
      </w:r>
      <w:proofErr w:type="spellEnd"/>
      <w:r>
        <w:t xml:space="preserve"> = ‘max’ or ‘min’.  This might be tempting for values such coded profiles, but it can sometimes be ambiguous.</w:t>
      </w:r>
    </w:p>
    <w:p w14:paraId="53FA5B37" w14:textId="49CA1063" w:rsidR="0020396C" w:rsidRDefault="00A02DF7" w:rsidP="0020396C">
      <w:pPr>
        <w:pStyle w:val="Heading3"/>
      </w:pPr>
      <w:bookmarkStart w:id="122" w:name="_Toc527584528"/>
      <w:proofErr w:type="spellStart"/>
      <w:r>
        <w:t>Tech</w:t>
      </w:r>
      <w:r w:rsidR="0020396C">
        <w:t>Audio</w:t>
      </w:r>
      <w:proofErr w:type="spellEnd"/>
      <w:r w:rsidR="0020396C">
        <w:t>-type</w:t>
      </w:r>
      <w:bookmarkEnd w:id="122"/>
    </w:p>
    <w:p w14:paraId="468A37E7" w14:textId="367E1552" w:rsidR="0020396C" w:rsidRDefault="004E1478" w:rsidP="0020396C">
      <w:pPr>
        <w:pStyle w:val="Body"/>
      </w:pPr>
      <w:r>
        <w:t xml:space="preserve">References to Common Metadata types in this section refer to object in </w:t>
      </w:r>
      <w:proofErr w:type="spellStart"/>
      <w:r>
        <w:t>DigitalAssetImageData</w:t>
      </w:r>
      <w:proofErr w:type="spellEnd"/>
      <w:r>
        <w:t>-type, as defined in [CM] section 5.2.</w:t>
      </w:r>
      <w:r w:rsidR="00F42BD1">
        <w:t>3</w:t>
      </w:r>
      <w:r>
        <w:t xml:space="preserve">, with the same name.  </w:t>
      </w:r>
    </w:p>
    <w:p w14:paraId="592113EE" w14:textId="11C97C7F" w:rsidR="00386205" w:rsidRDefault="00386205" w:rsidP="0020396C">
      <w:pPr>
        <w:pStyle w:val="Body"/>
      </w:pPr>
      <w:r>
        <w:t xml:space="preserve">. </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574"/>
        <w:gridCol w:w="1899"/>
        <w:gridCol w:w="3366"/>
        <w:gridCol w:w="1986"/>
        <w:gridCol w:w="650"/>
      </w:tblGrid>
      <w:tr w:rsidR="004E1478" w:rsidRPr="0000320B" w14:paraId="707375D6" w14:textId="77777777" w:rsidTr="00231508">
        <w:tc>
          <w:tcPr>
            <w:tcW w:w="1574" w:type="dxa"/>
          </w:tcPr>
          <w:p w14:paraId="3F8F7A7A" w14:textId="77777777" w:rsidR="0020396C" w:rsidRPr="007D04D7" w:rsidRDefault="0020396C" w:rsidP="00826DB8">
            <w:pPr>
              <w:pStyle w:val="TableEntry"/>
              <w:rPr>
                <w:b/>
              </w:rPr>
            </w:pPr>
            <w:r w:rsidRPr="007D04D7">
              <w:rPr>
                <w:b/>
              </w:rPr>
              <w:t>Element</w:t>
            </w:r>
          </w:p>
        </w:tc>
        <w:tc>
          <w:tcPr>
            <w:tcW w:w="1899" w:type="dxa"/>
          </w:tcPr>
          <w:p w14:paraId="7E5A60D3" w14:textId="77777777" w:rsidR="0020396C" w:rsidRPr="007D04D7" w:rsidRDefault="0020396C" w:rsidP="00826DB8">
            <w:pPr>
              <w:pStyle w:val="TableEntry"/>
              <w:rPr>
                <w:b/>
              </w:rPr>
            </w:pPr>
            <w:r w:rsidRPr="007D04D7">
              <w:rPr>
                <w:b/>
              </w:rPr>
              <w:t>Attribute</w:t>
            </w:r>
          </w:p>
        </w:tc>
        <w:tc>
          <w:tcPr>
            <w:tcW w:w="3366" w:type="dxa"/>
          </w:tcPr>
          <w:p w14:paraId="6C417BEE" w14:textId="77777777" w:rsidR="0020396C" w:rsidRPr="007D04D7" w:rsidRDefault="0020396C" w:rsidP="00826DB8">
            <w:pPr>
              <w:pStyle w:val="TableEntry"/>
              <w:rPr>
                <w:b/>
              </w:rPr>
            </w:pPr>
            <w:r w:rsidRPr="007D04D7">
              <w:rPr>
                <w:b/>
              </w:rPr>
              <w:t>Definition</w:t>
            </w:r>
          </w:p>
        </w:tc>
        <w:tc>
          <w:tcPr>
            <w:tcW w:w="1986" w:type="dxa"/>
          </w:tcPr>
          <w:p w14:paraId="273C4E47" w14:textId="77777777" w:rsidR="0020396C" w:rsidRPr="007D04D7" w:rsidRDefault="0020396C" w:rsidP="00826DB8">
            <w:pPr>
              <w:pStyle w:val="TableEntry"/>
              <w:rPr>
                <w:b/>
              </w:rPr>
            </w:pPr>
            <w:r w:rsidRPr="007D04D7">
              <w:rPr>
                <w:b/>
              </w:rPr>
              <w:t>Value</w:t>
            </w:r>
          </w:p>
        </w:tc>
        <w:tc>
          <w:tcPr>
            <w:tcW w:w="650" w:type="dxa"/>
          </w:tcPr>
          <w:p w14:paraId="4F93B429" w14:textId="77777777" w:rsidR="0020396C" w:rsidRPr="007D04D7" w:rsidRDefault="0020396C" w:rsidP="00826DB8">
            <w:pPr>
              <w:pStyle w:val="TableEntry"/>
              <w:rPr>
                <w:b/>
              </w:rPr>
            </w:pPr>
            <w:r w:rsidRPr="007D04D7">
              <w:rPr>
                <w:b/>
              </w:rPr>
              <w:t>Card.</w:t>
            </w:r>
          </w:p>
        </w:tc>
      </w:tr>
      <w:tr w:rsidR="004E1478" w:rsidRPr="0000320B" w14:paraId="2348AB5D" w14:textId="77777777" w:rsidTr="00231508">
        <w:tc>
          <w:tcPr>
            <w:tcW w:w="1574" w:type="dxa"/>
          </w:tcPr>
          <w:p w14:paraId="187C96FE" w14:textId="07015E1F" w:rsidR="0020396C" w:rsidRPr="007D04D7" w:rsidRDefault="00A02DF7" w:rsidP="00826DB8">
            <w:pPr>
              <w:pStyle w:val="TableEntry"/>
              <w:rPr>
                <w:b/>
              </w:rPr>
            </w:pPr>
            <w:proofErr w:type="spellStart"/>
            <w:r>
              <w:rPr>
                <w:b/>
              </w:rPr>
              <w:t>Tech</w:t>
            </w:r>
            <w:r w:rsidR="001E0B40">
              <w:rPr>
                <w:b/>
              </w:rPr>
              <w:t>Audio</w:t>
            </w:r>
            <w:proofErr w:type="spellEnd"/>
            <w:r w:rsidR="0020396C" w:rsidRPr="007D04D7">
              <w:rPr>
                <w:b/>
              </w:rPr>
              <w:t>-type</w:t>
            </w:r>
          </w:p>
        </w:tc>
        <w:tc>
          <w:tcPr>
            <w:tcW w:w="1899" w:type="dxa"/>
          </w:tcPr>
          <w:p w14:paraId="7EB958AC" w14:textId="77777777" w:rsidR="0020396C" w:rsidRPr="0000320B" w:rsidRDefault="0020396C" w:rsidP="00826DB8">
            <w:pPr>
              <w:pStyle w:val="TableEntry"/>
            </w:pPr>
          </w:p>
        </w:tc>
        <w:tc>
          <w:tcPr>
            <w:tcW w:w="3366" w:type="dxa"/>
          </w:tcPr>
          <w:p w14:paraId="278BCCDA" w14:textId="4D0203F7" w:rsidR="0020396C" w:rsidRDefault="0020396C" w:rsidP="00826DB8">
            <w:pPr>
              <w:pStyle w:val="TableEntry"/>
              <w:rPr>
                <w:lang w:bidi="en-US"/>
              </w:rPr>
            </w:pPr>
          </w:p>
        </w:tc>
        <w:tc>
          <w:tcPr>
            <w:tcW w:w="1986" w:type="dxa"/>
          </w:tcPr>
          <w:p w14:paraId="393E7F2B" w14:textId="23E2C08F" w:rsidR="0020396C" w:rsidRDefault="0020396C" w:rsidP="00826DB8">
            <w:pPr>
              <w:pStyle w:val="TableEntry"/>
            </w:pPr>
          </w:p>
        </w:tc>
        <w:tc>
          <w:tcPr>
            <w:tcW w:w="650" w:type="dxa"/>
          </w:tcPr>
          <w:p w14:paraId="2DA16266" w14:textId="77777777" w:rsidR="0020396C" w:rsidRDefault="0020396C" w:rsidP="00826DB8">
            <w:pPr>
              <w:pStyle w:val="TableEntry"/>
            </w:pPr>
          </w:p>
        </w:tc>
      </w:tr>
      <w:tr w:rsidR="004E1478" w:rsidRPr="0000320B" w14:paraId="5A466ED1" w14:textId="77777777" w:rsidTr="00231508">
        <w:tc>
          <w:tcPr>
            <w:tcW w:w="1574" w:type="dxa"/>
          </w:tcPr>
          <w:p w14:paraId="1DDE7768" w14:textId="77777777" w:rsidR="00A02DF7" w:rsidRDefault="00A02DF7" w:rsidP="00826DB8">
            <w:pPr>
              <w:pStyle w:val="TableEntry"/>
            </w:pPr>
          </w:p>
        </w:tc>
        <w:tc>
          <w:tcPr>
            <w:tcW w:w="1899" w:type="dxa"/>
          </w:tcPr>
          <w:p w14:paraId="7A97A3CC" w14:textId="130DAE88" w:rsidR="00A02DF7" w:rsidRPr="0000320B" w:rsidRDefault="004E1478" w:rsidP="00826DB8">
            <w:pPr>
              <w:pStyle w:val="TableEntry"/>
            </w:pPr>
            <w:proofErr w:type="spellStart"/>
            <w:r>
              <w:t>audioTechProfileName</w:t>
            </w:r>
            <w:proofErr w:type="spellEnd"/>
          </w:p>
        </w:tc>
        <w:tc>
          <w:tcPr>
            <w:tcW w:w="3366" w:type="dxa"/>
          </w:tcPr>
          <w:p w14:paraId="2673D334" w14:textId="21F9505E" w:rsidR="00A02DF7" w:rsidRDefault="004E1478" w:rsidP="00826DB8">
            <w:pPr>
              <w:pStyle w:val="TableEntry"/>
              <w:rPr>
                <w:lang w:bidi="en-US"/>
              </w:rPr>
            </w:pPr>
            <w:r>
              <w:rPr>
                <w:lang w:bidi="en-US"/>
              </w:rPr>
              <w:t>Unique name of technical profile.  If there is only one profile of this type and @</w:t>
            </w:r>
            <w:r w:rsidR="00E354CF">
              <w:rPr>
                <w:lang w:bidi="en-US"/>
              </w:rPr>
              <w:t>default</w:t>
            </w:r>
            <w:proofErr w:type="gramStart"/>
            <w:r w:rsidR="00E354CF">
              <w:rPr>
                <w:lang w:bidi="en-US"/>
              </w:rPr>
              <w:t>=‘</w:t>
            </w:r>
            <w:proofErr w:type="gramEnd"/>
            <w:r w:rsidR="00E354CF">
              <w:rPr>
                <w:lang w:bidi="en-US"/>
              </w:rPr>
              <w:t>true’</w:t>
            </w:r>
            <w:r>
              <w:rPr>
                <w:lang w:bidi="en-US"/>
              </w:rPr>
              <w:t>, this need not be included.</w:t>
            </w:r>
          </w:p>
        </w:tc>
        <w:tc>
          <w:tcPr>
            <w:tcW w:w="1986" w:type="dxa"/>
          </w:tcPr>
          <w:p w14:paraId="447A42BD" w14:textId="1055C891" w:rsidR="00A02DF7" w:rsidRDefault="004E1478" w:rsidP="00826DB8">
            <w:pPr>
              <w:pStyle w:val="TableEntry"/>
            </w:pPr>
            <w:proofErr w:type="spellStart"/>
            <w:r>
              <w:t>md:id-type</w:t>
            </w:r>
            <w:proofErr w:type="spellEnd"/>
          </w:p>
        </w:tc>
        <w:tc>
          <w:tcPr>
            <w:tcW w:w="650" w:type="dxa"/>
          </w:tcPr>
          <w:p w14:paraId="215F2620" w14:textId="336F1E40" w:rsidR="00A02DF7" w:rsidRDefault="004E1478" w:rsidP="00826DB8">
            <w:pPr>
              <w:pStyle w:val="TableEntry"/>
            </w:pPr>
            <w:r>
              <w:t>0..1</w:t>
            </w:r>
          </w:p>
        </w:tc>
      </w:tr>
      <w:tr w:rsidR="004E1478" w:rsidRPr="0000320B" w14:paraId="40E94C17" w14:textId="77777777" w:rsidTr="00231508">
        <w:tc>
          <w:tcPr>
            <w:tcW w:w="1574" w:type="dxa"/>
          </w:tcPr>
          <w:p w14:paraId="33AA0972" w14:textId="77777777" w:rsidR="00A02DF7" w:rsidRDefault="00A02DF7" w:rsidP="00826DB8">
            <w:pPr>
              <w:pStyle w:val="TableEntry"/>
            </w:pPr>
          </w:p>
        </w:tc>
        <w:tc>
          <w:tcPr>
            <w:tcW w:w="1899" w:type="dxa"/>
          </w:tcPr>
          <w:p w14:paraId="1D392DD0" w14:textId="661DC75E" w:rsidR="00A02DF7" w:rsidRPr="0000320B" w:rsidRDefault="004E1478" w:rsidP="00826DB8">
            <w:pPr>
              <w:pStyle w:val="TableEntry"/>
            </w:pPr>
            <w:r>
              <w:t>Default</w:t>
            </w:r>
          </w:p>
        </w:tc>
        <w:tc>
          <w:tcPr>
            <w:tcW w:w="3366" w:type="dxa"/>
          </w:tcPr>
          <w:p w14:paraId="359F49E9" w14:textId="45449246" w:rsidR="00A02DF7" w:rsidRDefault="00656911" w:rsidP="00826DB8">
            <w:pPr>
              <w:pStyle w:val="TableEntry"/>
              <w:rPr>
                <w:lang w:bidi="en-US"/>
              </w:rPr>
            </w:pPr>
            <w:r>
              <w:rPr>
                <w:lang w:bidi="en-US"/>
              </w:rPr>
              <w:t xml:space="preserve">This profile </w:t>
            </w:r>
            <w:r w:rsidR="004E1478">
              <w:rPr>
                <w:lang w:bidi="en-US"/>
              </w:rPr>
              <w:t>is the default profile.  If ‘true’, it is.  If absent or ‘false’ it is not default.  At most one instance can be the default</w:t>
            </w:r>
          </w:p>
        </w:tc>
        <w:tc>
          <w:tcPr>
            <w:tcW w:w="1986" w:type="dxa"/>
          </w:tcPr>
          <w:p w14:paraId="3AE33A76" w14:textId="0E991263" w:rsidR="00A02DF7" w:rsidRDefault="004E1478" w:rsidP="00826DB8">
            <w:pPr>
              <w:pStyle w:val="TableEntry"/>
            </w:pPr>
            <w:proofErr w:type="spellStart"/>
            <w:proofErr w:type="gramStart"/>
            <w:r>
              <w:t>xs:boolean</w:t>
            </w:r>
            <w:proofErr w:type="spellEnd"/>
            <w:proofErr w:type="gramEnd"/>
          </w:p>
        </w:tc>
        <w:tc>
          <w:tcPr>
            <w:tcW w:w="650" w:type="dxa"/>
          </w:tcPr>
          <w:p w14:paraId="3A4695B0" w14:textId="530BF5B3" w:rsidR="00A02DF7" w:rsidRDefault="004E1478" w:rsidP="00826DB8">
            <w:pPr>
              <w:pStyle w:val="TableEntry"/>
            </w:pPr>
            <w:r>
              <w:t>0..1</w:t>
            </w:r>
          </w:p>
        </w:tc>
      </w:tr>
      <w:tr w:rsidR="004E1478" w:rsidRPr="0000320B" w14:paraId="5568E677" w14:textId="77777777" w:rsidTr="00231508">
        <w:tc>
          <w:tcPr>
            <w:tcW w:w="1574" w:type="dxa"/>
          </w:tcPr>
          <w:p w14:paraId="35E2CD20" w14:textId="58D52C82" w:rsidR="0020396C" w:rsidRDefault="00386205" w:rsidP="00826DB8">
            <w:pPr>
              <w:pStyle w:val="TableEntry"/>
            </w:pPr>
            <w:r>
              <w:t>Codec</w:t>
            </w:r>
          </w:p>
        </w:tc>
        <w:tc>
          <w:tcPr>
            <w:tcW w:w="1899" w:type="dxa"/>
          </w:tcPr>
          <w:p w14:paraId="58E42342" w14:textId="77777777" w:rsidR="0020396C" w:rsidRPr="0000320B" w:rsidRDefault="0020396C" w:rsidP="00826DB8">
            <w:pPr>
              <w:pStyle w:val="TableEntry"/>
            </w:pPr>
          </w:p>
        </w:tc>
        <w:tc>
          <w:tcPr>
            <w:tcW w:w="3366" w:type="dxa"/>
          </w:tcPr>
          <w:p w14:paraId="432984A0" w14:textId="74292CC2" w:rsidR="0020396C" w:rsidRDefault="00386205" w:rsidP="00826DB8">
            <w:pPr>
              <w:pStyle w:val="TableEntry"/>
              <w:rPr>
                <w:lang w:bidi="en-US"/>
              </w:rPr>
            </w:pPr>
            <w:r>
              <w:rPr>
                <w:lang w:bidi="en-US"/>
              </w:rPr>
              <w:t>As defined in [CM]</w:t>
            </w:r>
          </w:p>
        </w:tc>
        <w:tc>
          <w:tcPr>
            <w:tcW w:w="1986" w:type="dxa"/>
          </w:tcPr>
          <w:p w14:paraId="2AD1CC50" w14:textId="75344887" w:rsidR="0020396C" w:rsidRDefault="001820A1" w:rsidP="00826DB8">
            <w:pPr>
              <w:pStyle w:val="TableEntry"/>
            </w:pPr>
            <w:r>
              <w:t>Incl. @</w:t>
            </w:r>
            <w:proofErr w:type="spellStart"/>
            <w:r>
              <w:t>rangeCondition</w:t>
            </w:r>
            <w:proofErr w:type="spellEnd"/>
          </w:p>
        </w:tc>
        <w:tc>
          <w:tcPr>
            <w:tcW w:w="650" w:type="dxa"/>
          </w:tcPr>
          <w:p w14:paraId="4D97D8E7" w14:textId="77777777" w:rsidR="0020396C" w:rsidRDefault="0020396C" w:rsidP="00826DB8">
            <w:pPr>
              <w:pStyle w:val="TableEntry"/>
            </w:pPr>
            <w:r>
              <w:t>0..1</w:t>
            </w:r>
          </w:p>
        </w:tc>
      </w:tr>
      <w:tr w:rsidR="001820A1" w:rsidRPr="0000320B" w14:paraId="7E030E48" w14:textId="77777777" w:rsidTr="00231508">
        <w:tc>
          <w:tcPr>
            <w:tcW w:w="1574" w:type="dxa"/>
          </w:tcPr>
          <w:p w14:paraId="653ACFDE" w14:textId="77FA4839" w:rsidR="001820A1" w:rsidRDefault="001820A1" w:rsidP="001820A1">
            <w:pPr>
              <w:pStyle w:val="TableEntry"/>
            </w:pPr>
            <w:proofErr w:type="spellStart"/>
            <w:r>
              <w:t>CodecType</w:t>
            </w:r>
            <w:proofErr w:type="spellEnd"/>
          </w:p>
        </w:tc>
        <w:tc>
          <w:tcPr>
            <w:tcW w:w="1899" w:type="dxa"/>
          </w:tcPr>
          <w:p w14:paraId="1C4574EE" w14:textId="77777777" w:rsidR="001820A1" w:rsidRPr="0000320B" w:rsidRDefault="001820A1" w:rsidP="001820A1">
            <w:pPr>
              <w:pStyle w:val="TableEntry"/>
            </w:pPr>
          </w:p>
        </w:tc>
        <w:tc>
          <w:tcPr>
            <w:tcW w:w="3366" w:type="dxa"/>
          </w:tcPr>
          <w:p w14:paraId="2FA39CEA" w14:textId="7E85F664" w:rsidR="001820A1" w:rsidRPr="00A50ECB" w:rsidRDefault="001820A1" w:rsidP="001820A1">
            <w:pPr>
              <w:pStyle w:val="TableEntry"/>
              <w:rPr>
                <w:lang w:bidi="en-US"/>
              </w:rPr>
            </w:pPr>
            <w:r>
              <w:rPr>
                <w:lang w:bidi="en-US"/>
              </w:rPr>
              <w:t>As defined in [CM]</w:t>
            </w:r>
          </w:p>
        </w:tc>
        <w:tc>
          <w:tcPr>
            <w:tcW w:w="1986" w:type="dxa"/>
          </w:tcPr>
          <w:p w14:paraId="32C7774E" w14:textId="31504B0D" w:rsidR="001820A1" w:rsidRDefault="001820A1" w:rsidP="001820A1">
            <w:pPr>
              <w:pStyle w:val="TableEntry"/>
            </w:pPr>
            <w:r>
              <w:t>Incl. @</w:t>
            </w:r>
            <w:proofErr w:type="spellStart"/>
            <w:r>
              <w:t>rangeCondition</w:t>
            </w:r>
            <w:proofErr w:type="spellEnd"/>
          </w:p>
        </w:tc>
        <w:tc>
          <w:tcPr>
            <w:tcW w:w="650" w:type="dxa"/>
          </w:tcPr>
          <w:p w14:paraId="2938AAF4" w14:textId="32A1B66C" w:rsidR="001820A1" w:rsidRDefault="001820A1" w:rsidP="001820A1">
            <w:pPr>
              <w:pStyle w:val="TableEntry"/>
            </w:pPr>
            <w:proofErr w:type="gramStart"/>
            <w:r>
              <w:t>0..n</w:t>
            </w:r>
            <w:proofErr w:type="gramEnd"/>
          </w:p>
        </w:tc>
      </w:tr>
      <w:tr w:rsidR="001820A1" w:rsidRPr="0000320B" w14:paraId="0DB629AA" w14:textId="77777777" w:rsidTr="00231508">
        <w:tc>
          <w:tcPr>
            <w:tcW w:w="1574" w:type="dxa"/>
          </w:tcPr>
          <w:p w14:paraId="7B097D95" w14:textId="30B703F3" w:rsidR="001820A1" w:rsidRDefault="001820A1" w:rsidP="001820A1">
            <w:pPr>
              <w:pStyle w:val="TableEntry"/>
            </w:pPr>
            <w:proofErr w:type="spellStart"/>
            <w:r>
              <w:t>BitrateMax</w:t>
            </w:r>
            <w:proofErr w:type="spellEnd"/>
          </w:p>
        </w:tc>
        <w:tc>
          <w:tcPr>
            <w:tcW w:w="1899" w:type="dxa"/>
          </w:tcPr>
          <w:p w14:paraId="3623B05F" w14:textId="77777777" w:rsidR="001820A1" w:rsidRPr="0000320B" w:rsidRDefault="001820A1" w:rsidP="001820A1">
            <w:pPr>
              <w:pStyle w:val="TableEntry"/>
            </w:pPr>
          </w:p>
        </w:tc>
        <w:tc>
          <w:tcPr>
            <w:tcW w:w="3366" w:type="dxa"/>
          </w:tcPr>
          <w:p w14:paraId="1231EE14" w14:textId="6CC6B893" w:rsidR="001820A1" w:rsidRDefault="001820A1" w:rsidP="001820A1">
            <w:pPr>
              <w:pStyle w:val="TableEntry"/>
              <w:rPr>
                <w:lang w:bidi="en-US"/>
              </w:rPr>
            </w:pPr>
            <w:r w:rsidRPr="00A50ECB">
              <w:rPr>
                <w:lang w:bidi="en-US"/>
              </w:rPr>
              <w:t>As defined in [CM]</w:t>
            </w:r>
          </w:p>
        </w:tc>
        <w:tc>
          <w:tcPr>
            <w:tcW w:w="1986" w:type="dxa"/>
          </w:tcPr>
          <w:p w14:paraId="20872645" w14:textId="705C0650" w:rsidR="001820A1" w:rsidRDefault="001820A1" w:rsidP="001820A1">
            <w:pPr>
              <w:pStyle w:val="TableEntry"/>
            </w:pPr>
            <w:r>
              <w:t>Incl. @</w:t>
            </w:r>
            <w:proofErr w:type="spellStart"/>
            <w:r>
              <w:t>rangeCondition</w:t>
            </w:r>
            <w:proofErr w:type="spellEnd"/>
          </w:p>
        </w:tc>
        <w:tc>
          <w:tcPr>
            <w:tcW w:w="650" w:type="dxa"/>
          </w:tcPr>
          <w:p w14:paraId="7BD3F6F6" w14:textId="58A6B68D" w:rsidR="001820A1" w:rsidRDefault="001820A1" w:rsidP="001820A1">
            <w:pPr>
              <w:pStyle w:val="TableEntry"/>
            </w:pPr>
            <w:proofErr w:type="gramStart"/>
            <w:r>
              <w:t>0..n</w:t>
            </w:r>
            <w:proofErr w:type="gramEnd"/>
          </w:p>
        </w:tc>
      </w:tr>
      <w:tr w:rsidR="001820A1" w:rsidRPr="0000320B" w14:paraId="4D3D278C" w14:textId="77777777" w:rsidTr="00231508">
        <w:tc>
          <w:tcPr>
            <w:tcW w:w="1574" w:type="dxa"/>
          </w:tcPr>
          <w:p w14:paraId="63C67E7A" w14:textId="7FC5A2C3" w:rsidR="001820A1" w:rsidRDefault="001820A1" w:rsidP="001820A1">
            <w:pPr>
              <w:pStyle w:val="TableEntry"/>
            </w:pPr>
            <w:r>
              <w:t>VBR</w:t>
            </w:r>
          </w:p>
        </w:tc>
        <w:tc>
          <w:tcPr>
            <w:tcW w:w="1899" w:type="dxa"/>
          </w:tcPr>
          <w:p w14:paraId="50EEFDF6" w14:textId="77777777" w:rsidR="001820A1" w:rsidRPr="0000320B" w:rsidRDefault="001820A1" w:rsidP="001820A1">
            <w:pPr>
              <w:pStyle w:val="TableEntry"/>
            </w:pPr>
          </w:p>
        </w:tc>
        <w:tc>
          <w:tcPr>
            <w:tcW w:w="3366" w:type="dxa"/>
          </w:tcPr>
          <w:p w14:paraId="7B91B8EE" w14:textId="7EC6DE66" w:rsidR="001820A1" w:rsidRDefault="001820A1" w:rsidP="001820A1">
            <w:pPr>
              <w:pStyle w:val="TableEntry"/>
              <w:rPr>
                <w:lang w:bidi="en-US"/>
              </w:rPr>
            </w:pPr>
            <w:r w:rsidRPr="00A50ECB">
              <w:rPr>
                <w:lang w:bidi="en-US"/>
              </w:rPr>
              <w:t>As defined in [CM]</w:t>
            </w:r>
            <w:r>
              <w:rPr>
                <w:lang w:bidi="en-US"/>
              </w:rPr>
              <w:t xml:space="preserve">. </w:t>
            </w:r>
          </w:p>
        </w:tc>
        <w:tc>
          <w:tcPr>
            <w:tcW w:w="1986" w:type="dxa"/>
          </w:tcPr>
          <w:p w14:paraId="20707840" w14:textId="156B2E0A" w:rsidR="001820A1" w:rsidRDefault="001820A1" w:rsidP="001820A1">
            <w:pPr>
              <w:pStyle w:val="TableEntry"/>
            </w:pPr>
            <w:r>
              <w:t>Incl. @</w:t>
            </w:r>
            <w:proofErr w:type="spellStart"/>
            <w:r>
              <w:t>rangeCondition</w:t>
            </w:r>
            <w:proofErr w:type="spellEnd"/>
          </w:p>
        </w:tc>
        <w:tc>
          <w:tcPr>
            <w:tcW w:w="650" w:type="dxa"/>
          </w:tcPr>
          <w:p w14:paraId="15C1F769" w14:textId="3194CD45" w:rsidR="001820A1" w:rsidRDefault="001820A1" w:rsidP="001820A1">
            <w:pPr>
              <w:pStyle w:val="TableEntry"/>
            </w:pPr>
            <w:r>
              <w:t>0..1</w:t>
            </w:r>
          </w:p>
        </w:tc>
      </w:tr>
      <w:tr w:rsidR="001820A1" w:rsidRPr="0000320B" w14:paraId="7DE39352" w14:textId="77777777" w:rsidTr="00231508">
        <w:tc>
          <w:tcPr>
            <w:tcW w:w="1574" w:type="dxa"/>
          </w:tcPr>
          <w:p w14:paraId="0BB59B72" w14:textId="55A0DD85" w:rsidR="001820A1" w:rsidRDefault="001820A1" w:rsidP="001820A1">
            <w:pPr>
              <w:pStyle w:val="TableEntry"/>
            </w:pPr>
            <w:proofErr w:type="spellStart"/>
            <w:r>
              <w:t>SampleRate</w:t>
            </w:r>
            <w:proofErr w:type="spellEnd"/>
          </w:p>
        </w:tc>
        <w:tc>
          <w:tcPr>
            <w:tcW w:w="1899" w:type="dxa"/>
          </w:tcPr>
          <w:p w14:paraId="51190B9A" w14:textId="77777777" w:rsidR="001820A1" w:rsidRPr="0000320B" w:rsidRDefault="001820A1" w:rsidP="001820A1">
            <w:pPr>
              <w:pStyle w:val="TableEntry"/>
            </w:pPr>
          </w:p>
        </w:tc>
        <w:tc>
          <w:tcPr>
            <w:tcW w:w="3366" w:type="dxa"/>
          </w:tcPr>
          <w:p w14:paraId="48DEECB6" w14:textId="0B5C61F5" w:rsidR="001820A1" w:rsidRDefault="001820A1" w:rsidP="001820A1">
            <w:pPr>
              <w:pStyle w:val="TableEntry"/>
              <w:rPr>
                <w:lang w:bidi="en-US"/>
              </w:rPr>
            </w:pPr>
            <w:r w:rsidRPr="00A50ECB">
              <w:rPr>
                <w:lang w:bidi="en-US"/>
              </w:rPr>
              <w:t>As defined in [CM]</w:t>
            </w:r>
          </w:p>
        </w:tc>
        <w:tc>
          <w:tcPr>
            <w:tcW w:w="1986" w:type="dxa"/>
          </w:tcPr>
          <w:p w14:paraId="2B2BCCD3" w14:textId="4BD1FC97" w:rsidR="001820A1" w:rsidRDefault="001820A1" w:rsidP="001820A1">
            <w:pPr>
              <w:pStyle w:val="TableEntry"/>
            </w:pPr>
            <w:r>
              <w:t>Incl. @</w:t>
            </w:r>
            <w:proofErr w:type="spellStart"/>
            <w:r>
              <w:t>rangeCondition</w:t>
            </w:r>
            <w:proofErr w:type="spellEnd"/>
          </w:p>
        </w:tc>
        <w:tc>
          <w:tcPr>
            <w:tcW w:w="650" w:type="dxa"/>
          </w:tcPr>
          <w:p w14:paraId="4A5D71CD" w14:textId="7C58B41E" w:rsidR="001820A1" w:rsidRDefault="001820A1" w:rsidP="001820A1">
            <w:pPr>
              <w:pStyle w:val="TableEntry"/>
            </w:pPr>
            <w:proofErr w:type="gramStart"/>
            <w:r>
              <w:t>0..n</w:t>
            </w:r>
            <w:proofErr w:type="gramEnd"/>
          </w:p>
        </w:tc>
      </w:tr>
      <w:tr w:rsidR="001820A1" w:rsidRPr="0000320B" w14:paraId="45BF4757" w14:textId="77777777" w:rsidTr="00231508">
        <w:tc>
          <w:tcPr>
            <w:tcW w:w="1574" w:type="dxa"/>
          </w:tcPr>
          <w:p w14:paraId="0D582D16" w14:textId="71BD8730" w:rsidR="001820A1" w:rsidRDefault="001820A1" w:rsidP="001820A1">
            <w:pPr>
              <w:pStyle w:val="TableEntry"/>
            </w:pPr>
            <w:proofErr w:type="spellStart"/>
            <w:r>
              <w:t>SampleBitDepth</w:t>
            </w:r>
            <w:proofErr w:type="spellEnd"/>
          </w:p>
        </w:tc>
        <w:tc>
          <w:tcPr>
            <w:tcW w:w="1899" w:type="dxa"/>
          </w:tcPr>
          <w:p w14:paraId="0AC6612A" w14:textId="77777777" w:rsidR="001820A1" w:rsidRPr="0000320B" w:rsidRDefault="001820A1" w:rsidP="001820A1">
            <w:pPr>
              <w:pStyle w:val="TableEntry"/>
            </w:pPr>
          </w:p>
        </w:tc>
        <w:tc>
          <w:tcPr>
            <w:tcW w:w="3366" w:type="dxa"/>
          </w:tcPr>
          <w:p w14:paraId="778A3643" w14:textId="7226BD48" w:rsidR="001820A1" w:rsidRDefault="001820A1" w:rsidP="001820A1">
            <w:pPr>
              <w:pStyle w:val="TableEntry"/>
              <w:rPr>
                <w:lang w:bidi="en-US"/>
              </w:rPr>
            </w:pPr>
            <w:r w:rsidRPr="00A50ECB">
              <w:rPr>
                <w:lang w:bidi="en-US"/>
              </w:rPr>
              <w:t>As defined in [CM]</w:t>
            </w:r>
          </w:p>
        </w:tc>
        <w:tc>
          <w:tcPr>
            <w:tcW w:w="1986" w:type="dxa"/>
          </w:tcPr>
          <w:p w14:paraId="0C50966A" w14:textId="51D40738" w:rsidR="001820A1" w:rsidRDefault="001820A1" w:rsidP="001820A1">
            <w:pPr>
              <w:pStyle w:val="TableEntry"/>
            </w:pPr>
            <w:r>
              <w:t>Incl. @</w:t>
            </w:r>
            <w:proofErr w:type="spellStart"/>
            <w:r>
              <w:t>rangeCondition</w:t>
            </w:r>
            <w:proofErr w:type="spellEnd"/>
          </w:p>
        </w:tc>
        <w:tc>
          <w:tcPr>
            <w:tcW w:w="650" w:type="dxa"/>
          </w:tcPr>
          <w:p w14:paraId="0AA70D8B" w14:textId="3CEC1124" w:rsidR="001820A1" w:rsidRDefault="001820A1" w:rsidP="001820A1">
            <w:pPr>
              <w:pStyle w:val="TableEntry"/>
            </w:pPr>
            <w:r>
              <w:t>0.n</w:t>
            </w:r>
          </w:p>
        </w:tc>
      </w:tr>
      <w:tr w:rsidR="001820A1" w:rsidRPr="0000320B" w14:paraId="0DE1B283" w14:textId="77777777" w:rsidTr="00231508">
        <w:tc>
          <w:tcPr>
            <w:tcW w:w="1574" w:type="dxa"/>
          </w:tcPr>
          <w:p w14:paraId="6B8B7DB0" w14:textId="595D8093" w:rsidR="001820A1" w:rsidRDefault="001820A1" w:rsidP="001820A1">
            <w:pPr>
              <w:pStyle w:val="TableEntry"/>
            </w:pPr>
            <w:r>
              <w:t>Channels</w:t>
            </w:r>
          </w:p>
        </w:tc>
        <w:tc>
          <w:tcPr>
            <w:tcW w:w="1899" w:type="dxa"/>
          </w:tcPr>
          <w:p w14:paraId="6161C34B" w14:textId="77777777" w:rsidR="001820A1" w:rsidRPr="0000320B" w:rsidRDefault="001820A1" w:rsidP="001820A1">
            <w:pPr>
              <w:pStyle w:val="TableEntry"/>
            </w:pPr>
          </w:p>
        </w:tc>
        <w:tc>
          <w:tcPr>
            <w:tcW w:w="3366" w:type="dxa"/>
          </w:tcPr>
          <w:p w14:paraId="7E8E05E9" w14:textId="533865B9" w:rsidR="001820A1" w:rsidRDefault="001820A1" w:rsidP="001820A1">
            <w:pPr>
              <w:pStyle w:val="TableEntry"/>
              <w:rPr>
                <w:lang w:bidi="en-US"/>
              </w:rPr>
            </w:pPr>
            <w:r w:rsidRPr="00A50ECB">
              <w:rPr>
                <w:lang w:bidi="en-US"/>
              </w:rPr>
              <w:t>As defined in [CM]</w:t>
            </w:r>
          </w:p>
        </w:tc>
        <w:tc>
          <w:tcPr>
            <w:tcW w:w="1986" w:type="dxa"/>
          </w:tcPr>
          <w:p w14:paraId="2985AA8A" w14:textId="4E25CB6E" w:rsidR="001820A1" w:rsidRDefault="001820A1" w:rsidP="001820A1">
            <w:pPr>
              <w:pStyle w:val="TableEntry"/>
            </w:pPr>
            <w:r>
              <w:t>Incl. @</w:t>
            </w:r>
            <w:proofErr w:type="spellStart"/>
            <w:r>
              <w:t>rangeCondition</w:t>
            </w:r>
            <w:proofErr w:type="spellEnd"/>
          </w:p>
        </w:tc>
        <w:tc>
          <w:tcPr>
            <w:tcW w:w="650" w:type="dxa"/>
          </w:tcPr>
          <w:p w14:paraId="07EC4362" w14:textId="2E891FEC" w:rsidR="001820A1" w:rsidRDefault="001820A1" w:rsidP="001820A1">
            <w:pPr>
              <w:pStyle w:val="TableEntry"/>
            </w:pPr>
            <w:r w:rsidRPr="00FD1BF5">
              <w:t>0.n</w:t>
            </w:r>
          </w:p>
        </w:tc>
      </w:tr>
      <w:tr w:rsidR="001820A1" w:rsidRPr="0000320B" w14:paraId="637E1E72" w14:textId="77777777" w:rsidTr="00231508">
        <w:tc>
          <w:tcPr>
            <w:tcW w:w="1574" w:type="dxa"/>
          </w:tcPr>
          <w:p w14:paraId="7B486456" w14:textId="29FBD998" w:rsidR="001820A1" w:rsidRDefault="001820A1" w:rsidP="001820A1">
            <w:pPr>
              <w:pStyle w:val="TableEntry"/>
            </w:pPr>
            <w:proofErr w:type="spellStart"/>
            <w:r>
              <w:t>ChannelMapping</w:t>
            </w:r>
            <w:proofErr w:type="spellEnd"/>
          </w:p>
        </w:tc>
        <w:tc>
          <w:tcPr>
            <w:tcW w:w="1899" w:type="dxa"/>
          </w:tcPr>
          <w:p w14:paraId="233E37BF" w14:textId="77777777" w:rsidR="001820A1" w:rsidRPr="0000320B" w:rsidRDefault="001820A1" w:rsidP="001820A1">
            <w:pPr>
              <w:pStyle w:val="TableEntry"/>
            </w:pPr>
          </w:p>
        </w:tc>
        <w:tc>
          <w:tcPr>
            <w:tcW w:w="3366" w:type="dxa"/>
          </w:tcPr>
          <w:p w14:paraId="24ED61A5" w14:textId="35A339B5" w:rsidR="001820A1" w:rsidRDefault="001820A1" w:rsidP="001820A1">
            <w:pPr>
              <w:pStyle w:val="TableEntry"/>
              <w:rPr>
                <w:lang w:bidi="en-US"/>
              </w:rPr>
            </w:pPr>
            <w:r w:rsidRPr="00A50ECB">
              <w:rPr>
                <w:lang w:bidi="en-US"/>
              </w:rPr>
              <w:t>As defined in [CM]</w:t>
            </w:r>
          </w:p>
        </w:tc>
        <w:tc>
          <w:tcPr>
            <w:tcW w:w="1986" w:type="dxa"/>
          </w:tcPr>
          <w:p w14:paraId="41C7C6D1" w14:textId="1AFA1DDE" w:rsidR="001820A1" w:rsidRDefault="001820A1" w:rsidP="001820A1">
            <w:pPr>
              <w:pStyle w:val="TableEntry"/>
            </w:pPr>
            <w:r>
              <w:t>Incl. @</w:t>
            </w:r>
            <w:proofErr w:type="spellStart"/>
            <w:r>
              <w:t>rangeCondition</w:t>
            </w:r>
            <w:proofErr w:type="spellEnd"/>
          </w:p>
        </w:tc>
        <w:tc>
          <w:tcPr>
            <w:tcW w:w="650" w:type="dxa"/>
          </w:tcPr>
          <w:p w14:paraId="28230B88" w14:textId="5D9A73FA" w:rsidR="001820A1" w:rsidRDefault="001820A1" w:rsidP="001820A1">
            <w:pPr>
              <w:pStyle w:val="TableEntry"/>
            </w:pPr>
            <w:r w:rsidRPr="00FD1BF5">
              <w:t>0.n</w:t>
            </w:r>
          </w:p>
        </w:tc>
      </w:tr>
      <w:tr w:rsidR="001820A1" w:rsidRPr="0000320B" w14:paraId="6D630246" w14:textId="77777777" w:rsidTr="00231508">
        <w:tc>
          <w:tcPr>
            <w:tcW w:w="1574" w:type="dxa"/>
          </w:tcPr>
          <w:p w14:paraId="10BB0F81" w14:textId="7B0B8650" w:rsidR="001820A1" w:rsidRDefault="001820A1" w:rsidP="001820A1">
            <w:pPr>
              <w:pStyle w:val="TableEntry"/>
            </w:pPr>
            <w:r>
              <w:t>Compliance</w:t>
            </w:r>
          </w:p>
        </w:tc>
        <w:tc>
          <w:tcPr>
            <w:tcW w:w="1899" w:type="dxa"/>
          </w:tcPr>
          <w:p w14:paraId="734E79D6" w14:textId="77777777" w:rsidR="001820A1" w:rsidRPr="0000320B" w:rsidRDefault="001820A1" w:rsidP="001820A1">
            <w:pPr>
              <w:pStyle w:val="TableEntry"/>
            </w:pPr>
          </w:p>
        </w:tc>
        <w:tc>
          <w:tcPr>
            <w:tcW w:w="3366" w:type="dxa"/>
          </w:tcPr>
          <w:p w14:paraId="24A50CDE" w14:textId="51E9A3E1" w:rsidR="001820A1" w:rsidRDefault="001820A1" w:rsidP="001820A1">
            <w:pPr>
              <w:pStyle w:val="TableEntry"/>
              <w:rPr>
                <w:lang w:bidi="en-US"/>
              </w:rPr>
            </w:pPr>
            <w:r w:rsidRPr="00A50ECB">
              <w:rPr>
                <w:lang w:bidi="en-US"/>
              </w:rPr>
              <w:t>As defined in [CM]</w:t>
            </w:r>
          </w:p>
        </w:tc>
        <w:tc>
          <w:tcPr>
            <w:tcW w:w="1986" w:type="dxa"/>
          </w:tcPr>
          <w:p w14:paraId="6AEB5984" w14:textId="08589E80" w:rsidR="001820A1" w:rsidRDefault="001820A1" w:rsidP="001820A1">
            <w:pPr>
              <w:pStyle w:val="TableEntry"/>
            </w:pPr>
            <w:r>
              <w:t>Incl. @</w:t>
            </w:r>
            <w:proofErr w:type="spellStart"/>
            <w:r>
              <w:t>rangeCondition</w:t>
            </w:r>
            <w:proofErr w:type="spellEnd"/>
          </w:p>
        </w:tc>
        <w:tc>
          <w:tcPr>
            <w:tcW w:w="650" w:type="dxa"/>
          </w:tcPr>
          <w:p w14:paraId="61D617FC" w14:textId="09603675" w:rsidR="001820A1" w:rsidRDefault="001820A1" w:rsidP="001820A1">
            <w:pPr>
              <w:pStyle w:val="TableEntry"/>
            </w:pPr>
            <w:r w:rsidRPr="00FD1BF5">
              <w:t>0.n</w:t>
            </w:r>
          </w:p>
        </w:tc>
      </w:tr>
      <w:tr w:rsidR="001820A1" w:rsidRPr="0000320B" w14:paraId="487E6990" w14:textId="77777777" w:rsidTr="00231508">
        <w:tc>
          <w:tcPr>
            <w:tcW w:w="1574" w:type="dxa"/>
          </w:tcPr>
          <w:p w14:paraId="37B17D0A" w14:textId="31641EF9" w:rsidR="001820A1" w:rsidRDefault="001820A1" w:rsidP="001820A1">
            <w:pPr>
              <w:pStyle w:val="TableEntry"/>
            </w:pPr>
            <w:r>
              <w:t>Loudness</w:t>
            </w:r>
          </w:p>
        </w:tc>
        <w:tc>
          <w:tcPr>
            <w:tcW w:w="1899" w:type="dxa"/>
          </w:tcPr>
          <w:p w14:paraId="2F16CA31" w14:textId="77777777" w:rsidR="001820A1" w:rsidRPr="0000320B" w:rsidRDefault="001820A1" w:rsidP="001820A1">
            <w:pPr>
              <w:pStyle w:val="TableEntry"/>
            </w:pPr>
          </w:p>
        </w:tc>
        <w:tc>
          <w:tcPr>
            <w:tcW w:w="3366" w:type="dxa"/>
          </w:tcPr>
          <w:p w14:paraId="18578050" w14:textId="0B40C163" w:rsidR="001820A1" w:rsidRDefault="001820A1" w:rsidP="001820A1">
            <w:pPr>
              <w:pStyle w:val="TableEntry"/>
              <w:rPr>
                <w:lang w:bidi="en-US"/>
              </w:rPr>
            </w:pPr>
            <w:r w:rsidRPr="00A50ECB">
              <w:rPr>
                <w:lang w:bidi="en-US"/>
              </w:rPr>
              <w:t>As defined in [CM]</w:t>
            </w:r>
          </w:p>
        </w:tc>
        <w:tc>
          <w:tcPr>
            <w:tcW w:w="1986" w:type="dxa"/>
          </w:tcPr>
          <w:p w14:paraId="6FE22D9D" w14:textId="4AC5479A" w:rsidR="001820A1" w:rsidRDefault="001820A1" w:rsidP="001820A1">
            <w:pPr>
              <w:pStyle w:val="TableEntry"/>
            </w:pPr>
            <w:r>
              <w:t>Incl. @</w:t>
            </w:r>
            <w:proofErr w:type="spellStart"/>
            <w:r>
              <w:t>rangeCondition</w:t>
            </w:r>
            <w:proofErr w:type="spellEnd"/>
          </w:p>
        </w:tc>
        <w:tc>
          <w:tcPr>
            <w:tcW w:w="650" w:type="dxa"/>
          </w:tcPr>
          <w:p w14:paraId="52FCD4D9" w14:textId="37266354" w:rsidR="001820A1" w:rsidRDefault="001820A1" w:rsidP="001820A1">
            <w:pPr>
              <w:pStyle w:val="TableEntry"/>
            </w:pPr>
            <w:r>
              <w:t>0..1</w:t>
            </w:r>
          </w:p>
        </w:tc>
      </w:tr>
      <w:tr w:rsidR="00386205" w:rsidRPr="0000320B" w14:paraId="0863DB86" w14:textId="77777777" w:rsidTr="00231508">
        <w:tc>
          <w:tcPr>
            <w:tcW w:w="1574" w:type="dxa"/>
          </w:tcPr>
          <w:p w14:paraId="01ECA5F2" w14:textId="69FA0147" w:rsidR="00386205" w:rsidRDefault="00386205" w:rsidP="00826DB8">
            <w:pPr>
              <w:pStyle w:val="TableEntry"/>
            </w:pPr>
            <w:proofErr w:type="spellStart"/>
            <w:r>
              <w:t>MaxFileSize</w:t>
            </w:r>
            <w:proofErr w:type="spellEnd"/>
          </w:p>
        </w:tc>
        <w:tc>
          <w:tcPr>
            <w:tcW w:w="1899" w:type="dxa"/>
          </w:tcPr>
          <w:p w14:paraId="6EA6EA30" w14:textId="77777777" w:rsidR="00386205" w:rsidRPr="0000320B" w:rsidRDefault="00386205" w:rsidP="00826DB8">
            <w:pPr>
              <w:pStyle w:val="TableEntry"/>
            </w:pPr>
          </w:p>
        </w:tc>
        <w:tc>
          <w:tcPr>
            <w:tcW w:w="3366" w:type="dxa"/>
          </w:tcPr>
          <w:p w14:paraId="147312E7" w14:textId="5AF2D691" w:rsidR="00386205" w:rsidRDefault="00386205" w:rsidP="00826DB8">
            <w:pPr>
              <w:pStyle w:val="TableEntry"/>
              <w:rPr>
                <w:lang w:bidi="en-US"/>
              </w:rPr>
            </w:pPr>
            <w:r>
              <w:rPr>
                <w:lang w:bidi="en-US"/>
              </w:rPr>
              <w:t>Maximum file size in bytes for file of this type</w:t>
            </w:r>
          </w:p>
        </w:tc>
        <w:tc>
          <w:tcPr>
            <w:tcW w:w="1986" w:type="dxa"/>
          </w:tcPr>
          <w:p w14:paraId="1DA8DBD8" w14:textId="63358C36" w:rsidR="00386205" w:rsidRDefault="00656911" w:rsidP="00826DB8">
            <w:pPr>
              <w:pStyle w:val="TableEntry"/>
            </w:pPr>
            <w:proofErr w:type="spellStart"/>
            <w:proofErr w:type="gramStart"/>
            <w:r>
              <w:t>x</w:t>
            </w:r>
            <w:r w:rsidR="00386205">
              <w:t>s:nonNegativeInteger</w:t>
            </w:r>
            <w:proofErr w:type="spellEnd"/>
            <w:proofErr w:type="gramEnd"/>
          </w:p>
        </w:tc>
        <w:tc>
          <w:tcPr>
            <w:tcW w:w="650" w:type="dxa"/>
          </w:tcPr>
          <w:p w14:paraId="7206C296" w14:textId="7DF48BE5" w:rsidR="00386205" w:rsidRDefault="00386205" w:rsidP="00826DB8">
            <w:pPr>
              <w:pStyle w:val="TableEntry"/>
            </w:pPr>
            <w:r>
              <w:t>0..1</w:t>
            </w:r>
          </w:p>
        </w:tc>
      </w:tr>
      <w:tr w:rsidR="00656911" w:rsidRPr="0000320B" w14:paraId="2A229841" w14:textId="77777777" w:rsidTr="00231508">
        <w:tc>
          <w:tcPr>
            <w:tcW w:w="1574" w:type="dxa"/>
          </w:tcPr>
          <w:p w14:paraId="04C07410" w14:textId="35562C9E" w:rsidR="00656911" w:rsidRDefault="00656911" w:rsidP="00656911">
            <w:pPr>
              <w:pStyle w:val="TableEntry"/>
            </w:pPr>
            <w:r>
              <w:lastRenderedPageBreak/>
              <w:t>Term</w:t>
            </w:r>
          </w:p>
        </w:tc>
        <w:tc>
          <w:tcPr>
            <w:tcW w:w="1899" w:type="dxa"/>
          </w:tcPr>
          <w:p w14:paraId="663141C8" w14:textId="77777777" w:rsidR="00656911" w:rsidRPr="0000320B" w:rsidRDefault="00656911" w:rsidP="00656911">
            <w:pPr>
              <w:pStyle w:val="TableEntry"/>
            </w:pPr>
          </w:p>
        </w:tc>
        <w:tc>
          <w:tcPr>
            <w:tcW w:w="3366" w:type="dxa"/>
          </w:tcPr>
          <w:p w14:paraId="0AB589CC" w14:textId="03C45FBA" w:rsidR="00656911" w:rsidRDefault="00656911" w:rsidP="00656911">
            <w:pPr>
              <w:pStyle w:val="TableEntry"/>
              <w:rPr>
                <w:lang w:bidi="en-US"/>
              </w:rPr>
            </w:pPr>
            <w:r>
              <w:t>Additional terms that apply to this Profile</w:t>
            </w:r>
          </w:p>
        </w:tc>
        <w:tc>
          <w:tcPr>
            <w:tcW w:w="1986" w:type="dxa"/>
          </w:tcPr>
          <w:p w14:paraId="71741F6A" w14:textId="1F990531" w:rsidR="00656911" w:rsidRDefault="00656911" w:rsidP="00656911">
            <w:pPr>
              <w:pStyle w:val="TableEntry"/>
            </w:pPr>
            <w:proofErr w:type="spellStart"/>
            <w:proofErr w:type="gramStart"/>
            <w:r>
              <w:t>delivery:Terms</w:t>
            </w:r>
            <w:proofErr w:type="gramEnd"/>
            <w:r>
              <w:t>-type</w:t>
            </w:r>
            <w:proofErr w:type="spellEnd"/>
          </w:p>
        </w:tc>
        <w:tc>
          <w:tcPr>
            <w:tcW w:w="650" w:type="dxa"/>
          </w:tcPr>
          <w:p w14:paraId="0EE60A37" w14:textId="4C68D921" w:rsidR="00656911" w:rsidRDefault="00656911" w:rsidP="00656911">
            <w:pPr>
              <w:pStyle w:val="TableEntry"/>
            </w:pPr>
            <w:proofErr w:type="gramStart"/>
            <w:r w:rsidRPr="00613375">
              <w:t>0..</w:t>
            </w:r>
            <w:r>
              <w:t>n</w:t>
            </w:r>
            <w:proofErr w:type="gramEnd"/>
          </w:p>
        </w:tc>
      </w:tr>
    </w:tbl>
    <w:p w14:paraId="345E4730" w14:textId="108BFDA9" w:rsidR="0020396C" w:rsidRDefault="0020396C" w:rsidP="0020396C">
      <w:pPr>
        <w:pStyle w:val="Body"/>
      </w:pPr>
    </w:p>
    <w:p w14:paraId="3821E959" w14:textId="2CED3972" w:rsidR="00732F28" w:rsidRDefault="00A02DF7" w:rsidP="00732F28">
      <w:pPr>
        <w:pStyle w:val="Heading3"/>
      </w:pPr>
      <w:bookmarkStart w:id="123" w:name="_Toc527584529"/>
      <w:proofErr w:type="spellStart"/>
      <w:r>
        <w:t>Tech</w:t>
      </w:r>
      <w:r w:rsidR="00732F28">
        <w:t>Video</w:t>
      </w:r>
      <w:proofErr w:type="spellEnd"/>
      <w:r w:rsidR="00732F28">
        <w:t>-type</w:t>
      </w:r>
      <w:bookmarkEnd w:id="123"/>
    </w:p>
    <w:p w14:paraId="5AF72E5D" w14:textId="6BF53018" w:rsidR="00F42BD1" w:rsidRDefault="00F42BD1" w:rsidP="00F42BD1">
      <w:pPr>
        <w:pStyle w:val="Body"/>
      </w:pPr>
      <w:r>
        <w:t xml:space="preserve">References to Common Metadata types in this section refer to object in </w:t>
      </w:r>
      <w:proofErr w:type="spellStart"/>
      <w:r>
        <w:t>DigitalAsset</w:t>
      </w:r>
      <w:r w:rsidR="00BA3CE8">
        <w:t>Video</w:t>
      </w:r>
      <w:r>
        <w:t>Data</w:t>
      </w:r>
      <w:proofErr w:type="spellEnd"/>
      <w:r>
        <w:t xml:space="preserve">-type, as defined in [CM] section 5.2.4, with the same name.  </w:t>
      </w:r>
    </w:p>
    <w:p w14:paraId="0801CA9C" w14:textId="77777777" w:rsidR="00732F28" w:rsidRDefault="00732F28" w:rsidP="00732F28">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615"/>
        <w:gridCol w:w="1529"/>
        <w:gridCol w:w="3692"/>
        <w:gridCol w:w="1989"/>
        <w:gridCol w:w="650"/>
      </w:tblGrid>
      <w:tr w:rsidR="00732F28" w:rsidRPr="0000320B" w14:paraId="76A2C3C3" w14:textId="77777777" w:rsidTr="00F6649D">
        <w:tc>
          <w:tcPr>
            <w:tcW w:w="1615" w:type="dxa"/>
          </w:tcPr>
          <w:p w14:paraId="47C67CE4" w14:textId="77777777" w:rsidR="00732F28" w:rsidRPr="007D04D7" w:rsidRDefault="00732F28" w:rsidP="001E0B40">
            <w:pPr>
              <w:pStyle w:val="TableEntry"/>
              <w:rPr>
                <w:b/>
              </w:rPr>
            </w:pPr>
            <w:r w:rsidRPr="007D04D7">
              <w:rPr>
                <w:b/>
              </w:rPr>
              <w:t>Element</w:t>
            </w:r>
          </w:p>
        </w:tc>
        <w:tc>
          <w:tcPr>
            <w:tcW w:w="1529" w:type="dxa"/>
          </w:tcPr>
          <w:p w14:paraId="24B215D7" w14:textId="77777777" w:rsidR="00732F28" w:rsidRPr="007D04D7" w:rsidRDefault="00732F28" w:rsidP="001E0B40">
            <w:pPr>
              <w:pStyle w:val="TableEntry"/>
              <w:rPr>
                <w:b/>
              </w:rPr>
            </w:pPr>
            <w:r w:rsidRPr="007D04D7">
              <w:rPr>
                <w:b/>
              </w:rPr>
              <w:t>Attribute</w:t>
            </w:r>
          </w:p>
        </w:tc>
        <w:tc>
          <w:tcPr>
            <w:tcW w:w="3692" w:type="dxa"/>
          </w:tcPr>
          <w:p w14:paraId="5EFC98DE" w14:textId="77777777" w:rsidR="00732F28" w:rsidRPr="007D04D7" w:rsidRDefault="00732F28" w:rsidP="001E0B40">
            <w:pPr>
              <w:pStyle w:val="TableEntry"/>
              <w:rPr>
                <w:b/>
              </w:rPr>
            </w:pPr>
            <w:r w:rsidRPr="007D04D7">
              <w:rPr>
                <w:b/>
              </w:rPr>
              <w:t>Definition</w:t>
            </w:r>
          </w:p>
        </w:tc>
        <w:tc>
          <w:tcPr>
            <w:tcW w:w="1989" w:type="dxa"/>
          </w:tcPr>
          <w:p w14:paraId="1B816C98" w14:textId="77777777" w:rsidR="00732F28" w:rsidRPr="007D04D7" w:rsidRDefault="00732F28" w:rsidP="001E0B40">
            <w:pPr>
              <w:pStyle w:val="TableEntry"/>
              <w:rPr>
                <w:b/>
              </w:rPr>
            </w:pPr>
            <w:r w:rsidRPr="007D04D7">
              <w:rPr>
                <w:b/>
              </w:rPr>
              <w:t>Value</w:t>
            </w:r>
          </w:p>
        </w:tc>
        <w:tc>
          <w:tcPr>
            <w:tcW w:w="650" w:type="dxa"/>
          </w:tcPr>
          <w:p w14:paraId="4F2FC4EE" w14:textId="77777777" w:rsidR="00732F28" w:rsidRPr="007D04D7" w:rsidRDefault="00732F28" w:rsidP="001E0B40">
            <w:pPr>
              <w:pStyle w:val="TableEntry"/>
              <w:rPr>
                <w:b/>
              </w:rPr>
            </w:pPr>
            <w:r w:rsidRPr="007D04D7">
              <w:rPr>
                <w:b/>
              </w:rPr>
              <w:t>Card.</w:t>
            </w:r>
          </w:p>
        </w:tc>
      </w:tr>
      <w:tr w:rsidR="00732F28" w:rsidRPr="0000320B" w14:paraId="297E46C5" w14:textId="77777777" w:rsidTr="00F6649D">
        <w:tc>
          <w:tcPr>
            <w:tcW w:w="1615" w:type="dxa"/>
          </w:tcPr>
          <w:p w14:paraId="5D3CFFDB" w14:textId="6404650F" w:rsidR="00732F28" w:rsidRPr="007D04D7" w:rsidRDefault="00A02DF7" w:rsidP="001E0B40">
            <w:pPr>
              <w:pStyle w:val="TableEntry"/>
              <w:rPr>
                <w:b/>
              </w:rPr>
            </w:pPr>
            <w:proofErr w:type="spellStart"/>
            <w:r>
              <w:rPr>
                <w:b/>
              </w:rPr>
              <w:t>Tech</w:t>
            </w:r>
            <w:r w:rsidR="001E0B40">
              <w:rPr>
                <w:b/>
              </w:rPr>
              <w:t>Video</w:t>
            </w:r>
            <w:proofErr w:type="spellEnd"/>
            <w:r w:rsidR="00732F28" w:rsidRPr="007D04D7">
              <w:rPr>
                <w:b/>
              </w:rPr>
              <w:t>-type</w:t>
            </w:r>
          </w:p>
        </w:tc>
        <w:tc>
          <w:tcPr>
            <w:tcW w:w="1529" w:type="dxa"/>
          </w:tcPr>
          <w:p w14:paraId="083063AE" w14:textId="77777777" w:rsidR="00732F28" w:rsidRPr="0000320B" w:rsidRDefault="00732F28" w:rsidP="001E0B40">
            <w:pPr>
              <w:pStyle w:val="TableEntry"/>
            </w:pPr>
          </w:p>
        </w:tc>
        <w:tc>
          <w:tcPr>
            <w:tcW w:w="3692" w:type="dxa"/>
          </w:tcPr>
          <w:p w14:paraId="436CCC00" w14:textId="041B3C3E" w:rsidR="00732F28" w:rsidRDefault="00732F28" w:rsidP="001E0B40">
            <w:pPr>
              <w:pStyle w:val="TableEntry"/>
              <w:rPr>
                <w:lang w:bidi="en-US"/>
              </w:rPr>
            </w:pPr>
          </w:p>
        </w:tc>
        <w:tc>
          <w:tcPr>
            <w:tcW w:w="1989" w:type="dxa"/>
          </w:tcPr>
          <w:p w14:paraId="3FDAE1E9" w14:textId="2D9339C0" w:rsidR="00732F28" w:rsidRDefault="00732F28" w:rsidP="001E0B40">
            <w:pPr>
              <w:pStyle w:val="TableEntry"/>
            </w:pPr>
          </w:p>
        </w:tc>
        <w:tc>
          <w:tcPr>
            <w:tcW w:w="650" w:type="dxa"/>
          </w:tcPr>
          <w:p w14:paraId="4B196D2D" w14:textId="77777777" w:rsidR="00732F28" w:rsidRDefault="00732F28" w:rsidP="001E0B40">
            <w:pPr>
              <w:pStyle w:val="TableEntry"/>
            </w:pPr>
          </w:p>
        </w:tc>
      </w:tr>
      <w:tr w:rsidR="004E1478" w14:paraId="66A7E340" w14:textId="77777777" w:rsidTr="00F6649D">
        <w:tc>
          <w:tcPr>
            <w:tcW w:w="1615" w:type="dxa"/>
          </w:tcPr>
          <w:p w14:paraId="6BD80993" w14:textId="77777777" w:rsidR="004E1478" w:rsidRDefault="004E1478" w:rsidP="00307658">
            <w:pPr>
              <w:pStyle w:val="TableEntry"/>
            </w:pPr>
          </w:p>
        </w:tc>
        <w:tc>
          <w:tcPr>
            <w:tcW w:w="1529" w:type="dxa"/>
          </w:tcPr>
          <w:p w14:paraId="59F42BB6" w14:textId="09925E6A" w:rsidR="004E1478" w:rsidRPr="0000320B" w:rsidRDefault="004E1478" w:rsidP="00307658">
            <w:pPr>
              <w:pStyle w:val="TableEntry"/>
            </w:pPr>
            <w:proofErr w:type="spellStart"/>
            <w:r>
              <w:t>videoTechProfileName</w:t>
            </w:r>
            <w:proofErr w:type="spellEnd"/>
          </w:p>
        </w:tc>
        <w:tc>
          <w:tcPr>
            <w:tcW w:w="3692" w:type="dxa"/>
          </w:tcPr>
          <w:p w14:paraId="073DC0C2" w14:textId="5A632259" w:rsidR="004E1478" w:rsidRDefault="004E1478" w:rsidP="00307658">
            <w:pPr>
              <w:pStyle w:val="TableEntry"/>
              <w:rPr>
                <w:lang w:bidi="en-US"/>
              </w:rPr>
            </w:pPr>
            <w:r>
              <w:rPr>
                <w:lang w:bidi="en-US"/>
              </w:rPr>
              <w:t>Unique name of technical profile.  If there is only one profile of this type and @</w:t>
            </w:r>
            <w:r w:rsidR="00E354CF">
              <w:rPr>
                <w:lang w:bidi="en-US"/>
              </w:rPr>
              <w:t>default</w:t>
            </w:r>
            <w:proofErr w:type="gramStart"/>
            <w:r w:rsidR="00E354CF">
              <w:rPr>
                <w:lang w:bidi="en-US"/>
              </w:rPr>
              <w:t>=‘</w:t>
            </w:r>
            <w:proofErr w:type="gramEnd"/>
            <w:r w:rsidR="00E354CF">
              <w:rPr>
                <w:lang w:bidi="en-US"/>
              </w:rPr>
              <w:t>true’</w:t>
            </w:r>
            <w:r>
              <w:rPr>
                <w:lang w:bidi="en-US"/>
              </w:rPr>
              <w:t>, this need not be included.</w:t>
            </w:r>
          </w:p>
        </w:tc>
        <w:tc>
          <w:tcPr>
            <w:tcW w:w="1989" w:type="dxa"/>
          </w:tcPr>
          <w:p w14:paraId="67188B92" w14:textId="77777777" w:rsidR="004E1478" w:rsidRDefault="004E1478" w:rsidP="00307658">
            <w:pPr>
              <w:pStyle w:val="TableEntry"/>
            </w:pPr>
            <w:proofErr w:type="spellStart"/>
            <w:r>
              <w:t>md:id-type</w:t>
            </w:r>
            <w:proofErr w:type="spellEnd"/>
          </w:p>
        </w:tc>
        <w:tc>
          <w:tcPr>
            <w:tcW w:w="650" w:type="dxa"/>
          </w:tcPr>
          <w:p w14:paraId="33AF499D" w14:textId="77777777" w:rsidR="004E1478" w:rsidRDefault="004E1478" w:rsidP="00307658">
            <w:pPr>
              <w:pStyle w:val="TableEntry"/>
            </w:pPr>
            <w:r>
              <w:t>0..1</w:t>
            </w:r>
          </w:p>
        </w:tc>
      </w:tr>
      <w:tr w:rsidR="004E1478" w14:paraId="368835B7" w14:textId="77777777" w:rsidTr="00F6649D">
        <w:tc>
          <w:tcPr>
            <w:tcW w:w="1615" w:type="dxa"/>
          </w:tcPr>
          <w:p w14:paraId="51C5F893" w14:textId="77777777" w:rsidR="004E1478" w:rsidRDefault="004E1478" w:rsidP="00307658">
            <w:pPr>
              <w:pStyle w:val="TableEntry"/>
            </w:pPr>
          </w:p>
        </w:tc>
        <w:tc>
          <w:tcPr>
            <w:tcW w:w="1529" w:type="dxa"/>
          </w:tcPr>
          <w:p w14:paraId="32DDEF94" w14:textId="77777777" w:rsidR="004E1478" w:rsidRPr="0000320B" w:rsidRDefault="004E1478" w:rsidP="00307658">
            <w:pPr>
              <w:pStyle w:val="TableEntry"/>
            </w:pPr>
            <w:r>
              <w:t>Default</w:t>
            </w:r>
          </w:p>
        </w:tc>
        <w:tc>
          <w:tcPr>
            <w:tcW w:w="3692" w:type="dxa"/>
          </w:tcPr>
          <w:p w14:paraId="073CC1E2" w14:textId="77777777" w:rsidR="004E1478" w:rsidRDefault="004E1478" w:rsidP="00307658">
            <w:pPr>
              <w:pStyle w:val="TableEntry"/>
              <w:rPr>
                <w:lang w:bidi="en-US"/>
              </w:rPr>
            </w:pPr>
            <w:r>
              <w:rPr>
                <w:lang w:bidi="en-US"/>
              </w:rPr>
              <w:t xml:space="preserve">Is this the default </w:t>
            </w:r>
            <w:proofErr w:type="gramStart"/>
            <w:r>
              <w:rPr>
                <w:lang w:bidi="en-US"/>
              </w:rPr>
              <w:t>profile.</w:t>
            </w:r>
            <w:proofErr w:type="gramEnd"/>
            <w:r>
              <w:rPr>
                <w:lang w:bidi="en-US"/>
              </w:rPr>
              <w:t xml:space="preserve">  If ‘true’, it is.  If absent or ‘false’ it is not default.  At most one instance can be the default</w:t>
            </w:r>
          </w:p>
        </w:tc>
        <w:tc>
          <w:tcPr>
            <w:tcW w:w="1989" w:type="dxa"/>
          </w:tcPr>
          <w:p w14:paraId="40E6A8A9" w14:textId="77777777" w:rsidR="004E1478" w:rsidRDefault="004E1478" w:rsidP="00307658">
            <w:pPr>
              <w:pStyle w:val="TableEntry"/>
            </w:pPr>
            <w:proofErr w:type="spellStart"/>
            <w:proofErr w:type="gramStart"/>
            <w:r>
              <w:t>xs:boolean</w:t>
            </w:r>
            <w:proofErr w:type="spellEnd"/>
            <w:proofErr w:type="gramEnd"/>
          </w:p>
        </w:tc>
        <w:tc>
          <w:tcPr>
            <w:tcW w:w="650" w:type="dxa"/>
          </w:tcPr>
          <w:p w14:paraId="6BE11FA7" w14:textId="77777777" w:rsidR="004E1478" w:rsidRDefault="004E1478" w:rsidP="00307658">
            <w:pPr>
              <w:pStyle w:val="TableEntry"/>
            </w:pPr>
            <w:r>
              <w:t>0..1</w:t>
            </w:r>
          </w:p>
        </w:tc>
      </w:tr>
      <w:tr w:rsidR="004713C9" w:rsidRPr="0000320B" w14:paraId="14D269BB" w14:textId="77777777" w:rsidTr="00F6649D">
        <w:tc>
          <w:tcPr>
            <w:tcW w:w="1615" w:type="dxa"/>
          </w:tcPr>
          <w:p w14:paraId="3A9D2B32" w14:textId="14690D38" w:rsidR="004713C9" w:rsidRDefault="004713C9" w:rsidP="001E0B40">
            <w:pPr>
              <w:pStyle w:val="TableEntry"/>
            </w:pPr>
            <w:proofErr w:type="spellStart"/>
            <w:r>
              <w:t>FrameCharacteristics</w:t>
            </w:r>
            <w:proofErr w:type="spellEnd"/>
          </w:p>
        </w:tc>
        <w:tc>
          <w:tcPr>
            <w:tcW w:w="1529" w:type="dxa"/>
          </w:tcPr>
          <w:p w14:paraId="3A8EF774" w14:textId="77777777" w:rsidR="004713C9" w:rsidRPr="0000320B" w:rsidRDefault="004713C9" w:rsidP="001E0B40">
            <w:pPr>
              <w:pStyle w:val="TableEntry"/>
            </w:pPr>
          </w:p>
        </w:tc>
        <w:tc>
          <w:tcPr>
            <w:tcW w:w="3692" w:type="dxa"/>
          </w:tcPr>
          <w:p w14:paraId="19B7F243" w14:textId="4A9A8FDA" w:rsidR="004713C9" w:rsidRDefault="001820A1" w:rsidP="001E0B40">
            <w:pPr>
              <w:pStyle w:val="TableEntry"/>
              <w:rPr>
                <w:lang w:bidi="en-US"/>
              </w:rPr>
            </w:pPr>
            <w:r>
              <w:rPr>
                <w:lang w:bidi="en-US"/>
              </w:rPr>
              <w:t>Frame constraints</w:t>
            </w:r>
          </w:p>
        </w:tc>
        <w:tc>
          <w:tcPr>
            <w:tcW w:w="1989" w:type="dxa"/>
          </w:tcPr>
          <w:p w14:paraId="40D5B501" w14:textId="77777777" w:rsidR="004713C9" w:rsidRDefault="004713C9" w:rsidP="001E0B40">
            <w:pPr>
              <w:pStyle w:val="TableEntry"/>
            </w:pPr>
          </w:p>
        </w:tc>
        <w:tc>
          <w:tcPr>
            <w:tcW w:w="650" w:type="dxa"/>
          </w:tcPr>
          <w:p w14:paraId="618DB7D6" w14:textId="77777777" w:rsidR="004713C9" w:rsidRDefault="004713C9" w:rsidP="001E0B40">
            <w:pPr>
              <w:pStyle w:val="TableEntry"/>
            </w:pPr>
          </w:p>
        </w:tc>
      </w:tr>
      <w:tr w:rsidR="004713C9" w:rsidRPr="0000320B" w14:paraId="6088A348" w14:textId="77777777" w:rsidTr="00F6649D">
        <w:tc>
          <w:tcPr>
            <w:tcW w:w="1615" w:type="dxa"/>
          </w:tcPr>
          <w:p w14:paraId="672EEE5E" w14:textId="6C436137" w:rsidR="004713C9" w:rsidRDefault="004713C9" w:rsidP="001E0B40">
            <w:pPr>
              <w:pStyle w:val="TableEntry"/>
            </w:pPr>
            <w:proofErr w:type="spellStart"/>
            <w:r>
              <w:t>ColorCharacteristics</w:t>
            </w:r>
            <w:proofErr w:type="spellEnd"/>
          </w:p>
        </w:tc>
        <w:tc>
          <w:tcPr>
            <w:tcW w:w="1529" w:type="dxa"/>
          </w:tcPr>
          <w:p w14:paraId="0E7B7846" w14:textId="77777777" w:rsidR="004713C9" w:rsidRPr="0000320B" w:rsidRDefault="004713C9" w:rsidP="001E0B40">
            <w:pPr>
              <w:pStyle w:val="TableEntry"/>
            </w:pPr>
          </w:p>
        </w:tc>
        <w:tc>
          <w:tcPr>
            <w:tcW w:w="3692" w:type="dxa"/>
          </w:tcPr>
          <w:p w14:paraId="31C1CD07" w14:textId="39278198" w:rsidR="004713C9" w:rsidRDefault="001820A1" w:rsidP="001E0B40">
            <w:pPr>
              <w:pStyle w:val="TableEntry"/>
              <w:rPr>
                <w:lang w:bidi="en-US"/>
              </w:rPr>
            </w:pPr>
            <w:r>
              <w:rPr>
                <w:lang w:bidi="en-US"/>
              </w:rPr>
              <w:t>Color constraints</w:t>
            </w:r>
          </w:p>
        </w:tc>
        <w:tc>
          <w:tcPr>
            <w:tcW w:w="1989" w:type="dxa"/>
          </w:tcPr>
          <w:p w14:paraId="72E356D6" w14:textId="77777777" w:rsidR="004713C9" w:rsidRDefault="004713C9" w:rsidP="001E0B40">
            <w:pPr>
              <w:pStyle w:val="TableEntry"/>
            </w:pPr>
          </w:p>
        </w:tc>
        <w:tc>
          <w:tcPr>
            <w:tcW w:w="650" w:type="dxa"/>
          </w:tcPr>
          <w:p w14:paraId="16875305" w14:textId="77777777" w:rsidR="004713C9" w:rsidRDefault="004713C9" w:rsidP="001E0B40">
            <w:pPr>
              <w:pStyle w:val="TableEntry"/>
            </w:pPr>
          </w:p>
        </w:tc>
      </w:tr>
      <w:tr w:rsidR="004713C9" w:rsidRPr="0000320B" w14:paraId="38846C62" w14:textId="77777777" w:rsidTr="00F6649D">
        <w:tc>
          <w:tcPr>
            <w:tcW w:w="1615" w:type="dxa"/>
          </w:tcPr>
          <w:p w14:paraId="74ECF165" w14:textId="3DC28848" w:rsidR="004713C9" w:rsidRDefault="004713C9" w:rsidP="001E0B40">
            <w:pPr>
              <w:pStyle w:val="TableEntry"/>
            </w:pPr>
            <w:proofErr w:type="spellStart"/>
            <w:r>
              <w:t>NextGenCharacteristics</w:t>
            </w:r>
            <w:proofErr w:type="spellEnd"/>
          </w:p>
        </w:tc>
        <w:tc>
          <w:tcPr>
            <w:tcW w:w="1529" w:type="dxa"/>
          </w:tcPr>
          <w:p w14:paraId="40F5B3A4" w14:textId="77777777" w:rsidR="004713C9" w:rsidRPr="0000320B" w:rsidRDefault="004713C9" w:rsidP="001E0B40">
            <w:pPr>
              <w:pStyle w:val="TableEntry"/>
            </w:pPr>
          </w:p>
        </w:tc>
        <w:tc>
          <w:tcPr>
            <w:tcW w:w="3692" w:type="dxa"/>
          </w:tcPr>
          <w:p w14:paraId="2CF96F79" w14:textId="1D1B941E" w:rsidR="004713C9" w:rsidRDefault="001820A1" w:rsidP="001E0B40">
            <w:pPr>
              <w:pStyle w:val="TableEntry"/>
              <w:rPr>
                <w:lang w:bidi="en-US"/>
              </w:rPr>
            </w:pPr>
            <w:r>
              <w:rPr>
                <w:lang w:bidi="en-US"/>
              </w:rPr>
              <w:t>Next Gen (i.e., HDR) characteristics</w:t>
            </w:r>
          </w:p>
        </w:tc>
        <w:tc>
          <w:tcPr>
            <w:tcW w:w="1989" w:type="dxa"/>
          </w:tcPr>
          <w:p w14:paraId="78364713" w14:textId="77777777" w:rsidR="004713C9" w:rsidRDefault="004713C9" w:rsidP="001E0B40">
            <w:pPr>
              <w:pStyle w:val="TableEntry"/>
            </w:pPr>
          </w:p>
        </w:tc>
        <w:tc>
          <w:tcPr>
            <w:tcW w:w="650" w:type="dxa"/>
          </w:tcPr>
          <w:p w14:paraId="5551A71A" w14:textId="77777777" w:rsidR="004713C9" w:rsidRDefault="004713C9" w:rsidP="001E0B40">
            <w:pPr>
              <w:pStyle w:val="TableEntry"/>
            </w:pPr>
          </w:p>
        </w:tc>
      </w:tr>
      <w:tr w:rsidR="004713C9" w:rsidRPr="0000320B" w14:paraId="214EBDB4" w14:textId="77777777" w:rsidTr="00F6649D">
        <w:tc>
          <w:tcPr>
            <w:tcW w:w="1615" w:type="dxa"/>
          </w:tcPr>
          <w:p w14:paraId="4B3EC092" w14:textId="16374C0E" w:rsidR="004713C9" w:rsidRDefault="001820A1" w:rsidP="001E0B40">
            <w:pPr>
              <w:pStyle w:val="TableEntry"/>
            </w:pPr>
            <w:r>
              <w:t>Type3D</w:t>
            </w:r>
          </w:p>
        </w:tc>
        <w:tc>
          <w:tcPr>
            <w:tcW w:w="1529" w:type="dxa"/>
          </w:tcPr>
          <w:p w14:paraId="416E7A21" w14:textId="77777777" w:rsidR="004713C9" w:rsidRPr="0000320B" w:rsidRDefault="004713C9" w:rsidP="001E0B40">
            <w:pPr>
              <w:pStyle w:val="TableEntry"/>
            </w:pPr>
          </w:p>
        </w:tc>
        <w:tc>
          <w:tcPr>
            <w:tcW w:w="3692" w:type="dxa"/>
          </w:tcPr>
          <w:p w14:paraId="46501CB4" w14:textId="1D64CA8D" w:rsidR="004713C9" w:rsidRDefault="001820A1" w:rsidP="001E0B40">
            <w:pPr>
              <w:pStyle w:val="TableEntry"/>
              <w:rPr>
                <w:lang w:bidi="en-US"/>
              </w:rPr>
            </w:pPr>
            <w:r w:rsidRPr="00A50ECB">
              <w:rPr>
                <w:lang w:bidi="en-US"/>
              </w:rPr>
              <w:t>As defined in [CM]</w:t>
            </w:r>
          </w:p>
        </w:tc>
        <w:tc>
          <w:tcPr>
            <w:tcW w:w="1989" w:type="dxa"/>
          </w:tcPr>
          <w:p w14:paraId="0A6A01A2" w14:textId="77777777" w:rsidR="004713C9" w:rsidRDefault="004713C9" w:rsidP="001E0B40">
            <w:pPr>
              <w:pStyle w:val="TableEntry"/>
            </w:pPr>
          </w:p>
        </w:tc>
        <w:tc>
          <w:tcPr>
            <w:tcW w:w="650" w:type="dxa"/>
          </w:tcPr>
          <w:p w14:paraId="1FCD47F8" w14:textId="77777777" w:rsidR="004713C9" w:rsidRDefault="004713C9" w:rsidP="001E0B40">
            <w:pPr>
              <w:pStyle w:val="TableEntry"/>
            </w:pPr>
          </w:p>
        </w:tc>
      </w:tr>
      <w:tr w:rsidR="001E0B40" w:rsidRPr="0000320B" w14:paraId="6AC2A302" w14:textId="77777777" w:rsidTr="00F6649D">
        <w:tc>
          <w:tcPr>
            <w:tcW w:w="1615" w:type="dxa"/>
          </w:tcPr>
          <w:p w14:paraId="2BBB930F" w14:textId="0F70FB25" w:rsidR="001E0B40" w:rsidRDefault="001E0B40" w:rsidP="001E0B40">
            <w:pPr>
              <w:pStyle w:val="TableEntry"/>
            </w:pPr>
            <w:proofErr w:type="spellStart"/>
            <w:r>
              <w:t>MasterText</w:t>
            </w:r>
            <w:proofErr w:type="spellEnd"/>
          </w:p>
        </w:tc>
        <w:tc>
          <w:tcPr>
            <w:tcW w:w="1529" w:type="dxa"/>
          </w:tcPr>
          <w:p w14:paraId="56056577" w14:textId="77777777" w:rsidR="001E0B40" w:rsidRPr="0000320B" w:rsidRDefault="001E0B40" w:rsidP="001E0B40">
            <w:pPr>
              <w:pStyle w:val="TableEntry"/>
            </w:pPr>
          </w:p>
        </w:tc>
        <w:tc>
          <w:tcPr>
            <w:tcW w:w="3692" w:type="dxa"/>
          </w:tcPr>
          <w:p w14:paraId="281256DB" w14:textId="55435936" w:rsidR="001E0B40" w:rsidRDefault="00E011A4" w:rsidP="001E0B40">
            <w:pPr>
              <w:pStyle w:val="TableEntry"/>
              <w:rPr>
                <w:lang w:bidi="en-US"/>
              </w:rPr>
            </w:pPr>
            <w:r>
              <w:rPr>
                <w:lang w:bidi="en-US"/>
              </w:rPr>
              <w:t>Defines the text allowed in the master</w:t>
            </w:r>
          </w:p>
        </w:tc>
        <w:tc>
          <w:tcPr>
            <w:tcW w:w="1989" w:type="dxa"/>
          </w:tcPr>
          <w:p w14:paraId="629AD41E" w14:textId="6E94F96E" w:rsidR="001E0B40" w:rsidRDefault="00E011A4" w:rsidP="001E0B40">
            <w:pPr>
              <w:pStyle w:val="TableEntry"/>
            </w:pPr>
            <w:proofErr w:type="spellStart"/>
            <w:proofErr w:type="gramStart"/>
            <w:r>
              <w:t>xs:string</w:t>
            </w:r>
            <w:proofErr w:type="spellEnd"/>
            <w:proofErr w:type="gramEnd"/>
          </w:p>
        </w:tc>
        <w:tc>
          <w:tcPr>
            <w:tcW w:w="650" w:type="dxa"/>
          </w:tcPr>
          <w:p w14:paraId="68C86474" w14:textId="205E24FF" w:rsidR="001E0B40" w:rsidRDefault="00E011A4" w:rsidP="001E0B40">
            <w:pPr>
              <w:pStyle w:val="TableEntry"/>
            </w:pPr>
            <w:r>
              <w:t>0..1</w:t>
            </w:r>
          </w:p>
        </w:tc>
      </w:tr>
      <w:tr w:rsidR="001E0B40" w:rsidRPr="0000320B" w14:paraId="505DB6C1" w14:textId="77777777" w:rsidTr="00F6649D">
        <w:tc>
          <w:tcPr>
            <w:tcW w:w="1615" w:type="dxa"/>
          </w:tcPr>
          <w:p w14:paraId="18575B76" w14:textId="77777777" w:rsidR="001E0B40" w:rsidRDefault="001E0B40" w:rsidP="001E0B40">
            <w:pPr>
              <w:pStyle w:val="TableEntry"/>
            </w:pPr>
          </w:p>
        </w:tc>
        <w:tc>
          <w:tcPr>
            <w:tcW w:w="1529" w:type="dxa"/>
          </w:tcPr>
          <w:p w14:paraId="6A5C8A24" w14:textId="62E151B4" w:rsidR="001E0B40" w:rsidRPr="0000320B" w:rsidRDefault="001B3C42" w:rsidP="001E0B40">
            <w:pPr>
              <w:pStyle w:val="TableEntry"/>
            </w:pPr>
            <w:r>
              <w:t>titles</w:t>
            </w:r>
          </w:p>
        </w:tc>
        <w:tc>
          <w:tcPr>
            <w:tcW w:w="3692" w:type="dxa"/>
          </w:tcPr>
          <w:p w14:paraId="7B2C83D5" w14:textId="550A9996" w:rsidR="001E0B40" w:rsidRDefault="00E011A4" w:rsidP="001E0B40">
            <w:pPr>
              <w:pStyle w:val="TableEntry"/>
              <w:rPr>
                <w:lang w:bidi="en-US"/>
              </w:rPr>
            </w:pPr>
            <w:r>
              <w:rPr>
                <w:lang w:bidi="en-US"/>
              </w:rPr>
              <w:t>Title text allowed. ‘true’ means allowed</w:t>
            </w:r>
          </w:p>
        </w:tc>
        <w:tc>
          <w:tcPr>
            <w:tcW w:w="1989" w:type="dxa"/>
          </w:tcPr>
          <w:p w14:paraId="75CA6CC6" w14:textId="3DC45E12" w:rsidR="001E0B40" w:rsidRDefault="00E011A4" w:rsidP="001E0B40">
            <w:pPr>
              <w:pStyle w:val="TableEntry"/>
            </w:pPr>
            <w:proofErr w:type="spellStart"/>
            <w:proofErr w:type="gramStart"/>
            <w:r>
              <w:t>xs:boolean</w:t>
            </w:r>
            <w:proofErr w:type="spellEnd"/>
            <w:proofErr w:type="gramEnd"/>
          </w:p>
        </w:tc>
        <w:tc>
          <w:tcPr>
            <w:tcW w:w="650" w:type="dxa"/>
          </w:tcPr>
          <w:p w14:paraId="71BBE56F" w14:textId="525749DF" w:rsidR="001E0B40" w:rsidRDefault="00E011A4" w:rsidP="001E0B40">
            <w:pPr>
              <w:pStyle w:val="TableEntry"/>
            </w:pPr>
            <w:r>
              <w:t>0..1</w:t>
            </w:r>
          </w:p>
        </w:tc>
      </w:tr>
      <w:tr w:rsidR="00172525" w:rsidRPr="0000320B" w14:paraId="1B26CD83" w14:textId="77777777" w:rsidTr="00F6649D">
        <w:tc>
          <w:tcPr>
            <w:tcW w:w="1615" w:type="dxa"/>
          </w:tcPr>
          <w:p w14:paraId="0395E839" w14:textId="77777777" w:rsidR="00172525" w:rsidRDefault="00172525" w:rsidP="001E0B40">
            <w:pPr>
              <w:pStyle w:val="TableEntry"/>
            </w:pPr>
          </w:p>
        </w:tc>
        <w:tc>
          <w:tcPr>
            <w:tcW w:w="1529" w:type="dxa"/>
          </w:tcPr>
          <w:p w14:paraId="28FA725D" w14:textId="544494BF" w:rsidR="00172525" w:rsidRDefault="001B3C42" w:rsidP="001E0B40">
            <w:pPr>
              <w:pStyle w:val="TableEntry"/>
            </w:pPr>
            <w:r>
              <w:t>credits</w:t>
            </w:r>
          </w:p>
        </w:tc>
        <w:tc>
          <w:tcPr>
            <w:tcW w:w="3692" w:type="dxa"/>
          </w:tcPr>
          <w:p w14:paraId="2B0225F6" w14:textId="4F88FACE" w:rsidR="00172525" w:rsidRDefault="00E011A4" w:rsidP="001E0B40">
            <w:pPr>
              <w:pStyle w:val="TableEntry"/>
              <w:rPr>
                <w:lang w:bidi="en-US"/>
              </w:rPr>
            </w:pPr>
            <w:r>
              <w:rPr>
                <w:lang w:bidi="en-US"/>
              </w:rPr>
              <w:t>Credit text allowed. ‘true’ means allowed</w:t>
            </w:r>
          </w:p>
        </w:tc>
        <w:tc>
          <w:tcPr>
            <w:tcW w:w="1989" w:type="dxa"/>
          </w:tcPr>
          <w:p w14:paraId="0C771660" w14:textId="52590FEA" w:rsidR="00172525" w:rsidRDefault="00E011A4" w:rsidP="001E0B40">
            <w:pPr>
              <w:pStyle w:val="TableEntry"/>
            </w:pPr>
            <w:proofErr w:type="spellStart"/>
            <w:proofErr w:type="gramStart"/>
            <w:r>
              <w:t>xs:boolean</w:t>
            </w:r>
            <w:proofErr w:type="spellEnd"/>
            <w:proofErr w:type="gramEnd"/>
          </w:p>
        </w:tc>
        <w:tc>
          <w:tcPr>
            <w:tcW w:w="650" w:type="dxa"/>
          </w:tcPr>
          <w:p w14:paraId="4FA229B4" w14:textId="79B9BF48" w:rsidR="00172525" w:rsidRDefault="00E011A4" w:rsidP="001E0B40">
            <w:pPr>
              <w:pStyle w:val="TableEntry"/>
            </w:pPr>
            <w:r>
              <w:t>0..1</w:t>
            </w:r>
          </w:p>
        </w:tc>
      </w:tr>
      <w:tr w:rsidR="001B3C42" w:rsidRPr="0000320B" w14:paraId="7995817F" w14:textId="77777777" w:rsidTr="00F6649D">
        <w:tc>
          <w:tcPr>
            <w:tcW w:w="1615" w:type="dxa"/>
          </w:tcPr>
          <w:p w14:paraId="1DEE31EF" w14:textId="77777777" w:rsidR="001B3C42" w:rsidRDefault="001B3C42" w:rsidP="001E0B40">
            <w:pPr>
              <w:pStyle w:val="TableEntry"/>
            </w:pPr>
          </w:p>
        </w:tc>
        <w:tc>
          <w:tcPr>
            <w:tcW w:w="1529" w:type="dxa"/>
          </w:tcPr>
          <w:p w14:paraId="55FE5AD1" w14:textId="5A18B625" w:rsidR="001B3C42" w:rsidRDefault="001B3C42" w:rsidP="001E0B40">
            <w:pPr>
              <w:pStyle w:val="TableEntry"/>
            </w:pPr>
            <w:r>
              <w:t>scene</w:t>
            </w:r>
          </w:p>
        </w:tc>
        <w:tc>
          <w:tcPr>
            <w:tcW w:w="3692" w:type="dxa"/>
          </w:tcPr>
          <w:p w14:paraId="19EED839" w14:textId="3FCDA6E8" w:rsidR="001B3C42" w:rsidRDefault="00E011A4" w:rsidP="001E0B40">
            <w:pPr>
              <w:pStyle w:val="TableEntry"/>
              <w:rPr>
                <w:lang w:bidi="en-US"/>
              </w:rPr>
            </w:pPr>
            <w:r>
              <w:rPr>
                <w:lang w:bidi="en-US"/>
              </w:rPr>
              <w:t>Scene setting text allowed, ‘true’ means allowed</w:t>
            </w:r>
          </w:p>
        </w:tc>
        <w:tc>
          <w:tcPr>
            <w:tcW w:w="1989" w:type="dxa"/>
          </w:tcPr>
          <w:p w14:paraId="7AE9C371" w14:textId="48AA8FBD" w:rsidR="001B3C42" w:rsidRDefault="00E011A4" w:rsidP="001E0B40">
            <w:pPr>
              <w:pStyle w:val="TableEntry"/>
            </w:pPr>
            <w:proofErr w:type="spellStart"/>
            <w:proofErr w:type="gramStart"/>
            <w:r>
              <w:t>xs:boolean</w:t>
            </w:r>
            <w:proofErr w:type="spellEnd"/>
            <w:proofErr w:type="gramEnd"/>
          </w:p>
        </w:tc>
        <w:tc>
          <w:tcPr>
            <w:tcW w:w="650" w:type="dxa"/>
          </w:tcPr>
          <w:p w14:paraId="74FBC3DA" w14:textId="65EC341A" w:rsidR="001B3C42" w:rsidRDefault="00E011A4" w:rsidP="001E0B40">
            <w:pPr>
              <w:pStyle w:val="TableEntry"/>
            </w:pPr>
            <w:r>
              <w:t>0..1</w:t>
            </w:r>
          </w:p>
        </w:tc>
      </w:tr>
      <w:tr w:rsidR="001B3C42" w:rsidRPr="0000320B" w14:paraId="2B6CDE5B" w14:textId="77777777" w:rsidTr="00F6649D">
        <w:tc>
          <w:tcPr>
            <w:tcW w:w="1615" w:type="dxa"/>
          </w:tcPr>
          <w:p w14:paraId="71BB3B4D" w14:textId="77777777" w:rsidR="001B3C42" w:rsidRDefault="001B3C42" w:rsidP="001E0B40">
            <w:pPr>
              <w:pStyle w:val="TableEntry"/>
            </w:pPr>
          </w:p>
        </w:tc>
        <w:tc>
          <w:tcPr>
            <w:tcW w:w="1529" w:type="dxa"/>
          </w:tcPr>
          <w:p w14:paraId="36DEF67A" w14:textId="5D133B1F" w:rsidR="001B3C42" w:rsidRDefault="001B3C42" w:rsidP="001E0B40">
            <w:pPr>
              <w:pStyle w:val="TableEntry"/>
            </w:pPr>
            <w:r>
              <w:t xml:space="preserve">forced </w:t>
            </w:r>
          </w:p>
        </w:tc>
        <w:tc>
          <w:tcPr>
            <w:tcW w:w="3692" w:type="dxa"/>
          </w:tcPr>
          <w:p w14:paraId="22A289C1" w14:textId="4174FAFE" w:rsidR="001B3C42" w:rsidRDefault="00E011A4" w:rsidP="001E0B40">
            <w:pPr>
              <w:pStyle w:val="TableEntry"/>
              <w:rPr>
                <w:lang w:bidi="en-US"/>
              </w:rPr>
            </w:pPr>
            <w:r>
              <w:rPr>
                <w:lang w:bidi="en-US"/>
              </w:rPr>
              <w:t>Force narrative text allowed. ‘true’ means allowed</w:t>
            </w:r>
          </w:p>
        </w:tc>
        <w:tc>
          <w:tcPr>
            <w:tcW w:w="1989" w:type="dxa"/>
          </w:tcPr>
          <w:p w14:paraId="508B6603" w14:textId="25E476B4" w:rsidR="001B3C42" w:rsidRDefault="00E011A4" w:rsidP="001E0B40">
            <w:pPr>
              <w:pStyle w:val="TableEntry"/>
            </w:pPr>
            <w:proofErr w:type="spellStart"/>
            <w:proofErr w:type="gramStart"/>
            <w:r>
              <w:t>xs:boolean</w:t>
            </w:r>
            <w:proofErr w:type="spellEnd"/>
            <w:proofErr w:type="gramEnd"/>
          </w:p>
        </w:tc>
        <w:tc>
          <w:tcPr>
            <w:tcW w:w="650" w:type="dxa"/>
          </w:tcPr>
          <w:p w14:paraId="0ED56413" w14:textId="3197A888" w:rsidR="001B3C42" w:rsidRDefault="00E011A4" w:rsidP="001E0B40">
            <w:pPr>
              <w:pStyle w:val="TableEntry"/>
            </w:pPr>
            <w:r>
              <w:t>0..1</w:t>
            </w:r>
          </w:p>
        </w:tc>
      </w:tr>
      <w:tr w:rsidR="001B3C42" w:rsidRPr="0000320B" w14:paraId="5A4CF2D5" w14:textId="77777777" w:rsidTr="00F6649D">
        <w:tc>
          <w:tcPr>
            <w:tcW w:w="1615" w:type="dxa"/>
          </w:tcPr>
          <w:p w14:paraId="65597A5A" w14:textId="77777777" w:rsidR="001B3C42" w:rsidRDefault="001B3C42" w:rsidP="001E0B40">
            <w:pPr>
              <w:pStyle w:val="TableEntry"/>
            </w:pPr>
          </w:p>
        </w:tc>
        <w:tc>
          <w:tcPr>
            <w:tcW w:w="1529" w:type="dxa"/>
          </w:tcPr>
          <w:p w14:paraId="34B7C742" w14:textId="753299CB" w:rsidR="001B3C42" w:rsidRDefault="001B3C42" w:rsidP="001E0B40">
            <w:pPr>
              <w:pStyle w:val="TableEntry"/>
            </w:pPr>
            <w:proofErr w:type="spellStart"/>
            <w:r>
              <w:t>tex</w:t>
            </w:r>
            <w:r w:rsidR="00E011A4">
              <w:t>tless</w:t>
            </w:r>
            <w:r>
              <w:t>Elements</w:t>
            </w:r>
            <w:proofErr w:type="spellEnd"/>
          </w:p>
        </w:tc>
        <w:tc>
          <w:tcPr>
            <w:tcW w:w="3692" w:type="dxa"/>
          </w:tcPr>
          <w:p w14:paraId="0963EC6C" w14:textId="080BA2E6" w:rsidR="001B3C42" w:rsidRDefault="00E011A4" w:rsidP="001E0B40">
            <w:pPr>
              <w:pStyle w:val="TableEntry"/>
              <w:rPr>
                <w:lang w:bidi="en-US"/>
              </w:rPr>
            </w:pPr>
            <w:r>
              <w:rPr>
                <w:lang w:bidi="en-US"/>
              </w:rPr>
              <w:t>Textless elements (i.e., video without text) provided in conjunction with texted video. ‘true’ means provided</w:t>
            </w:r>
          </w:p>
        </w:tc>
        <w:tc>
          <w:tcPr>
            <w:tcW w:w="1989" w:type="dxa"/>
          </w:tcPr>
          <w:p w14:paraId="59719C9C" w14:textId="10A8F6C5" w:rsidR="001B3C42" w:rsidRDefault="00E011A4" w:rsidP="001E0B40">
            <w:pPr>
              <w:pStyle w:val="TableEntry"/>
            </w:pPr>
            <w:proofErr w:type="spellStart"/>
            <w:proofErr w:type="gramStart"/>
            <w:r>
              <w:t>xs:boolean</w:t>
            </w:r>
            <w:proofErr w:type="spellEnd"/>
            <w:proofErr w:type="gramEnd"/>
          </w:p>
        </w:tc>
        <w:tc>
          <w:tcPr>
            <w:tcW w:w="650" w:type="dxa"/>
          </w:tcPr>
          <w:p w14:paraId="76920168" w14:textId="22293024" w:rsidR="001B3C42" w:rsidRDefault="00E011A4" w:rsidP="001E0B40">
            <w:pPr>
              <w:pStyle w:val="TableEntry"/>
            </w:pPr>
            <w:r>
              <w:t>0..1</w:t>
            </w:r>
          </w:p>
        </w:tc>
      </w:tr>
      <w:tr w:rsidR="00160C38" w:rsidRPr="0000320B" w14:paraId="7B55B078" w14:textId="77777777" w:rsidTr="00F6649D">
        <w:tc>
          <w:tcPr>
            <w:tcW w:w="1615" w:type="dxa"/>
          </w:tcPr>
          <w:p w14:paraId="174566F0" w14:textId="61458E54" w:rsidR="00160C38" w:rsidRDefault="00C324BC" w:rsidP="001E0B40">
            <w:pPr>
              <w:pStyle w:val="TableEntry"/>
            </w:pPr>
            <w:proofErr w:type="spellStart"/>
            <w:r>
              <w:t>D</w:t>
            </w:r>
            <w:r w:rsidR="00A02DF7">
              <w:t>i</w:t>
            </w:r>
            <w:r>
              <w:t>screteCards</w:t>
            </w:r>
            <w:proofErr w:type="spellEnd"/>
          </w:p>
        </w:tc>
        <w:tc>
          <w:tcPr>
            <w:tcW w:w="1529" w:type="dxa"/>
          </w:tcPr>
          <w:p w14:paraId="5C8AB79D" w14:textId="77777777" w:rsidR="00160C38" w:rsidRDefault="00160C38" w:rsidP="001E0B40">
            <w:pPr>
              <w:pStyle w:val="TableEntry"/>
            </w:pPr>
          </w:p>
        </w:tc>
        <w:tc>
          <w:tcPr>
            <w:tcW w:w="3692" w:type="dxa"/>
          </w:tcPr>
          <w:p w14:paraId="50B2E53D" w14:textId="334C3219" w:rsidR="00160C38" w:rsidRDefault="00C324BC" w:rsidP="001E0B40">
            <w:pPr>
              <w:pStyle w:val="TableEntry"/>
              <w:rPr>
                <w:lang w:bidi="en-US"/>
              </w:rPr>
            </w:pPr>
            <w:r>
              <w:rPr>
                <w:lang w:bidi="en-US"/>
              </w:rPr>
              <w:t>Indicates cards are delivered separately from video.  If only certain cards are provided discretely, attributes indicate which ones are discrete.</w:t>
            </w:r>
            <w:r w:rsidR="00A371FC">
              <w:rPr>
                <w:lang w:bidi="en-US"/>
              </w:rPr>
              <w:t xml:space="preserve">  If cards are not discrete, they are appended to video and are part of the timeline.</w:t>
            </w:r>
          </w:p>
        </w:tc>
        <w:tc>
          <w:tcPr>
            <w:tcW w:w="1989" w:type="dxa"/>
          </w:tcPr>
          <w:p w14:paraId="7A1141E1" w14:textId="19B9951D" w:rsidR="00160C38" w:rsidRDefault="00C324BC" w:rsidP="001E0B40">
            <w:pPr>
              <w:pStyle w:val="TableEntry"/>
            </w:pPr>
            <w:proofErr w:type="spellStart"/>
            <w:proofErr w:type="gramStart"/>
            <w:r>
              <w:t>xs:boolean</w:t>
            </w:r>
            <w:proofErr w:type="spellEnd"/>
            <w:proofErr w:type="gramEnd"/>
          </w:p>
        </w:tc>
        <w:tc>
          <w:tcPr>
            <w:tcW w:w="650" w:type="dxa"/>
          </w:tcPr>
          <w:p w14:paraId="03194416" w14:textId="2C526BA9" w:rsidR="00160C38" w:rsidRDefault="00C324BC" w:rsidP="001E0B40">
            <w:pPr>
              <w:pStyle w:val="TableEntry"/>
            </w:pPr>
            <w:r>
              <w:t>0..1</w:t>
            </w:r>
          </w:p>
        </w:tc>
      </w:tr>
      <w:tr w:rsidR="00C324BC" w:rsidRPr="0000320B" w14:paraId="380865E4" w14:textId="77777777" w:rsidTr="00F6649D">
        <w:tc>
          <w:tcPr>
            <w:tcW w:w="1615" w:type="dxa"/>
          </w:tcPr>
          <w:p w14:paraId="44EC3B54" w14:textId="77777777" w:rsidR="00C324BC" w:rsidRDefault="00C324BC" w:rsidP="001E0B40">
            <w:pPr>
              <w:pStyle w:val="TableEntry"/>
            </w:pPr>
          </w:p>
        </w:tc>
        <w:tc>
          <w:tcPr>
            <w:tcW w:w="1529" w:type="dxa"/>
          </w:tcPr>
          <w:p w14:paraId="35ACE6D9" w14:textId="77015482" w:rsidR="00C324BC" w:rsidRDefault="00C324BC" w:rsidP="001E0B40">
            <w:pPr>
              <w:pStyle w:val="TableEntry"/>
            </w:pPr>
            <w:r>
              <w:t>dub</w:t>
            </w:r>
          </w:p>
        </w:tc>
        <w:tc>
          <w:tcPr>
            <w:tcW w:w="3692" w:type="dxa"/>
          </w:tcPr>
          <w:p w14:paraId="4520EACC" w14:textId="1B7EA823" w:rsidR="00C324BC" w:rsidRDefault="00C324BC" w:rsidP="001E0B40">
            <w:pPr>
              <w:pStyle w:val="TableEntry"/>
              <w:rPr>
                <w:lang w:bidi="en-US"/>
              </w:rPr>
            </w:pPr>
            <w:r>
              <w:rPr>
                <w:lang w:bidi="en-US"/>
              </w:rPr>
              <w:t>Dub cards are discrete</w:t>
            </w:r>
          </w:p>
        </w:tc>
        <w:tc>
          <w:tcPr>
            <w:tcW w:w="1989" w:type="dxa"/>
          </w:tcPr>
          <w:p w14:paraId="1ADC7764" w14:textId="6AF22C0F" w:rsidR="00C324BC" w:rsidRDefault="00C324BC" w:rsidP="001E0B40">
            <w:pPr>
              <w:pStyle w:val="TableEntry"/>
            </w:pPr>
            <w:proofErr w:type="spellStart"/>
            <w:proofErr w:type="gramStart"/>
            <w:r>
              <w:t>xs:boolean</w:t>
            </w:r>
            <w:proofErr w:type="spellEnd"/>
            <w:proofErr w:type="gramEnd"/>
          </w:p>
        </w:tc>
        <w:tc>
          <w:tcPr>
            <w:tcW w:w="650" w:type="dxa"/>
          </w:tcPr>
          <w:p w14:paraId="16DD04A8" w14:textId="43FD4836" w:rsidR="00C324BC" w:rsidRDefault="00C324BC" w:rsidP="001E0B40">
            <w:pPr>
              <w:pStyle w:val="TableEntry"/>
            </w:pPr>
            <w:r>
              <w:t>0..1</w:t>
            </w:r>
          </w:p>
        </w:tc>
      </w:tr>
      <w:tr w:rsidR="00C324BC" w:rsidRPr="0000320B" w14:paraId="19426BF0" w14:textId="77777777" w:rsidTr="00F6649D">
        <w:tc>
          <w:tcPr>
            <w:tcW w:w="1615" w:type="dxa"/>
          </w:tcPr>
          <w:p w14:paraId="0901905F" w14:textId="77777777" w:rsidR="00C324BC" w:rsidRDefault="00C324BC" w:rsidP="001E0B40">
            <w:pPr>
              <w:pStyle w:val="TableEntry"/>
            </w:pPr>
          </w:p>
        </w:tc>
        <w:tc>
          <w:tcPr>
            <w:tcW w:w="1529" w:type="dxa"/>
          </w:tcPr>
          <w:p w14:paraId="1C0C4709" w14:textId="608B4180" w:rsidR="00C324BC" w:rsidRDefault="00C324BC" w:rsidP="001E0B40">
            <w:pPr>
              <w:pStyle w:val="TableEntry"/>
            </w:pPr>
            <w:r>
              <w:t>rating</w:t>
            </w:r>
          </w:p>
        </w:tc>
        <w:tc>
          <w:tcPr>
            <w:tcW w:w="3692" w:type="dxa"/>
          </w:tcPr>
          <w:p w14:paraId="1E0DD26E" w14:textId="707D5D45" w:rsidR="00C324BC" w:rsidRDefault="00C324BC" w:rsidP="001E0B40">
            <w:pPr>
              <w:pStyle w:val="TableEntry"/>
              <w:rPr>
                <w:lang w:bidi="en-US"/>
              </w:rPr>
            </w:pPr>
            <w:r>
              <w:rPr>
                <w:lang w:bidi="en-US"/>
              </w:rPr>
              <w:t>Rating cards are discrete</w:t>
            </w:r>
          </w:p>
        </w:tc>
        <w:tc>
          <w:tcPr>
            <w:tcW w:w="1989" w:type="dxa"/>
          </w:tcPr>
          <w:p w14:paraId="134E753E" w14:textId="67911B6E" w:rsidR="00C324BC" w:rsidRDefault="00C324BC" w:rsidP="001E0B40">
            <w:pPr>
              <w:pStyle w:val="TableEntry"/>
            </w:pPr>
            <w:proofErr w:type="spellStart"/>
            <w:proofErr w:type="gramStart"/>
            <w:r>
              <w:t>xs:boolean</w:t>
            </w:r>
            <w:proofErr w:type="spellEnd"/>
            <w:proofErr w:type="gramEnd"/>
          </w:p>
        </w:tc>
        <w:tc>
          <w:tcPr>
            <w:tcW w:w="650" w:type="dxa"/>
          </w:tcPr>
          <w:p w14:paraId="43F4969A" w14:textId="58585ECB" w:rsidR="00C324BC" w:rsidRDefault="00C324BC" w:rsidP="001E0B40">
            <w:pPr>
              <w:pStyle w:val="TableEntry"/>
            </w:pPr>
            <w:r>
              <w:t>0..1</w:t>
            </w:r>
          </w:p>
        </w:tc>
      </w:tr>
      <w:tr w:rsidR="00C324BC" w:rsidRPr="0000320B" w14:paraId="204CE1CB" w14:textId="77777777" w:rsidTr="00F6649D">
        <w:tc>
          <w:tcPr>
            <w:tcW w:w="1615" w:type="dxa"/>
          </w:tcPr>
          <w:p w14:paraId="25474460" w14:textId="77777777" w:rsidR="00C324BC" w:rsidRDefault="00C324BC" w:rsidP="001E0B40">
            <w:pPr>
              <w:pStyle w:val="TableEntry"/>
            </w:pPr>
          </w:p>
        </w:tc>
        <w:tc>
          <w:tcPr>
            <w:tcW w:w="1529" w:type="dxa"/>
          </w:tcPr>
          <w:p w14:paraId="3A16DD29" w14:textId="54A9D079" w:rsidR="00C324BC" w:rsidRDefault="00C324BC" w:rsidP="001E0B40">
            <w:pPr>
              <w:pStyle w:val="TableEntry"/>
            </w:pPr>
            <w:r>
              <w:t>territory</w:t>
            </w:r>
          </w:p>
        </w:tc>
        <w:tc>
          <w:tcPr>
            <w:tcW w:w="3692" w:type="dxa"/>
          </w:tcPr>
          <w:p w14:paraId="1A2F2FE9" w14:textId="5B88EDAB" w:rsidR="00C324BC" w:rsidRDefault="00C324BC" w:rsidP="001E0B40">
            <w:pPr>
              <w:pStyle w:val="TableEntry"/>
              <w:rPr>
                <w:lang w:bidi="en-US"/>
              </w:rPr>
            </w:pPr>
            <w:r>
              <w:rPr>
                <w:lang w:bidi="en-US"/>
              </w:rPr>
              <w:t>Territory-specific cards, such as anti-piracy and health cards, are discrete</w:t>
            </w:r>
          </w:p>
        </w:tc>
        <w:tc>
          <w:tcPr>
            <w:tcW w:w="1989" w:type="dxa"/>
          </w:tcPr>
          <w:p w14:paraId="1F4DB219" w14:textId="44D63F06" w:rsidR="00C324BC" w:rsidRDefault="00C324BC" w:rsidP="001E0B40">
            <w:pPr>
              <w:pStyle w:val="TableEntry"/>
            </w:pPr>
            <w:proofErr w:type="spellStart"/>
            <w:proofErr w:type="gramStart"/>
            <w:r>
              <w:t>xs:boolean</w:t>
            </w:r>
            <w:proofErr w:type="spellEnd"/>
            <w:proofErr w:type="gramEnd"/>
          </w:p>
        </w:tc>
        <w:tc>
          <w:tcPr>
            <w:tcW w:w="650" w:type="dxa"/>
          </w:tcPr>
          <w:p w14:paraId="02B62242" w14:textId="4ECF22B1" w:rsidR="00C324BC" w:rsidRDefault="00C324BC" w:rsidP="001E0B40">
            <w:pPr>
              <w:pStyle w:val="TableEntry"/>
            </w:pPr>
            <w:r>
              <w:t>0..1</w:t>
            </w:r>
          </w:p>
        </w:tc>
      </w:tr>
      <w:tr w:rsidR="00F6649D" w14:paraId="5A9562AA" w14:textId="77777777" w:rsidTr="00F6649D">
        <w:tc>
          <w:tcPr>
            <w:tcW w:w="1615" w:type="dxa"/>
          </w:tcPr>
          <w:p w14:paraId="131C6E20" w14:textId="77777777" w:rsidR="00F6649D" w:rsidRDefault="00F6649D" w:rsidP="00C13294">
            <w:pPr>
              <w:pStyle w:val="TableEntry"/>
            </w:pPr>
            <w:r>
              <w:t>Compliance</w:t>
            </w:r>
          </w:p>
        </w:tc>
        <w:tc>
          <w:tcPr>
            <w:tcW w:w="1529" w:type="dxa"/>
          </w:tcPr>
          <w:p w14:paraId="44B96EF5" w14:textId="77777777" w:rsidR="00F6649D" w:rsidRPr="0000320B" w:rsidRDefault="00F6649D" w:rsidP="00C13294">
            <w:pPr>
              <w:pStyle w:val="TableEntry"/>
            </w:pPr>
          </w:p>
        </w:tc>
        <w:tc>
          <w:tcPr>
            <w:tcW w:w="3692" w:type="dxa"/>
          </w:tcPr>
          <w:p w14:paraId="18E282B9" w14:textId="77777777" w:rsidR="00F6649D" w:rsidRDefault="00F6649D" w:rsidP="00C13294">
            <w:pPr>
              <w:pStyle w:val="TableEntry"/>
              <w:rPr>
                <w:lang w:bidi="en-US"/>
              </w:rPr>
            </w:pPr>
            <w:r w:rsidRPr="00A50ECB">
              <w:rPr>
                <w:lang w:bidi="en-US"/>
              </w:rPr>
              <w:t>As defined in [CM]</w:t>
            </w:r>
          </w:p>
        </w:tc>
        <w:tc>
          <w:tcPr>
            <w:tcW w:w="1989" w:type="dxa"/>
          </w:tcPr>
          <w:p w14:paraId="44BDC541" w14:textId="77777777" w:rsidR="00F6649D" w:rsidRDefault="00F6649D" w:rsidP="00C13294">
            <w:pPr>
              <w:pStyle w:val="TableEntry"/>
            </w:pPr>
            <w:r>
              <w:t>Incl. @</w:t>
            </w:r>
            <w:proofErr w:type="spellStart"/>
            <w:r>
              <w:t>rangeCondition</w:t>
            </w:r>
            <w:proofErr w:type="spellEnd"/>
          </w:p>
        </w:tc>
        <w:tc>
          <w:tcPr>
            <w:tcW w:w="650" w:type="dxa"/>
          </w:tcPr>
          <w:p w14:paraId="3F45247B" w14:textId="77777777" w:rsidR="00F6649D" w:rsidRDefault="00F6649D" w:rsidP="00C13294">
            <w:pPr>
              <w:pStyle w:val="TableEntry"/>
            </w:pPr>
            <w:r w:rsidRPr="00FD1BF5">
              <w:t>0.n</w:t>
            </w:r>
          </w:p>
        </w:tc>
      </w:tr>
      <w:tr w:rsidR="004713C9" w:rsidRPr="0000320B" w14:paraId="34D4F773" w14:textId="77777777" w:rsidTr="00F6649D">
        <w:tc>
          <w:tcPr>
            <w:tcW w:w="1615" w:type="dxa"/>
          </w:tcPr>
          <w:p w14:paraId="4BC1DD00" w14:textId="0A7DB4A2" w:rsidR="004713C9" w:rsidRDefault="004713C9" w:rsidP="004713C9">
            <w:pPr>
              <w:pStyle w:val="TableEntry"/>
            </w:pPr>
            <w:proofErr w:type="spellStart"/>
            <w:r>
              <w:t>MaxFileSize</w:t>
            </w:r>
            <w:proofErr w:type="spellEnd"/>
          </w:p>
        </w:tc>
        <w:tc>
          <w:tcPr>
            <w:tcW w:w="1529" w:type="dxa"/>
          </w:tcPr>
          <w:p w14:paraId="674816B3" w14:textId="77777777" w:rsidR="004713C9" w:rsidRDefault="004713C9" w:rsidP="004713C9">
            <w:pPr>
              <w:pStyle w:val="TableEntry"/>
            </w:pPr>
          </w:p>
        </w:tc>
        <w:tc>
          <w:tcPr>
            <w:tcW w:w="3692" w:type="dxa"/>
          </w:tcPr>
          <w:p w14:paraId="539BB8BA" w14:textId="1387545D" w:rsidR="004713C9" w:rsidRDefault="004713C9" w:rsidP="004713C9">
            <w:pPr>
              <w:pStyle w:val="TableEntry"/>
              <w:rPr>
                <w:lang w:bidi="en-US"/>
              </w:rPr>
            </w:pPr>
            <w:r>
              <w:rPr>
                <w:lang w:bidi="en-US"/>
              </w:rPr>
              <w:t>Maximum file size in bytes for file of this type</w:t>
            </w:r>
          </w:p>
        </w:tc>
        <w:tc>
          <w:tcPr>
            <w:tcW w:w="1989" w:type="dxa"/>
          </w:tcPr>
          <w:p w14:paraId="180AA066" w14:textId="49BC3F63" w:rsidR="004713C9" w:rsidRDefault="004713C9" w:rsidP="004713C9">
            <w:pPr>
              <w:pStyle w:val="TableEntry"/>
            </w:pPr>
            <w:proofErr w:type="spellStart"/>
            <w:proofErr w:type="gramStart"/>
            <w:r>
              <w:t>xs:nonNegativeInteger</w:t>
            </w:r>
            <w:proofErr w:type="spellEnd"/>
            <w:proofErr w:type="gramEnd"/>
          </w:p>
        </w:tc>
        <w:tc>
          <w:tcPr>
            <w:tcW w:w="650" w:type="dxa"/>
          </w:tcPr>
          <w:p w14:paraId="6AB820F3" w14:textId="55D89D5E" w:rsidR="004713C9" w:rsidRDefault="004713C9" w:rsidP="004713C9">
            <w:pPr>
              <w:pStyle w:val="TableEntry"/>
            </w:pPr>
            <w:r>
              <w:t>0..1</w:t>
            </w:r>
          </w:p>
        </w:tc>
      </w:tr>
      <w:tr w:rsidR="004713C9" w:rsidRPr="0000320B" w14:paraId="0C8F9C9B" w14:textId="77777777" w:rsidTr="00F6649D">
        <w:tc>
          <w:tcPr>
            <w:tcW w:w="1615" w:type="dxa"/>
          </w:tcPr>
          <w:p w14:paraId="447836F9" w14:textId="721A0845" w:rsidR="004713C9" w:rsidRDefault="004713C9" w:rsidP="004713C9">
            <w:pPr>
              <w:pStyle w:val="TableEntry"/>
            </w:pPr>
            <w:r>
              <w:t>Term</w:t>
            </w:r>
          </w:p>
        </w:tc>
        <w:tc>
          <w:tcPr>
            <w:tcW w:w="1529" w:type="dxa"/>
          </w:tcPr>
          <w:p w14:paraId="52E1B5CA" w14:textId="77777777" w:rsidR="004713C9" w:rsidRDefault="004713C9" w:rsidP="004713C9">
            <w:pPr>
              <w:pStyle w:val="TableEntry"/>
            </w:pPr>
          </w:p>
        </w:tc>
        <w:tc>
          <w:tcPr>
            <w:tcW w:w="3692" w:type="dxa"/>
          </w:tcPr>
          <w:p w14:paraId="3807DD3A" w14:textId="6BBC3932" w:rsidR="004713C9" w:rsidRDefault="004713C9" w:rsidP="004713C9">
            <w:pPr>
              <w:pStyle w:val="TableEntry"/>
              <w:rPr>
                <w:lang w:bidi="en-US"/>
              </w:rPr>
            </w:pPr>
            <w:r>
              <w:t>Additional terms that apply to this Profile</w:t>
            </w:r>
          </w:p>
        </w:tc>
        <w:tc>
          <w:tcPr>
            <w:tcW w:w="1989" w:type="dxa"/>
          </w:tcPr>
          <w:p w14:paraId="20BEC18E" w14:textId="2EEB365D" w:rsidR="004713C9" w:rsidRDefault="004713C9" w:rsidP="004713C9">
            <w:pPr>
              <w:pStyle w:val="TableEntry"/>
            </w:pPr>
            <w:proofErr w:type="spellStart"/>
            <w:proofErr w:type="gramStart"/>
            <w:r>
              <w:t>delivery:Terms</w:t>
            </w:r>
            <w:proofErr w:type="gramEnd"/>
            <w:r>
              <w:t>-type</w:t>
            </w:r>
            <w:proofErr w:type="spellEnd"/>
          </w:p>
        </w:tc>
        <w:tc>
          <w:tcPr>
            <w:tcW w:w="650" w:type="dxa"/>
          </w:tcPr>
          <w:p w14:paraId="51142300" w14:textId="109169BA" w:rsidR="004713C9" w:rsidRDefault="004713C9" w:rsidP="004713C9">
            <w:pPr>
              <w:pStyle w:val="TableEntry"/>
            </w:pPr>
            <w:proofErr w:type="gramStart"/>
            <w:r w:rsidRPr="00613375">
              <w:t>0..</w:t>
            </w:r>
            <w:r>
              <w:t>n</w:t>
            </w:r>
            <w:proofErr w:type="gramEnd"/>
          </w:p>
        </w:tc>
      </w:tr>
    </w:tbl>
    <w:p w14:paraId="2B54E5ED" w14:textId="5B3B49EF" w:rsidR="00666BCC" w:rsidRDefault="00666BCC" w:rsidP="0020396C">
      <w:pPr>
        <w:pStyle w:val="Body"/>
      </w:pPr>
      <w:r>
        <w:t xml:space="preserve">There are many definitions of terms like “semi-textless” based on what texted elements are allowed.  The </w:t>
      </w:r>
      <w:r w:rsidR="00766131">
        <w:t>intent</w:t>
      </w:r>
      <w:r>
        <w:t xml:space="preserve"> is to define what text elements are allowed</w:t>
      </w:r>
      <w:r w:rsidR="009B407C">
        <w:t xml:space="preserve"> in the video or</w:t>
      </w:r>
      <w:r>
        <w:t xml:space="preserve"> need to be removed.  For this purpose, we define text in terms of the following</w:t>
      </w:r>
    </w:p>
    <w:p w14:paraId="32DFB1AF" w14:textId="7520915E" w:rsidR="00666BCC" w:rsidRDefault="00666BCC" w:rsidP="00666BCC">
      <w:pPr>
        <w:pStyle w:val="Body"/>
        <w:numPr>
          <w:ilvl w:val="0"/>
          <w:numId w:val="20"/>
        </w:numPr>
      </w:pPr>
      <w:r>
        <w:t>Titles</w:t>
      </w:r>
      <w:r w:rsidR="009B407C">
        <w:t xml:space="preserve"> – opening and closing</w:t>
      </w:r>
    </w:p>
    <w:p w14:paraId="7D75BAE1" w14:textId="6E20DC30" w:rsidR="009B407C" w:rsidRDefault="009B407C" w:rsidP="00666BCC">
      <w:pPr>
        <w:pStyle w:val="Body"/>
        <w:numPr>
          <w:ilvl w:val="0"/>
          <w:numId w:val="20"/>
        </w:numPr>
      </w:pPr>
      <w:r>
        <w:t>Credits – opening and closing credits</w:t>
      </w:r>
    </w:p>
    <w:p w14:paraId="19BAAFA1" w14:textId="77777777" w:rsidR="00E011A4" w:rsidRDefault="00E011A4" w:rsidP="00E011A4">
      <w:pPr>
        <w:pStyle w:val="Body"/>
        <w:numPr>
          <w:ilvl w:val="0"/>
          <w:numId w:val="20"/>
        </w:numPr>
      </w:pPr>
      <w:r>
        <w:t>Scene Setting – Scene setting text such as location or time</w:t>
      </w:r>
    </w:p>
    <w:p w14:paraId="1F2740F6" w14:textId="035CDFE4" w:rsidR="009B407C" w:rsidRDefault="009B407C" w:rsidP="00666BCC">
      <w:pPr>
        <w:pStyle w:val="Body"/>
        <w:numPr>
          <w:ilvl w:val="0"/>
          <w:numId w:val="20"/>
        </w:numPr>
      </w:pPr>
      <w:r>
        <w:t>Forced narrative – Forced subtitles</w:t>
      </w:r>
    </w:p>
    <w:p w14:paraId="6725A552" w14:textId="48F08AA5" w:rsidR="005F2A17" w:rsidRDefault="005F2A17" w:rsidP="00666BCC">
      <w:pPr>
        <w:pStyle w:val="Body"/>
        <w:numPr>
          <w:ilvl w:val="0"/>
          <w:numId w:val="20"/>
        </w:numPr>
      </w:pPr>
      <w:r>
        <w:t xml:space="preserve">Photographic – Any text captured in a scene during production, such as billboards and street signs.  Does not include VFX or animation-produced text. Production text is assumed to be part of the </w:t>
      </w:r>
      <w:proofErr w:type="gramStart"/>
      <w:r>
        <w:t>video, and</w:t>
      </w:r>
      <w:proofErr w:type="gramEnd"/>
      <w:r>
        <w:t xml:space="preserve"> is not considered in the context of texted or textless masters.</w:t>
      </w:r>
    </w:p>
    <w:p w14:paraId="658EF38A" w14:textId="2D7FD22D" w:rsidR="00732F28" w:rsidRDefault="00666BCC" w:rsidP="0020396C">
      <w:pPr>
        <w:pStyle w:val="Body"/>
      </w:pPr>
      <w:r>
        <w:t xml:space="preserve">   </w:t>
      </w:r>
      <w:proofErr w:type="spellStart"/>
      <w:r w:rsidR="00E011A4">
        <w:t>MasterText</w:t>
      </w:r>
      <w:proofErr w:type="spellEnd"/>
      <w:r w:rsidR="001E0B40">
        <w:t xml:space="preserve"> is encoded as follows</w:t>
      </w:r>
      <w:r w:rsidR="005A634F">
        <w:t>.  Note that most profiles prefer texted and/or semi-textless masters.</w:t>
      </w:r>
    </w:p>
    <w:tbl>
      <w:tblPr>
        <w:tblStyle w:val="TableGrid"/>
        <w:tblW w:w="9355" w:type="dxa"/>
        <w:tblLook w:val="04A0" w:firstRow="1" w:lastRow="0" w:firstColumn="1" w:lastColumn="0" w:noHBand="0" w:noVBand="1"/>
      </w:tblPr>
      <w:tblGrid>
        <w:gridCol w:w="1585"/>
        <w:gridCol w:w="1305"/>
        <w:gridCol w:w="1306"/>
        <w:gridCol w:w="1306"/>
        <w:gridCol w:w="1306"/>
        <w:gridCol w:w="2547"/>
      </w:tblGrid>
      <w:tr w:rsidR="005F2A17" w14:paraId="4C599DEF" w14:textId="77777777" w:rsidTr="005F2A17">
        <w:tc>
          <w:tcPr>
            <w:tcW w:w="1335" w:type="dxa"/>
          </w:tcPr>
          <w:p w14:paraId="65FAF82E" w14:textId="59FF365C" w:rsidR="005F2A17" w:rsidRPr="005F2A17" w:rsidRDefault="00E011A4" w:rsidP="001B3C42">
            <w:pPr>
              <w:pStyle w:val="Body"/>
              <w:ind w:firstLine="0"/>
              <w:jc w:val="center"/>
              <w:rPr>
                <w:rFonts w:ascii="Arial Narrow" w:hAnsi="Arial Narrow" w:cs="Arial"/>
                <w:b/>
                <w:sz w:val="20"/>
              </w:rPr>
            </w:pPr>
            <w:proofErr w:type="spellStart"/>
            <w:r>
              <w:rPr>
                <w:rFonts w:ascii="Arial Narrow" w:hAnsi="Arial Narrow" w:cs="Arial"/>
                <w:b/>
                <w:sz w:val="20"/>
              </w:rPr>
              <w:t>MasterText</w:t>
            </w:r>
            <w:proofErr w:type="spellEnd"/>
          </w:p>
        </w:tc>
        <w:tc>
          <w:tcPr>
            <w:tcW w:w="1335" w:type="dxa"/>
          </w:tcPr>
          <w:p w14:paraId="680FDF3D" w14:textId="655889E6" w:rsidR="005F2A17" w:rsidRPr="005F2A17" w:rsidRDefault="005F2A17" w:rsidP="001B3C42">
            <w:pPr>
              <w:pStyle w:val="Body"/>
              <w:ind w:firstLine="0"/>
              <w:jc w:val="center"/>
              <w:rPr>
                <w:rFonts w:ascii="Arial Narrow" w:hAnsi="Arial Narrow" w:cs="Arial"/>
                <w:b/>
                <w:sz w:val="20"/>
              </w:rPr>
            </w:pPr>
            <w:r w:rsidRPr="005F2A17">
              <w:rPr>
                <w:rFonts w:ascii="Arial Narrow" w:hAnsi="Arial Narrow" w:cs="Arial"/>
                <w:b/>
                <w:sz w:val="20"/>
              </w:rPr>
              <w:t>Titles</w:t>
            </w:r>
          </w:p>
        </w:tc>
        <w:tc>
          <w:tcPr>
            <w:tcW w:w="1336" w:type="dxa"/>
          </w:tcPr>
          <w:p w14:paraId="43F421E5" w14:textId="64E1B295" w:rsidR="005F2A17" w:rsidRPr="005F2A17" w:rsidRDefault="005F2A17" w:rsidP="001B3C42">
            <w:pPr>
              <w:pStyle w:val="Body"/>
              <w:ind w:firstLine="0"/>
              <w:jc w:val="center"/>
              <w:rPr>
                <w:rFonts w:ascii="Arial Narrow" w:hAnsi="Arial Narrow" w:cs="Arial"/>
                <w:b/>
                <w:sz w:val="20"/>
              </w:rPr>
            </w:pPr>
            <w:r w:rsidRPr="005F2A17">
              <w:rPr>
                <w:rFonts w:ascii="Arial Narrow" w:hAnsi="Arial Narrow" w:cs="Arial"/>
                <w:b/>
                <w:sz w:val="20"/>
              </w:rPr>
              <w:t>Credits</w:t>
            </w:r>
          </w:p>
        </w:tc>
        <w:tc>
          <w:tcPr>
            <w:tcW w:w="1336" w:type="dxa"/>
          </w:tcPr>
          <w:p w14:paraId="07C515E7" w14:textId="3F79EFB1" w:rsidR="005F2A17" w:rsidRPr="005F2A17" w:rsidRDefault="001B3C42" w:rsidP="001B3C42">
            <w:pPr>
              <w:pStyle w:val="Body"/>
              <w:ind w:firstLine="0"/>
              <w:jc w:val="center"/>
              <w:rPr>
                <w:rFonts w:ascii="Arial Narrow" w:hAnsi="Arial Narrow" w:cs="Arial"/>
                <w:b/>
                <w:sz w:val="20"/>
              </w:rPr>
            </w:pPr>
            <w:r>
              <w:rPr>
                <w:rFonts w:ascii="Arial Narrow" w:hAnsi="Arial Narrow" w:cs="Arial"/>
                <w:b/>
                <w:sz w:val="20"/>
              </w:rPr>
              <w:t>Scene Setting</w:t>
            </w:r>
          </w:p>
        </w:tc>
        <w:tc>
          <w:tcPr>
            <w:tcW w:w="1336" w:type="dxa"/>
          </w:tcPr>
          <w:p w14:paraId="2EE5EBE0" w14:textId="16CF90C3" w:rsidR="005F2A17" w:rsidRPr="005F2A17" w:rsidRDefault="001B3C42" w:rsidP="001B3C42">
            <w:pPr>
              <w:pStyle w:val="Body"/>
              <w:ind w:firstLine="0"/>
              <w:jc w:val="center"/>
              <w:rPr>
                <w:rFonts w:ascii="Arial Narrow" w:hAnsi="Arial Narrow" w:cs="Arial"/>
                <w:b/>
                <w:sz w:val="20"/>
              </w:rPr>
            </w:pPr>
            <w:r w:rsidRPr="005F2A17">
              <w:rPr>
                <w:rFonts w:ascii="Arial Narrow" w:hAnsi="Arial Narrow" w:cs="Arial"/>
                <w:b/>
                <w:sz w:val="20"/>
              </w:rPr>
              <w:t>Forced Narrative</w:t>
            </w:r>
          </w:p>
        </w:tc>
        <w:tc>
          <w:tcPr>
            <w:tcW w:w="2677" w:type="dxa"/>
          </w:tcPr>
          <w:p w14:paraId="4596C99D" w14:textId="43ED37A3" w:rsidR="005F2A17" w:rsidRPr="005F2A17" w:rsidRDefault="005F2A17" w:rsidP="001B3C42">
            <w:pPr>
              <w:pStyle w:val="Body"/>
              <w:ind w:firstLine="0"/>
              <w:jc w:val="center"/>
              <w:rPr>
                <w:rFonts w:ascii="Arial Narrow" w:hAnsi="Arial Narrow" w:cs="Arial"/>
                <w:b/>
                <w:sz w:val="20"/>
              </w:rPr>
            </w:pPr>
            <w:r w:rsidRPr="005F2A17">
              <w:rPr>
                <w:rFonts w:ascii="Arial Narrow" w:hAnsi="Arial Narrow" w:cs="Arial"/>
                <w:b/>
                <w:sz w:val="20"/>
              </w:rPr>
              <w:t>Additional</w:t>
            </w:r>
          </w:p>
        </w:tc>
      </w:tr>
      <w:tr w:rsidR="005F2A17" w14:paraId="3EBD5716" w14:textId="77777777" w:rsidTr="005F2A17">
        <w:tc>
          <w:tcPr>
            <w:tcW w:w="1335" w:type="dxa"/>
          </w:tcPr>
          <w:p w14:paraId="250CA50E" w14:textId="4ACBB457" w:rsidR="005F2A17" w:rsidRPr="005F2A17" w:rsidRDefault="001B3C42" w:rsidP="0020396C">
            <w:pPr>
              <w:pStyle w:val="Body"/>
              <w:ind w:firstLine="0"/>
              <w:rPr>
                <w:rFonts w:ascii="Arial Narrow" w:hAnsi="Arial Narrow"/>
                <w:sz w:val="20"/>
              </w:rPr>
            </w:pPr>
            <w:r>
              <w:rPr>
                <w:rFonts w:ascii="Arial Narrow" w:hAnsi="Arial Narrow"/>
                <w:sz w:val="20"/>
              </w:rPr>
              <w:t>‘</w:t>
            </w:r>
            <w:r w:rsidR="005F2A17" w:rsidRPr="005F2A17">
              <w:rPr>
                <w:rFonts w:ascii="Arial Narrow" w:hAnsi="Arial Narrow"/>
                <w:sz w:val="20"/>
              </w:rPr>
              <w:t>Texted</w:t>
            </w:r>
            <w:r w:rsidR="00766131">
              <w:rPr>
                <w:rFonts w:ascii="Arial Narrow" w:hAnsi="Arial Narrow"/>
                <w:sz w:val="20"/>
              </w:rPr>
              <w:t>’</w:t>
            </w:r>
          </w:p>
        </w:tc>
        <w:tc>
          <w:tcPr>
            <w:tcW w:w="1335" w:type="dxa"/>
          </w:tcPr>
          <w:p w14:paraId="7124CBA5" w14:textId="5EE7BACF" w:rsidR="005F2A17" w:rsidRPr="005F2A17" w:rsidRDefault="001B3C42" w:rsidP="0020396C">
            <w:pPr>
              <w:pStyle w:val="Body"/>
              <w:ind w:firstLine="0"/>
              <w:rPr>
                <w:rFonts w:ascii="Arial Narrow" w:hAnsi="Arial Narrow"/>
                <w:sz w:val="20"/>
              </w:rPr>
            </w:pPr>
            <w:r>
              <w:rPr>
                <w:rFonts w:ascii="Arial Narrow" w:hAnsi="Arial Narrow"/>
                <w:sz w:val="20"/>
              </w:rPr>
              <w:t>Allowed</w:t>
            </w:r>
          </w:p>
        </w:tc>
        <w:tc>
          <w:tcPr>
            <w:tcW w:w="1336" w:type="dxa"/>
          </w:tcPr>
          <w:p w14:paraId="2BA576AC" w14:textId="4DC3C8C6" w:rsidR="005F2A17" w:rsidRPr="005F2A17" w:rsidRDefault="001B3C42" w:rsidP="0020396C">
            <w:pPr>
              <w:pStyle w:val="Body"/>
              <w:ind w:firstLine="0"/>
              <w:rPr>
                <w:rFonts w:ascii="Arial Narrow" w:hAnsi="Arial Narrow"/>
                <w:sz w:val="20"/>
              </w:rPr>
            </w:pPr>
            <w:r>
              <w:rPr>
                <w:rFonts w:ascii="Arial Narrow" w:hAnsi="Arial Narrow"/>
                <w:sz w:val="20"/>
              </w:rPr>
              <w:t>Allowed</w:t>
            </w:r>
          </w:p>
        </w:tc>
        <w:tc>
          <w:tcPr>
            <w:tcW w:w="1336" w:type="dxa"/>
          </w:tcPr>
          <w:p w14:paraId="05C67689" w14:textId="37A346E9" w:rsidR="005F2A17" w:rsidRPr="005F2A17" w:rsidRDefault="001B3C42" w:rsidP="0020396C">
            <w:pPr>
              <w:pStyle w:val="Body"/>
              <w:ind w:firstLine="0"/>
              <w:rPr>
                <w:rFonts w:ascii="Arial Narrow" w:hAnsi="Arial Narrow"/>
                <w:sz w:val="20"/>
              </w:rPr>
            </w:pPr>
            <w:r>
              <w:rPr>
                <w:rFonts w:ascii="Arial Narrow" w:hAnsi="Arial Narrow"/>
                <w:sz w:val="20"/>
              </w:rPr>
              <w:t>Allowed</w:t>
            </w:r>
          </w:p>
        </w:tc>
        <w:tc>
          <w:tcPr>
            <w:tcW w:w="1336" w:type="dxa"/>
          </w:tcPr>
          <w:p w14:paraId="29BE1547" w14:textId="04EFAA00" w:rsidR="005F2A17" w:rsidRPr="005F2A17" w:rsidRDefault="001B3C42" w:rsidP="0020396C">
            <w:pPr>
              <w:pStyle w:val="Body"/>
              <w:ind w:firstLine="0"/>
              <w:rPr>
                <w:rFonts w:ascii="Arial Narrow" w:hAnsi="Arial Narrow"/>
                <w:sz w:val="20"/>
              </w:rPr>
            </w:pPr>
            <w:r>
              <w:rPr>
                <w:rFonts w:ascii="Arial Narrow" w:hAnsi="Arial Narrow"/>
                <w:sz w:val="20"/>
              </w:rPr>
              <w:t>Allowed</w:t>
            </w:r>
          </w:p>
        </w:tc>
        <w:tc>
          <w:tcPr>
            <w:tcW w:w="2677" w:type="dxa"/>
          </w:tcPr>
          <w:p w14:paraId="7C42FE69" w14:textId="77777777" w:rsidR="005F2A17" w:rsidRPr="005F2A17" w:rsidRDefault="005F2A17" w:rsidP="0020396C">
            <w:pPr>
              <w:pStyle w:val="Body"/>
              <w:ind w:firstLine="0"/>
              <w:rPr>
                <w:rFonts w:ascii="Arial Narrow" w:hAnsi="Arial Narrow"/>
                <w:sz w:val="20"/>
              </w:rPr>
            </w:pPr>
          </w:p>
        </w:tc>
      </w:tr>
      <w:tr w:rsidR="005F2A17" w14:paraId="0AFDBBCB" w14:textId="77777777" w:rsidTr="005F2A17">
        <w:tc>
          <w:tcPr>
            <w:tcW w:w="1335" w:type="dxa"/>
          </w:tcPr>
          <w:p w14:paraId="1F6EC8B9" w14:textId="18EE0742" w:rsidR="005F2A17" w:rsidRPr="005F2A17" w:rsidRDefault="001B3C42" w:rsidP="0020396C">
            <w:pPr>
              <w:pStyle w:val="Body"/>
              <w:ind w:firstLine="0"/>
              <w:rPr>
                <w:rFonts w:ascii="Arial Narrow" w:hAnsi="Arial Narrow"/>
                <w:sz w:val="20"/>
              </w:rPr>
            </w:pPr>
            <w:r>
              <w:rPr>
                <w:rFonts w:ascii="Arial Narrow" w:hAnsi="Arial Narrow"/>
                <w:sz w:val="20"/>
              </w:rPr>
              <w:t>‘</w:t>
            </w:r>
            <w:r w:rsidR="005F2A17" w:rsidRPr="005F2A17">
              <w:rPr>
                <w:rFonts w:ascii="Arial Narrow" w:hAnsi="Arial Narrow"/>
                <w:sz w:val="20"/>
              </w:rPr>
              <w:t>Semi-textless</w:t>
            </w:r>
            <w:r w:rsidR="00766131">
              <w:rPr>
                <w:rFonts w:ascii="Arial Narrow" w:hAnsi="Arial Narrow"/>
                <w:sz w:val="20"/>
              </w:rPr>
              <w:t>’</w:t>
            </w:r>
          </w:p>
        </w:tc>
        <w:tc>
          <w:tcPr>
            <w:tcW w:w="1335" w:type="dxa"/>
          </w:tcPr>
          <w:p w14:paraId="781713EE" w14:textId="6EDA71AB" w:rsidR="005F2A17" w:rsidRPr="005F2A17" w:rsidRDefault="001B3C42" w:rsidP="0020396C">
            <w:pPr>
              <w:pStyle w:val="Body"/>
              <w:ind w:firstLine="0"/>
              <w:rPr>
                <w:rFonts w:ascii="Arial Narrow" w:hAnsi="Arial Narrow"/>
                <w:sz w:val="20"/>
              </w:rPr>
            </w:pPr>
            <w:r>
              <w:rPr>
                <w:rFonts w:ascii="Arial Narrow" w:hAnsi="Arial Narrow"/>
                <w:sz w:val="20"/>
              </w:rPr>
              <w:t>Allowed</w:t>
            </w:r>
          </w:p>
        </w:tc>
        <w:tc>
          <w:tcPr>
            <w:tcW w:w="1336" w:type="dxa"/>
          </w:tcPr>
          <w:p w14:paraId="2864908B" w14:textId="63029C84" w:rsidR="005F2A17" w:rsidRPr="005F2A17" w:rsidRDefault="001B3C42" w:rsidP="0020396C">
            <w:pPr>
              <w:pStyle w:val="Body"/>
              <w:ind w:firstLine="0"/>
              <w:rPr>
                <w:rFonts w:ascii="Arial Narrow" w:hAnsi="Arial Narrow"/>
                <w:sz w:val="20"/>
              </w:rPr>
            </w:pPr>
            <w:r>
              <w:rPr>
                <w:rFonts w:ascii="Arial Narrow" w:hAnsi="Arial Narrow"/>
                <w:sz w:val="20"/>
              </w:rPr>
              <w:t>Allowed</w:t>
            </w:r>
          </w:p>
        </w:tc>
        <w:tc>
          <w:tcPr>
            <w:tcW w:w="1336" w:type="dxa"/>
          </w:tcPr>
          <w:p w14:paraId="3509DA5F" w14:textId="17F19B18" w:rsidR="005F2A17" w:rsidRPr="005F2A17" w:rsidRDefault="001B3C42" w:rsidP="0020396C">
            <w:pPr>
              <w:pStyle w:val="Body"/>
              <w:ind w:firstLine="0"/>
              <w:rPr>
                <w:rFonts w:ascii="Arial Narrow" w:hAnsi="Arial Narrow"/>
                <w:sz w:val="20"/>
              </w:rPr>
            </w:pPr>
            <w:r>
              <w:rPr>
                <w:rFonts w:ascii="Arial Narrow" w:hAnsi="Arial Narrow"/>
                <w:sz w:val="20"/>
              </w:rPr>
              <w:t>Allowed</w:t>
            </w:r>
          </w:p>
        </w:tc>
        <w:tc>
          <w:tcPr>
            <w:tcW w:w="1336" w:type="dxa"/>
          </w:tcPr>
          <w:p w14:paraId="560B38FD" w14:textId="5CB7F2FC" w:rsidR="005F2A17" w:rsidRPr="005F2A17" w:rsidRDefault="001B3C42" w:rsidP="0020396C">
            <w:pPr>
              <w:pStyle w:val="Body"/>
              <w:ind w:firstLine="0"/>
              <w:rPr>
                <w:rFonts w:ascii="Arial Narrow" w:hAnsi="Arial Narrow"/>
                <w:sz w:val="20"/>
              </w:rPr>
            </w:pPr>
            <w:r>
              <w:rPr>
                <w:rFonts w:ascii="Arial Narrow" w:hAnsi="Arial Narrow"/>
                <w:sz w:val="20"/>
              </w:rPr>
              <w:t>Prohibited</w:t>
            </w:r>
          </w:p>
        </w:tc>
        <w:tc>
          <w:tcPr>
            <w:tcW w:w="2677" w:type="dxa"/>
          </w:tcPr>
          <w:p w14:paraId="079630E2" w14:textId="77777777" w:rsidR="005F2A17" w:rsidRPr="005F2A17" w:rsidRDefault="005F2A17" w:rsidP="0020396C">
            <w:pPr>
              <w:pStyle w:val="Body"/>
              <w:ind w:firstLine="0"/>
              <w:rPr>
                <w:rFonts w:ascii="Arial Narrow" w:hAnsi="Arial Narrow"/>
                <w:sz w:val="20"/>
              </w:rPr>
            </w:pPr>
          </w:p>
        </w:tc>
      </w:tr>
      <w:tr w:rsidR="001B3C42" w14:paraId="083A7BA5" w14:textId="77777777" w:rsidTr="005F2A17">
        <w:tc>
          <w:tcPr>
            <w:tcW w:w="1335" w:type="dxa"/>
          </w:tcPr>
          <w:p w14:paraId="2294C079" w14:textId="7839005A" w:rsidR="001B3C42" w:rsidRPr="005F2A17" w:rsidRDefault="001B3C42" w:rsidP="001B3C42">
            <w:pPr>
              <w:pStyle w:val="Body"/>
              <w:ind w:firstLine="0"/>
              <w:rPr>
                <w:rFonts w:ascii="Arial Narrow" w:hAnsi="Arial Narrow"/>
                <w:sz w:val="20"/>
              </w:rPr>
            </w:pPr>
            <w:r>
              <w:rPr>
                <w:rFonts w:ascii="Arial Narrow" w:hAnsi="Arial Narrow"/>
                <w:sz w:val="20"/>
              </w:rPr>
              <w:t>‘</w:t>
            </w:r>
            <w:r w:rsidRPr="005F2A17">
              <w:rPr>
                <w:rFonts w:ascii="Arial Narrow" w:hAnsi="Arial Narrow"/>
                <w:sz w:val="20"/>
              </w:rPr>
              <w:t>Textless</w:t>
            </w:r>
            <w:r w:rsidR="00766131">
              <w:rPr>
                <w:rFonts w:ascii="Arial Narrow" w:hAnsi="Arial Narrow"/>
                <w:sz w:val="20"/>
              </w:rPr>
              <w:t>’</w:t>
            </w:r>
          </w:p>
        </w:tc>
        <w:tc>
          <w:tcPr>
            <w:tcW w:w="1335" w:type="dxa"/>
          </w:tcPr>
          <w:p w14:paraId="3FA8AA90" w14:textId="4C87DE51" w:rsidR="001B3C42" w:rsidRPr="005F2A17" w:rsidRDefault="001B3C42" w:rsidP="001B3C42">
            <w:pPr>
              <w:pStyle w:val="Body"/>
              <w:ind w:firstLine="0"/>
              <w:rPr>
                <w:rFonts w:ascii="Arial Narrow" w:hAnsi="Arial Narrow"/>
                <w:sz w:val="20"/>
              </w:rPr>
            </w:pPr>
            <w:r w:rsidRPr="00BA6D29">
              <w:rPr>
                <w:rFonts w:ascii="Arial Narrow" w:hAnsi="Arial Narrow"/>
                <w:sz w:val="20"/>
              </w:rPr>
              <w:t>Prohibited</w:t>
            </w:r>
          </w:p>
        </w:tc>
        <w:tc>
          <w:tcPr>
            <w:tcW w:w="1336" w:type="dxa"/>
          </w:tcPr>
          <w:p w14:paraId="44A43087" w14:textId="1368AFDB" w:rsidR="001B3C42" w:rsidRPr="005F2A17" w:rsidRDefault="001B3C42" w:rsidP="001B3C42">
            <w:pPr>
              <w:pStyle w:val="Body"/>
              <w:ind w:firstLine="0"/>
              <w:rPr>
                <w:rFonts w:ascii="Arial Narrow" w:hAnsi="Arial Narrow"/>
                <w:sz w:val="20"/>
              </w:rPr>
            </w:pPr>
            <w:r w:rsidRPr="00BA6D29">
              <w:rPr>
                <w:rFonts w:ascii="Arial Narrow" w:hAnsi="Arial Narrow"/>
                <w:sz w:val="20"/>
              </w:rPr>
              <w:t>Prohibited</w:t>
            </w:r>
          </w:p>
        </w:tc>
        <w:tc>
          <w:tcPr>
            <w:tcW w:w="1336" w:type="dxa"/>
          </w:tcPr>
          <w:p w14:paraId="69E67931" w14:textId="322F23A6" w:rsidR="001B3C42" w:rsidRPr="005F2A17" w:rsidRDefault="001B3C42" w:rsidP="001B3C42">
            <w:pPr>
              <w:pStyle w:val="Body"/>
              <w:ind w:firstLine="0"/>
              <w:rPr>
                <w:rFonts w:ascii="Arial Narrow" w:hAnsi="Arial Narrow"/>
                <w:sz w:val="20"/>
              </w:rPr>
            </w:pPr>
            <w:r w:rsidRPr="00BA6D29">
              <w:rPr>
                <w:rFonts w:ascii="Arial Narrow" w:hAnsi="Arial Narrow"/>
                <w:sz w:val="20"/>
              </w:rPr>
              <w:t>Prohibited</w:t>
            </w:r>
          </w:p>
        </w:tc>
        <w:tc>
          <w:tcPr>
            <w:tcW w:w="1336" w:type="dxa"/>
          </w:tcPr>
          <w:p w14:paraId="49C437F3" w14:textId="55776EE5" w:rsidR="001B3C42" w:rsidRPr="005F2A17" w:rsidRDefault="001B3C42" w:rsidP="001B3C42">
            <w:pPr>
              <w:pStyle w:val="Body"/>
              <w:ind w:firstLine="0"/>
              <w:rPr>
                <w:rFonts w:ascii="Arial Narrow" w:hAnsi="Arial Narrow"/>
                <w:sz w:val="20"/>
              </w:rPr>
            </w:pPr>
            <w:r w:rsidRPr="00BA6D29">
              <w:rPr>
                <w:rFonts w:ascii="Arial Narrow" w:hAnsi="Arial Narrow"/>
                <w:sz w:val="20"/>
              </w:rPr>
              <w:t>Prohibited</w:t>
            </w:r>
          </w:p>
        </w:tc>
        <w:tc>
          <w:tcPr>
            <w:tcW w:w="2677" w:type="dxa"/>
          </w:tcPr>
          <w:p w14:paraId="07A33561" w14:textId="77777777" w:rsidR="001B3C42" w:rsidRPr="005F2A17" w:rsidRDefault="001B3C42" w:rsidP="001B3C42">
            <w:pPr>
              <w:pStyle w:val="Body"/>
              <w:ind w:firstLine="0"/>
              <w:rPr>
                <w:rFonts w:ascii="Arial Narrow" w:hAnsi="Arial Narrow"/>
                <w:sz w:val="20"/>
              </w:rPr>
            </w:pPr>
          </w:p>
        </w:tc>
      </w:tr>
      <w:tr w:rsidR="001B3C42" w14:paraId="7F281F32" w14:textId="77777777" w:rsidTr="005F2A17">
        <w:tc>
          <w:tcPr>
            <w:tcW w:w="1335" w:type="dxa"/>
          </w:tcPr>
          <w:p w14:paraId="581B824E" w14:textId="195B8D05" w:rsidR="001B3C42" w:rsidRPr="005F2A17" w:rsidRDefault="001B3C42" w:rsidP="001B3C42">
            <w:pPr>
              <w:pStyle w:val="Body"/>
              <w:ind w:firstLine="0"/>
              <w:rPr>
                <w:rFonts w:ascii="Arial Narrow" w:hAnsi="Arial Narrow"/>
                <w:sz w:val="20"/>
              </w:rPr>
            </w:pPr>
            <w:r>
              <w:rPr>
                <w:rFonts w:ascii="Arial Narrow" w:hAnsi="Arial Narrow"/>
                <w:sz w:val="20"/>
              </w:rPr>
              <w:lastRenderedPageBreak/>
              <w:t>‘</w:t>
            </w:r>
            <w:proofErr w:type="spellStart"/>
            <w:r w:rsidRPr="005F2A17">
              <w:rPr>
                <w:rFonts w:ascii="Arial Narrow" w:hAnsi="Arial Narrow"/>
                <w:sz w:val="20"/>
              </w:rPr>
              <w:t>TextlessElements</w:t>
            </w:r>
            <w:proofErr w:type="spellEnd"/>
            <w:r>
              <w:rPr>
                <w:rFonts w:ascii="Arial Narrow" w:hAnsi="Arial Narrow"/>
                <w:sz w:val="20"/>
              </w:rPr>
              <w:t>’</w:t>
            </w:r>
          </w:p>
        </w:tc>
        <w:tc>
          <w:tcPr>
            <w:tcW w:w="1335" w:type="dxa"/>
          </w:tcPr>
          <w:p w14:paraId="3262DDBA" w14:textId="29722E0E" w:rsidR="001B3C42" w:rsidRPr="005F2A17" w:rsidRDefault="001B3C42" w:rsidP="001B3C42">
            <w:pPr>
              <w:pStyle w:val="Body"/>
              <w:ind w:firstLine="0"/>
              <w:rPr>
                <w:rFonts w:ascii="Arial Narrow" w:hAnsi="Arial Narrow"/>
                <w:sz w:val="20"/>
              </w:rPr>
            </w:pPr>
            <w:r>
              <w:rPr>
                <w:rFonts w:ascii="Arial Narrow" w:hAnsi="Arial Narrow"/>
                <w:sz w:val="20"/>
              </w:rPr>
              <w:t>Allowed</w:t>
            </w:r>
          </w:p>
        </w:tc>
        <w:tc>
          <w:tcPr>
            <w:tcW w:w="1336" w:type="dxa"/>
          </w:tcPr>
          <w:p w14:paraId="15E0F7EC" w14:textId="1C5DA388" w:rsidR="001B3C42" w:rsidRPr="005F2A17" w:rsidRDefault="001B3C42" w:rsidP="001B3C42">
            <w:pPr>
              <w:pStyle w:val="Body"/>
              <w:ind w:firstLine="0"/>
              <w:rPr>
                <w:rFonts w:ascii="Arial Narrow" w:hAnsi="Arial Narrow"/>
                <w:sz w:val="20"/>
              </w:rPr>
            </w:pPr>
            <w:r>
              <w:rPr>
                <w:rFonts w:ascii="Arial Narrow" w:hAnsi="Arial Narrow"/>
                <w:sz w:val="20"/>
              </w:rPr>
              <w:t>Allowed</w:t>
            </w:r>
          </w:p>
        </w:tc>
        <w:tc>
          <w:tcPr>
            <w:tcW w:w="1336" w:type="dxa"/>
          </w:tcPr>
          <w:p w14:paraId="7293D9EB" w14:textId="4F576715" w:rsidR="001B3C42" w:rsidRPr="005F2A17" w:rsidRDefault="001B3C42" w:rsidP="001B3C42">
            <w:pPr>
              <w:pStyle w:val="Body"/>
              <w:ind w:firstLine="0"/>
              <w:rPr>
                <w:rFonts w:ascii="Arial Narrow" w:hAnsi="Arial Narrow"/>
                <w:sz w:val="20"/>
              </w:rPr>
            </w:pPr>
            <w:r>
              <w:rPr>
                <w:rFonts w:ascii="Arial Narrow" w:hAnsi="Arial Narrow"/>
                <w:sz w:val="20"/>
              </w:rPr>
              <w:t>Allowed</w:t>
            </w:r>
          </w:p>
        </w:tc>
        <w:tc>
          <w:tcPr>
            <w:tcW w:w="1336" w:type="dxa"/>
          </w:tcPr>
          <w:p w14:paraId="2D1C0DA0" w14:textId="671A5FD3" w:rsidR="001B3C42" w:rsidRPr="005F2A17" w:rsidRDefault="001B3C42" w:rsidP="001B3C42">
            <w:pPr>
              <w:pStyle w:val="Body"/>
              <w:ind w:firstLine="0"/>
              <w:rPr>
                <w:rFonts w:ascii="Arial Narrow" w:hAnsi="Arial Narrow"/>
                <w:sz w:val="20"/>
              </w:rPr>
            </w:pPr>
            <w:r>
              <w:rPr>
                <w:rFonts w:ascii="Arial Narrow" w:hAnsi="Arial Narrow"/>
                <w:sz w:val="20"/>
              </w:rPr>
              <w:t>Allowed</w:t>
            </w:r>
          </w:p>
        </w:tc>
        <w:tc>
          <w:tcPr>
            <w:tcW w:w="2677" w:type="dxa"/>
          </w:tcPr>
          <w:p w14:paraId="28437357" w14:textId="0C40934E" w:rsidR="001B3C42" w:rsidRPr="005F2A17" w:rsidRDefault="001B3C42" w:rsidP="001B3C42">
            <w:pPr>
              <w:pStyle w:val="Body"/>
              <w:ind w:firstLine="0"/>
              <w:rPr>
                <w:rFonts w:ascii="Arial Narrow" w:hAnsi="Arial Narrow"/>
                <w:sz w:val="20"/>
              </w:rPr>
            </w:pPr>
            <w:r>
              <w:rPr>
                <w:rFonts w:ascii="Arial Narrow" w:hAnsi="Arial Narrow"/>
                <w:sz w:val="20"/>
              </w:rPr>
              <w:t>Textless elements are provided with texted master, typically appended</w:t>
            </w:r>
          </w:p>
        </w:tc>
      </w:tr>
      <w:tr w:rsidR="00E011A4" w14:paraId="27DAC6C6" w14:textId="77777777" w:rsidTr="005F2A17">
        <w:tc>
          <w:tcPr>
            <w:tcW w:w="1335" w:type="dxa"/>
          </w:tcPr>
          <w:p w14:paraId="54F8C30D" w14:textId="06FF0CE1" w:rsidR="00E011A4" w:rsidRDefault="00766131" w:rsidP="001B3C42">
            <w:pPr>
              <w:pStyle w:val="Body"/>
              <w:ind w:firstLine="0"/>
              <w:rPr>
                <w:rFonts w:ascii="Arial Narrow" w:hAnsi="Arial Narrow"/>
                <w:sz w:val="20"/>
              </w:rPr>
            </w:pPr>
            <w:r>
              <w:rPr>
                <w:rFonts w:ascii="Arial Narrow" w:hAnsi="Arial Narrow"/>
                <w:sz w:val="20"/>
              </w:rPr>
              <w:t>‘</w:t>
            </w:r>
            <w:r w:rsidR="00E011A4">
              <w:rPr>
                <w:rFonts w:ascii="Arial Narrow" w:hAnsi="Arial Narrow"/>
                <w:sz w:val="20"/>
              </w:rPr>
              <w:t>Other</w:t>
            </w:r>
            <w:r>
              <w:rPr>
                <w:rFonts w:ascii="Arial Narrow" w:hAnsi="Arial Narrow"/>
                <w:sz w:val="20"/>
              </w:rPr>
              <w:t>’</w:t>
            </w:r>
          </w:p>
        </w:tc>
        <w:tc>
          <w:tcPr>
            <w:tcW w:w="1335" w:type="dxa"/>
          </w:tcPr>
          <w:p w14:paraId="665FBA7D" w14:textId="77777777" w:rsidR="00E011A4" w:rsidRDefault="00E011A4" w:rsidP="001B3C42">
            <w:pPr>
              <w:pStyle w:val="Body"/>
              <w:ind w:firstLine="0"/>
              <w:rPr>
                <w:rFonts w:ascii="Arial Narrow" w:hAnsi="Arial Narrow"/>
                <w:sz w:val="20"/>
              </w:rPr>
            </w:pPr>
          </w:p>
        </w:tc>
        <w:tc>
          <w:tcPr>
            <w:tcW w:w="1336" w:type="dxa"/>
          </w:tcPr>
          <w:p w14:paraId="0182356A" w14:textId="77777777" w:rsidR="00E011A4" w:rsidRDefault="00E011A4" w:rsidP="001B3C42">
            <w:pPr>
              <w:pStyle w:val="Body"/>
              <w:ind w:firstLine="0"/>
              <w:rPr>
                <w:rFonts w:ascii="Arial Narrow" w:hAnsi="Arial Narrow"/>
                <w:sz w:val="20"/>
              </w:rPr>
            </w:pPr>
          </w:p>
        </w:tc>
        <w:tc>
          <w:tcPr>
            <w:tcW w:w="1336" w:type="dxa"/>
          </w:tcPr>
          <w:p w14:paraId="7B47DB7A" w14:textId="77777777" w:rsidR="00E011A4" w:rsidRDefault="00E011A4" w:rsidP="001B3C42">
            <w:pPr>
              <w:pStyle w:val="Body"/>
              <w:ind w:firstLine="0"/>
              <w:rPr>
                <w:rFonts w:ascii="Arial Narrow" w:hAnsi="Arial Narrow"/>
                <w:sz w:val="20"/>
              </w:rPr>
            </w:pPr>
          </w:p>
        </w:tc>
        <w:tc>
          <w:tcPr>
            <w:tcW w:w="1336" w:type="dxa"/>
          </w:tcPr>
          <w:p w14:paraId="0EBBCB77" w14:textId="77777777" w:rsidR="00E011A4" w:rsidRDefault="00E011A4" w:rsidP="001B3C42">
            <w:pPr>
              <w:pStyle w:val="Body"/>
              <w:ind w:firstLine="0"/>
              <w:rPr>
                <w:rFonts w:ascii="Arial Narrow" w:hAnsi="Arial Narrow"/>
                <w:sz w:val="20"/>
              </w:rPr>
            </w:pPr>
          </w:p>
        </w:tc>
        <w:tc>
          <w:tcPr>
            <w:tcW w:w="2677" w:type="dxa"/>
          </w:tcPr>
          <w:p w14:paraId="557941B6" w14:textId="5954A462" w:rsidR="00E011A4" w:rsidRDefault="00E011A4" w:rsidP="001B3C42">
            <w:pPr>
              <w:pStyle w:val="Body"/>
              <w:ind w:firstLine="0"/>
              <w:rPr>
                <w:rFonts w:ascii="Arial Narrow" w:hAnsi="Arial Narrow"/>
                <w:sz w:val="20"/>
              </w:rPr>
            </w:pPr>
            <w:r>
              <w:rPr>
                <w:rFonts w:ascii="Arial Narrow" w:hAnsi="Arial Narrow"/>
                <w:sz w:val="20"/>
              </w:rPr>
              <w:t>Allowed text defined in attributes.</w:t>
            </w:r>
          </w:p>
        </w:tc>
      </w:tr>
    </w:tbl>
    <w:p w14:paraId="5F58692F" w14:textId="28911F72" w:rsidR="005F2A17" w:rsidRDefault="00DB15E4" w:rsidP="00DB15E4">
      <w:pPr>
        <w:pStyle w:val="Heading4"/>
      </w:pPr>
      <w:proofErr w:type="spellStart"/>
      <w:r>
        <w:t>TechVideoFrame</w:t>
      </w:r>
      <w:proofErr w:type="spellEnd"/>
      <w:r>
        <w:t>-type</w:t>
      </w:r>
    </w:p>
    <w:p w14:paraId="356CFFCD" w14:textId="77777777" w:rsidR="00BA3CE8" w:rsidRDefault="00BA3CE8" w:rsidP="00BA3CE8">
      <w:pPr>
        <w:pStyle w:val="Body"/>
      </w:pPr>
      <w:r>
        <w:t xml:space="preserve">References to Common Metadata types in this section refer to object in </w:t>
      </w:r>
      <w:proofErr w:type="spellStart"/>
      <w:r>
        <w:t>DigitalAssetVideoPicture</w:t>
      </w:r>
      <w:proofErr w:type="spellEnd"/>
      <w:r>
        <w:t xml:space="preserve">-type, as defined in [CM] section 5.2.6, with the same name.  </w:t>
      </w:r>
    </w:p>
    <w:p w14:paraId="62703014" w14:textId="77777777" w:rsidR="00846AB6" w:rsidRPr="00846AB6" w:rsidRDefault="00846AB6" w:rsidP="00846AB6">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81"/>
        <w:gridCol w:w="1425"/>
        <w:gridCol w:w="3310"/>
        <w:gridCol w:w="2009"/>
        <w:gridCol w:w="650"/>
      </w:tblGrid>
      <w:tr w:rsidR="00846AB6" w:rsidRPr="0000320B" w14:paraId="190089A2" w14:textId="77777777" w:rsidTr="00846AB6">
        <w:tc>
          <w:tcPr>
            <w:tcW w:w="2081" w:type="dxa"/>
          </w:tcPr>
          <w:p w14:paraId="15819D22" w14:textId="77777777" w:rsidR="00846AB6" w:rsidRPr="007D04D7" w:rsidRDefault="00846AB6" w:rsidP="00C13294">
            <w:pPr>
              <w:pStyle w:val="TableEntry"/>
              <w:rPr>
                <w:b/>
              </w:rPr>
            </w:pPr>
            <w:r w:rsidRPr="007D04D7">
              <w:rPr>
                <w:b/>
              </w:rPr>
              <w:t>Element</w:t>
            </w:r>
          </w:p>
        </w:tc>
        <w:tc>
          <w:tcPr>
            <w:tcW w:w="1425" w:type="dxa"/>
          </w:tcPr>
          <w:p w14:paraId="2875EAEF" w14:textId="77777777" w:rsidR="00846AB6" w:rsidRPr="007D04D7" w:rsidRDefault="00846AB6" w:rsidP="00C13294">
            <w:pPr>
              <w:pStyle w:val="TableEntry"/>
              <w:rPr>
                <w:b/>
              </w:rPr>
            </w:pPr>
            <w:r w:rsidRPr="007D04D7">
              <w:rPr>
                <w:b/>
              </w:rPr>
              <w:t>Attribute</w:t>
            </w:r>
          </w:p>
        </w:tc>
        <w:tc>
          <w:tcPr>
            <w:tcW w:w="3310" w:type="dxa"/>
          </w:tcPr>
          <w:p w14:paraId="4EC29489" w14:textId="21CECC22" w:rsidR="00846AB6" w:rsidRPr="007D04D7" w:rsidRDefault="00846AB6" w:rsidP="00C13294">
            <w:pPr>
              <w:pStyle w:val="TableEntry"/>
              <w:rPr>
                <w:b/>
              </w:rPr>
            </w:pPr>
            <w:r w:rsidRPr="007D04D7">
              <w:rPr>
                <w:b/>
              </w:rPr>
              <w:t>Definition</w:t>
            </w:r>
          </w:p>
        </w:tc>
        <w:tc>
          <w:tcPr>
            <w:tcW w:w="2009" w:type="dxa"/>
          </w:tcPr>
          <w:p w14:paraId="19C93113" w14:textId="77777777" w:rsidR="00846AB6" w:rsidRPr="007D04D7" w:rsidRDefault="00846AB6" w:rsidP="00C13294">
            <w:pPr>
              <w:pStyle w:val="TableEntry"/>
              <w:rPr>
                <w:b/>
              </w:rPr>
            </w:pPr>
            <w:r w:rsidRPr="007D04D7">
              <w:rPr>
                <w:b/>
              </w:rPr>
              <w:t>Value</w:t>
            </w:r>
          </w:p>
        </w:tc>
        <w:tc>
          <w:tcPr>
            <w:tcW w:w="650" w:type="dxa"/>
          </w:tcPr>
          <w:p w14:paraId="566C6F8E" w14:textId="77777777" w:rsidR="00846AB6" w:rsidRPr="007D04D7" w:rsidRDefault="00846AB6" w:rsidP="00C13294">
            <w:pPr>
              <w:pStyle w:val="TableEntry"/>
              <w:rPr>
                <w:b/>
              </w:rPr>
            </w:pPr>
            <w:r w:rsidRPr="007D04D7">
              <w:rPr>
                <w:b/>
              </w:rPr>
              <w:t>Card.</w:t>
            </w:r>
          </w:p>
        </w:tc>
      </w:tr>
      <w:tr w:rsidR="00846AB6" w:rsidRPr="0000320B" w14:paraId="64086299" w14:textId="77777777" w:rsidTr="00846AB6">
        <w:tc>
          <w:tcPr>
            <w:tcW w:w="2081" w:type="dxa"/>
          </w:tcPr>
          <w:p w14:paraId="44ACC6AC" w14:textId="1EBEE20F" w:rsidR="00846AB6" w:rsidRPr="007D04D7" w:rsidRDefault="00846AB6" w:rsidP="00C13294">
            <w:pPr>
              <w:pStyle w:val="TableEntry"/>
              <w:rPr>
                <w:b/>
              </w:rPr>
            </w:pPr>
            <w:proofErr w:type="spellStart"/>
            <w:r>
              <w:rPr>
                <w:b/>
              </w:rPr>
              <w:t>TechVideoFrame</w:t>
            </w:r>
            <w:proofErr w:type="spellEnd"/>
            <w:r w:rsidRPr="007D04D7">
              <w:rPr>
                <w:b/>
              </w:rPr>
              <w:t>-type</w:t>
            </w:r>
          </w:p>
        </w:tc>
        <w:tc>
          <w:tcPr>
            <w:tcW w:w="1425" w:type="dxa"/>
          </w:tcPr>
          <w:p w14:paraId="334E7E84" w14:textId="77777777" w:rsidR="00846AB6" w:rsidRPr="0000320B" w:rsidRDefault="00846AB6" w:rsidP="00C13294">
            <w:pPr>
              <w:pStyle w:val="TableEntry"/>
            </w:pPr>
          </w:p>
        </w:tc>
        <w:tc>
          <w:tcPr>
            <w:tcW w:w="3310" w:type="dxa"/>
          </w:tcPr>
          <w:p w14:paraId="6558531C" w14:textId="01BF562E" w:rsidR="00846AB6" w:rsidRDefault="00846AB6" w:rsidP="00C13294">
            <w:pPr>
              <w:pStyle w:val="TableEntry"/>
              <w:rPr>
                <w:lang w:bidi="en-US"/>
              </w:rPr>
            </w:pPr>
          </w:p>
        </w:tc>
        <w:tc>
          <w:tcPr>
            <w:tcW w:w="2009" w:type="dxa"/>
          </w:tcPr>
          <w:p w14:paraId="08794C1E" w14:textId="77777777" w:rsidR="00846AB6" w:rsidRDefault="00846AB6" w:rsidP="00C13294">
            <w:pPr>
              <w:pStyle w:val="TableEntry"/>
            </w:pPr>
          </w:p>
        </w:tc>
        <w:tc>
          <w:tcPr>
            <w:tcW w:w="650" w:type="dxa"/>
          </w:tcPr>
          <w:p w14:paraId="3069C070" w14:textId="77777777" w:rsidR="00846AB6" w:rsidRDefault="00846AB6" w:rsidP="00C13294">
            <w:pPr>
              <w:pStyle w:val="TableEntry"/>
            </w:pPr>
          </w:p>
        </w:tc>
      </w:tr>
      <w:tr w:rsidR="00846AB6" w14:paraId="7FEA17A8" w14:textId="77777777" w:rsidTr="00846AB6">
        <w:tc>
          <w:tcPr>
            <w:tcW w:w="2081" w:type="dxa"/>
          </w:tcPr>
          <w:p w14:paraId="30BB8696" w14:textId="150D717A" w:rsidR="00846AB6" w:rsidRDefault="00846AB6" w:rsidP="00846AB6">
            <w:pPr>
              <w:pStyle w:val="TableEntry"/>
            </w:pPr>
            <w:r>
              <w:t>Resolution</w:t>
            </w:r>
          </w:p>
        </w:tc>
        <w:tc>
          <w:tcPr>
            <w:tcW w:w="1425" w:type="dxa"/>
          </w:tcPr>
          <w:p w14:paraId="2526FDC3" w14:textId="77777777" w:rsidR="00846AB6" w:rsidRPr="0000320B" w:rsidRDefault="00846AB6" w:rsidP="00846AB6">
            <w:pPr>
              <w:pStyle w:val="TableEntry"/>
            </w:pPr>
          </w:p>
        </w:tc>
        <w:tc>
          <w:tcPr>
            <w:tcW w:w="3310" w:type="dxa"/>
          </w:tcPr>
          <w:p w14:paraId="63E1F070" w14:textId="27F044CB" w:rsidR="00846AB6" w:rsidRDefault="00846AB6" w:rsidP="00846AB6">
            <w:pPr>
              <w:pStyle w:val="TableEntry"/>
            </w:pPr>
            <w:r w:rsidRPr="00A50ECB">
              <w:rPr>
                <w:lang w:bidi="en-US"/>
              </w:rPr>
              <w:t>As defined in [CM]</w:t>
            </w:r>
          </w:p>
        </w:tc>
        <w:tc>
          <w:tcPr>
            <w:tcW w:w="2009" w:type="dxa"/>
          </w:tcPr>
          <w:p w14:paraId="6DD1E747" w14:textId="23128825" w:rsidR="00846AB6" w:rsidRDefault="00846AB6" w:rsidP="00846AB6">
            <w:pPr>
              <w:pStyle w:val="TableEntry"/>
            </w:pPr>
            <w:r>
              <w:t>Incl. @</w:t>
            </w:r>
            <w:proofErr w:type="spellStart"/>
            <w:r>
              <w:t>rangeCondition</w:t>
            </w:r>
            <w:proofErr w:type="spellEnd"/>
          </w:p>
        </w:tc>
        <w:tc>
          <w:tcPr>
            <w:tcW w:w="650" w:type="dxa"/>
          </w:tcPr>
          <w:p w14:paraId="28A292E5" w14:textId="18FDC078" w:rsidR="00846AB6" w:rsidRDefault="00846AB6" w:rsidP="00846AB6">
            <w:pPr>
              <w:pStyle w:val="TableEntry"/>
            </w:pPr>
            <w:proofErr w:type="gramStart"/>
            <w:r>
              <w:t>0..n</w:t>
            </w:r>
            <w:proofErr w:type="gramEnd"/>
          </w:p>
        </w:tc>
      </w:tr>
      <w:tr w:rsidR="00846AB6" w14:paraId="776C2837" w14:textId="77777777" w:rsidTr="00846AB6">
        <w:tc>
          <w:tcPr>
            <w:tcW w:w="2081" w:type="dxa"/>
          </w:tcPr>
          <w:p w14:paraId="529A7846" w14:textId="32BB8D4F" w:rsidR="00846AB6" w:rsidRPr="00784324" w:rsidRDefault="00846AB6" w:rsidP="00846AB6">
            <w:pPr>
              <w:pStyle w:val="TableEntry"/>
            </w:pPr>
            <w:proofErr w:type="spellStart"/>
            <w:r>
              <w:t>AspectRatio</w:t>
            </w:r>
            <w:proofErr w:type="spellEnd"/>
          </w:p>
        </w:tc>
        <w:tc>
          <w:tcPr>
            <w:tcW w:w="1425" w:type="dxa"/>
          </w:tcPr>
          <w:p w14:paraId="0B04F32B" w14:textId="77777777" w:rsidR="00846AB6" w:rsidRPr="0000320B" w:rsidRDefault="00846AB6" w:rsidP="00846AB6">
            <w:pPr>
              <w:pStyle w:val="TableEntry"/>
            </w:pPr>
          </w:p>
        </w:tc>
        <w:tc>
          <w:tcPr>
            <w:tcW w:w="3310" w:type="dxa"/>
          </w:tcPr>
          <w:p w14:paraId="57F17503" w14:textId="5A8EFF3D" w:rsidR="00846AB6" w:rsidRPr="0000320B" w:rsidRDefault="00846AB6" w:rsidP="00846AB6">
            <w:pPr>
              <w:pStyle w:val="TableEntry"/>
            </w:pPr>
            <w:r w:rsidRPr="00A50ECB">
              <w:rPr>
                <w:lang w:bidi="en-US"/>
              </w:rPr>
              <w:t>As defined in [CM]</w:t>
            </w:r>
          </w:p>
        </w:tc>
        <w:tc>
          <w:tcPr>
            <w:tcW w:w="2009" w:type="dxa"/>
          </w:tcPr>
          <w:p w14:paraId="6522DD5D" w14:textId="3D58271A" w:rsidR="00846AB6" w:rsidRPr="0000320B" w:rsidRDefault="00846AB6" w:rsidP="00846AB6">
            <w:pPr>
              <w:pStyle w:val="TableEntry"/>
            </w:pPr>
            <w:r>
              <w:t>Incl. @</w:t>
            </w:r>
            <w:proofErr w:type="spellStart"/>
            <w:r>
              <w:t>rangeCondition</w:t>
            </w:r>
            <w:proofErr w:type="spellEnd"/>
          </w:p>
        </w:tc>
        <w:tc>
          <w:tcPr>
            <w:tcW w:w="650" w:type="dxa"/>
          </w:tcPr>
          <w:p w14:paraId="05931A7F" w14:textId="79E0EB55" w:rsidR="00846AB6" w:rsidRDefault="00846AB6" w:rsidP="00846AB6">
            <w:pPr>
              <w:pStyle w:val="TableEntry"/>
            </w:pPr>
            <w:proofErr w:type="gramStart"/>
            <w:r>
              <w:t>0..n</w:t>
            </w:r>
            <w:proofErr w:type="gramEnd"/>
          </w:p>
        </w:tc>
      </w:tr>
      <w:tr w:rsidR="00846AB6" w:rsidRPr="00613375" w14:paraId="786FB031" w14:textId="77777777" w:rsidTr="00846AB6">
        <w:tc>
          <w:tcPr>
            <w:tcW w:w="2081" w:type="dxa"/>
          </w:tcPr>
          <w:p w14:paraId="0B4FBB06" w14:textId="114F471A" w:rsidR="00846AB6" w:rsidRDefault="00846AB6" w:rsidP="00846AB6">
            <w:pPr>
              <w:pStyle w:val="TableEntry"/>
            </w:pPr>
            <w:proofErr w:type="spellStart"/>
            <w:r>
              <w:t>PixelAspect</w:t>
            </w:r>
            <w:proofErr w:type="spellEnd"/>
          </w:p>
        </w:tc>
        <w:tc>
          <w:tcPr>
            <w:tcW w:w="1425" w:type="dxa"/>
          </w:tcPr>
          <w:p w14:paraId="0CC67E2B" w14:textId="77821B65" w:rsidR="00846AB6" w:rsidRPr="0000320B" w:rsidRDefault="00846AB6" w:rsidP="00846AB6">
            <w:pPr>
              <w:pStyle w:val="TableEntry"/>
            </w:pPr>
          </w:p>
        </w:tc>
        <w:tc>
          <w:tcPr>
            <w:tcW w:w="3310" w:type="dxa"/>
          </w:tcPr>
          <w:p w14:paraId="35E2F8CF" w14:textId="2671EA34" w:rsidR="00846AB6" w:rsidRDefault="00846AB6" w:rsidP="00846AB6">
            <w:pPr>
              <w:pStyle w:val="TableEntry"/>
            </w:pPr>
            <w:r w:rsidRPr="00A50ECB">
              <w:rPr>
                <w:lang w:bidi="en-US"/>
              </w:rPr>
              <w:t>As defined in [CM]</w:t>
            </w:r>
          </w:p>
        </w:tc>
        <w:tc>
          <w:tcPr>
            <w:tcW w:w="2009" w:type="dxa"/>
          </w:tcPr>
          <w:p w14:paraId="5F6FF816" w14:textId="55B52FA9" w:rsidR="00846AB6" w:rsidRDefault="00846AB6" w:rsidP="00846AB6">
            <w:pPr>
              <w:pStyle w:val="TableEntry"/>
            </w:pPr>
            <w:r>
              <w:t>Incl. @</w:t>
            </w:r>
            <w:proofErr w:type="spellStart"/>
            <w:r>
              <w:t>rangeCondition</w:t>
            </w:r>
            <w:proofErr w:type="spellEnd"/>
          </w:p>
        </w:tc>
        <w:tc>
          <w:tcPr>
            <w:tcW w:w="650" w:type="dxa"/>
          </w:tcPr>
          <w:p w14:paraId="658D4A7E" w14:textId="22F239DE" w:rsidR="00846AB6" w:rsidRPr="00613375" w:rsidRDefault="00846AB6" w:rsidP="00846AB6">
            <w:pPr>
              <w:pStyle w:val="TableEntry"/>
            </w:pPr>
            <w:proofErr w:type="gramStart"/>
            <w:r>
              <w:t>0..n</w:t>
            </w:r>
            <w:proofErr w:type="gramEnd"/>
          </w:p>
        </w:tc>
      </w:tr>
      <w:tr w:rsidR="00846AB6" w14:paraId="6A0221D2" w14:textId="77777777" w:rsidTr="00846AB6">
        <w:tc>
          <w:tcPr>
            <w:tcW w:w="2081" w:type="dxa"/>
          </w:tcPr>
          <w:p w14:paraId="6FC741A2" w14:textId="5082FC77" w:rsidR="00846AB6" w:rsidRDefault="00846AB6" w:rsidP="00846AB6">
            <w:pPr>
              <w:pStyle w:val="TableEntry"/>
            </w:pPr>
            <w:proofErr w:type="spellStart"/>
            <w:r>
              <w:t>FrameRate</w:t>
            </w:r>
            <w:proofErr w:type="spellEnd"/>
          </w:p>
        </w:tc>
        <w:tc>
          <w:tcPr>
            <w:tcW w:w="1425" w:type="dxa"/>
          </w:tcPr>
          <w:p w14:paraId="4A2DCB2D" w14:textId="77777777" w:rsidR="00846AB6" w:rsidRDefault="00846AB6" w:rsidP="00846AB6">
            <w:pPr>
              <w:pStyle w:val="TableEntry"/>
            </w:pPr>
          </w:p>
        </w:tc>
        <w:tc>
          <w:tcPr>
            <w:tcW w:w="3310" w:type="dxa"/>
          </w:tcPr>
          <w:p w14:paraId="59D869C5" w14:textId="5F72B9C7" w:rsidR="00846AB6" w:rsidRDefault="00846AB6" w:rsidP="00846AB6">
            <w:pPr>
              <w:pStyle w:val="TableEntry"/>
            </w:pPr>
            <w:r w:rsidRPr="00A50ECB">
              <w:rPr>
                <w:lang w:bidi="en-US"/>
              </w:rPr>
              <w:t>As defined in [CM]</w:t>
            </w:r>
          </w:p>
        </w:tc>
        <w:tc>
          <w:tcPr>
            <w:tcW w:w="2009" w:type="dxa"/>
          </w:tcPr>
          <w:p w14:paraId="5E5E7E09" w14:textId="1AD81F48" w:rsidR="00846AB6" w:rsidRDefault="00846AB6" w:rsidP="00846AB6">
            <w:pPr>
              <w:pStyle w:val="TableEntry"/>
            </w:pPr>
            <w:r>
              <w:t>Incl. @</w:t>
            </w:r>
            <w:proofErr w:type="spellStart"/>
            <w:r>
              <w:t>rangeCondition</w:t>
            </w:r>
            <w:proofErr w:type="spellEnd"/>
          </w:p>
        </w:tc>
        <w:tc>
          <w:tcPr>
            <w:tcW w:w="650" w:type="dxa"/>
          </w:tcPr>
          <w:p w14:paraId="6A160672" w14:textId="7034BB89" w:rsidR="00846AB6" w:rsidRDefault="00846AB6" w:rsidP="00846AB6">
            <w:pPr>
              <w:pStyle w:val="TableEntry"/>
            </w:pPr>
            <w:proofErr w:type="gramStart"/>
            <w:r>
              <w:t>0..n</w:t>
            </w:r>
            <w:proofErr w:type="gramEnd"/>
          </w:p>
        </w:tc>
      </w:tr>
      <w:tr w:rsidR="00846AB6" w:rsidRPr="0000320B" w14:paraId="2E9B421D" w14:textId="77777777" w:rsidTr="00846AB6">
        <w:tc>
          <w:tcPr>
            <w:tcW w:w="2081" w:type="dxa"/>
          </w:tcPr>
          <w:p w14:paraId="27E84D2B" w14:textId="77777777" w:rsidR="00846AB6" w:rsidRDefault="00846AB6" w:rsidP="00C13294">
            <w:pPr>
              <w:pStyle w:val="TableEntry"/>
            </w:pPr>
            <w:r>
              <w:t>Progressive</w:t>
            </w:r>
          </w:p>
        </w:tc>
        <w:tc>
          <w:tcPr>
            <w:tcW w:w="1425" w:type="dxa"/>
          </w:tcPr>
          <w:p w14:paraId="15E52C1C" w14:textId="77777777" w:rsidR="00846AB6" w:rsidRDefault="00846AB6" w:rsidP="00C13294">
            <w:pPr>
              <w:pStyle w:val="TableEntry"/>
            </w:pPr>
          </w:p>
        </w:tc>
        <w:tc>
          <w:tcPr>
            <w:tcW w:w="3310" w:type="dxa"/>
          </w:tcPr>
          <w:p w14:paraId="13D9FE93" w14:textId="7E12755C" w:rsidR="00846AB6" w:rsidRDefault="00846AB6" w:rsidP="00C13294">
            <w:pPr>
              <w:pStyle w:val="TableEntry"/>
            </w:pPr>
            <w:r w:rsidRPr="00A50ECB">
              <w:rPr>
                <w:lang w:bidi="en-US"/>
              </w:rPr>
              <w:t>As defined in [CM]</w:t>
            </w:r>
          </w:p>
        </w:tc>
        <w:tc>
          <w:tcPr>
            <w:tcW w:w="2009" w:type="dxa"/>
          </w:tcPr>
          <w:p w14:paraId="2D07FD0F" w14:textId="77777777" w:rsidR="00846AB6" w:rsidRDefault="00846AB6" w:rsidP="00C13294">
            <w:pPr>
              <w:pStyle w:val="TableEntry"/>
            </w:pPr>
            <w:r>
              <w:t>Incl. @</w:t>
            </w:r>
            <w:proofErr w:type="spellStart"/>
            <w:r>
              <w:t>rangeCondition</w:t>
            </w:r>
            <w:proofErr w:type="spellEnd"/>
          </w:p>
        </w:tc>
        <w:tc>
          <w:tcPr>
            <w:tcW w:w="650" w:type="dxa"/>
          </w:tcPr>
          <w:p w14:paraId="2683F002" w14:textId="77777777" w:rsidR="00846AB6" w:rsidRDefault="00846AB6" w:rsidP="00C13294">
            <w:pPr>
              <w:pStyle w:val="TableEntry"/>
            </w:pPr>
            <w:proofErr w:type="gramStart"/>
            <w:r>
              <w:t>0..n</w:t>
            </w:r>
            <w:proofErr w:type="gramEnd"/>
          </w:p>
        </w:tc>
      </w:tr>
      <w:tr w:rsidR="00846AB6" w:rsidRPr="0000320B" w14:paraId="19438630" w14:textId="77777777" w:rsidTr="00846AB6">
        <w:tc>
          <w:tcPr>
            <w:tcW w:w="2081" w:type="dxa"/>
          </w:tcPr>
          <w:p w14:paraId="6ED87065" w14:textId="61402D15" w:rsidR="00846AB6" w:rsidRDefault="00846AB6" w:rsidP="00846AB6">
            <w:pPr>
              <w:pStyle w:val="TableEntry"/>
            </w:pPr>
            <w:proofErr w:type="spellStart"/>
            <w:r>
              <w:t>LetterboxAccepted</w:t>
            </w:r>
            <w:proofErr w:type="spellEnd"/>
          </w:p>
        </w:tc>
        <w:tc>
          <w:tcPr>
            <w:tcW w:w="1425" w:type="dxa"/>
          </w:tcPr>
          <w:p w14:paraId="005CBD3E" w14:textId="77777777" w:rsidR="00846AB6" w:rsidRDefault="00846AB6" w:rsidP="00846AB6">
            <w:pPr>
              <w:pStyle w:val="TableEntry"/>
            </w:pPr>
          </w:p>
        </w:tc>
        <w:tc>
          <w:tcPr>
            <w:tcW w:w="3310" w:type="dxa"/>
          </w:tcPr>
          <w:p w14:paraId="00D4B264" w14:textId="54137F33" w:rsidR="00846AB6" w:rsidRDefault="00846AB6" w:rsidP="00846AB6">
            <w:pPr>
              <w:pStyle w:val="TableEntry"/>
            </w:pPr>
            <w:r>
              <w:rPr>
                <w:lang w:bidi="en-US"/>
              </w:rPr>
              <w:t xml:space="preserve">Letterbox and </w:t>
            </w:r>
            <w:proofErr w:type="spellStart"/>
            <w:r>
              <w:rPr>
                <w:lang w:bidi="en-US"/>
              </w:rPr>
              <w:t>Pillarbox</w:t>
            </w:r>
            <w:proofErr w:type="spellEnd"/>
            <w:r>
              <w:rPr>
                <w:lang w:bidi="en-US"/>
              </w:rPr>
              <w:t xml:space="preserve"> video </w:t>
            </w:r>
            <w:proofErr w:type="gramStart"/>
            <w:r>
              <w:rPr>
                <w:lang w:bidi="en-US"/>
              </w:rPr>
              <w:t>is</w:t>
            </w:r>
            <w:proofErr w:type="gramEnd"/>
            <w:r>
              <w:rPr>
                <w:lang w:bidi="en-US"/>
              </w:rPr>
              <w:t xml:space="preserve"> accepted.  If ‘false’, only active pixels should be provided.</w:t>
            </w:r>
          </w:p>
        </w:tc>
        <w:tc>
          <w:tcPr>
            <w:tcW w:w="2009" w:type="dxa"/>
          </w:tcPr>
          <w:p w14:paraId="7ACC6903" w14:textId="0D23C305" w:rsidR="00846AB6" w:rsidRDefault="00846AB6" w:rsidP="00846AB6">
            <w:pPr>
              <w:pStyle w:val="TableEntry"/>
            </w:pPr>
            <w:proofErr w:type="spellStart"/>
            <w:proofErr w:type="gramStart"/>
            <w:r>
              <w:t>xs:boolean</w:t>
            </w:r>
            <w:proofErr w:type="spellEnd"/>
            <w:proofErr w:type="gramEnd"/>
          </w:p>
        </w:tc>
        <w:tc>
          <w:tcPr>
            <w:tcW w:w="650" w:type="dxa"/>
          </w:tcPr>
          <w:p w14:paraId="0EE599A2" w14:textId="244B8315" w:rsidR="00846AB6" w:rsidRDefault="00846AB6" w:rsidP="00846AB6">
            <w:pPr>
              <w:pStyle w:val="TableEntry"/>
            </w:pPr>
            <w:r>
              <w:t>0..1</w:t>
            </w:r>
          </w:p>
        </w:tc>
      </w:tr>
    </w:tbl>
    <w:p w14:paraId="6E874040" w14:textId="77777777" w:rsidR="00DB15E4" w:rsidRPr="00DB15E4" w:rsidRDefault="00DB15E4" w:rsidP="00DB15E4">
      <w:pPr>
        <w:pStyle w:val="Body"/>
      </w:pPr>
    </w:p>
    <w:p w14:paraId="7A05B586" w14:textId="52B2D883" w:rsidR="00DB15E4" w:rsidRDefault="00DB15E4" w:rsidP="00DB15E4">
      <w:pPr>
        <w:pStyle w:val="Heading4"/>
      </w:pPr>
      <w:proofErr w:type="spellStart"/>
      <w:r>
        <w:t>TechVideoColor</w:t>
      </w:r>
      <w:proofErr w:type="spellEnd"/>
      <w:r>
        <w:t>-type</w:t>
      </w:r>
    </w:p>
    <w:p w14:paraId="58126087" w14:textId="77777777" w:rsidR="00BA3CE8" w:rsidRDefault="00BA3CE8" w:rsidP="00BA3CE8">
      <w:pPr>
        <w:pStyle w:val="Body"/>
      </w:pPr>
      <w:r>
        <w:t xml:space="preserve">References to Common Metadata types in this section refer to object in </w:t>
      </w:r>
      <w:proofErr w:type="spellStart"/>
      <w:r>
        <w:t>DigitalAssetVideoPicture</w:t>
      </w:r>
      <w:proofErr w:type="spellEnd"/>
      <w:r>
        <w:t xml:space="preserve">-type, as defined in [CM] section 5.2.6, with the same name.  </w:t>
      </w:r>
    </w:p>
    <w:p w14:paraId="322902CA" w14:textId="77777777" w:rsidR="00846AB6" w:rsidRPr="00846AB6" w:rsidRDefault="00846AB6" w:rsidP="00846AB6">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81"/>
        <w:gridCol w:w="1425"/>
        <w:gridCol w:w="3310"/>
        <w:gridCol w:w="2009"/>
        <w:gridCol w:w="650"/>
      </w:tblGrid>
      <w:tr w:rsidR="00846AB6" w:rsidRPr="0000320B" w14:paraId="60C7C2A3" w14:textId="77777777" w:rsidTr="00C13294">
        <w:tc>
          <w:tcPr>
            <w:tcW w:w="2081" w:type="dxa"/>
          </w:tcPr>
          <w:p w14:paraId="37529FC7" w14:textId="77777777" w:rsidR="00846AB6" w:rsidRPr="007D04D7" w:rsidRDefault="00846AB6" w:rsidP="00C13294">
            <w:pPr>
              <w:pStyle w:val="TableEntry"/>
              <w:rPr>
                <w:b/>
              </w:rPr>
            </w:pPr>
            <w:r w:rsidRPr="007D04D7">
              <w:rPr>
                <w:b/>
              </w:rPr>
              <w:t>Element</w:t>
            </w:r>
          </w:p>
        </w:tc>
        <w:tc>
          <w:tcPr>
            <w:tcW w:w="1425" w:type="dxa"/>
          </w:tcPr>
          <w:p w14:paraId="77C8573A" w14:textId="77777777" w:rsidR="00846AB6" w:rsidRPr="007D04D7" w:rsidRDefault="00846AB6" w:rsidP="00C13294">
            <w:pPr>
              <w:pStyle w:val="TableEntry"/>
              <w:rPr>
                <w:b/>
              </w:rPr>
            </w:pPr>
            <w:r w:rsidRPr="007D04D7">
              <w:rPr>
                <w:b/>
              </w:rPr>
              <w:t>Attribute</w:t>
            </w:r>
          </w:p>
        </w:tc>
        <w:tc>
          <w:tcPr>
            <w:tcW w:w="3310" w:type="dxa"/>
          </w:tcPr>
          <w:p w14:paraId="5BC74647" w14:textId="77777777" w:rsidR="00846AB6" w:rsidRPr="007D04D7" w:rsidRDefault="00846AB6" w:rsidP="00C13294">
            <w:pPr>
              <w:pStyle w:val="TableEntry"/>
              <w:rPr>
                <w:b/>
              </w:rPr>
            </w:pPr>
            <w:r w:rsidRPr="007D04D7">
              <w:rPr>
                <w:b/>
              </w:rPr>
              <w:t>Definition</w:t>
            </w:r>
          </w:p>
        </w:tc>
        <w:tc>
          <w:tcPr>
            <w:tcW w:w="2009" w:type="dxa"/>
          </w:tcPr>
          <w:p w14:paraId="06DFF587" w14:textId="77777777" w:rsidR="00846AB6" w:rsidRPr="007D04D7" w:rsidRDefault="00846AB6" w:rsidP="00C13294">
            <w:pPr>
              <w:pStyle w:val="TableEntry"/>
              <w:rPr>
                <w:b/>
              </w:rPr>
            </w:pPr>
            <w:r w:rsidRPr="007D04D7">
              <w:rPr>
                <w:b/>
              </w:rPr>
              <w:t>Value</w:t>
            </w:r>
          </w:p>
        </w:tc>
        <w:tc>
          <w:tcPr>
            <w:tcW w:w="650" w:type="dxa"/>
          </w:tcPr>
          <w:p w14:paraId="58DAE674" w14:textId="77777777" w:rsidR="00846AB6" w:rsidRPr="007D04D7" w:rsidRDefault="00846AB6" w:rsidP="00C13294">
            <w:pPr>
              <w:pStyle w:val="TableEntry"/>
              <w:rPr>
                <w:b/>
              </w:rPr>
            </w:pPr>
            <w:r w:rsidRPr="007D04D7">
              <w:rPr>
                <w:b/>
              </w:rPr>
              <w:t>Card.</w:t>
            </w:r>
          </w:p>
        </w:tc>
      </w:tr>
      <w:tr w:rsidR="00846AB6" w:rsidRPr="0000320B" w14:paraId="48E7229F" w14:textId="77777777" w:rsidTr="00C13294">
        <w:tc>
          <w:tcPr>
            <w:tcW w:w="2081" w:type="dxa"/>
          </w:tcPr>
          <w:p w14:paraId="6A82C087" w14:textId="7D3D55D9" w:rsidR="00846AB6" w:rsidRPr="007D04D7" w:rsidRDefault="00846AB6" w:rsidP="00C13294">
            <w:pPr>
              <w:pStyle w:val="TableEntry"/>
              <w:rPr>
                <w:b/>
              </w:rPr>
            </w:pPr>
            <w:proofErr w:type="spellStart"/>
            <w:r>
              <w:rPr>
                <w:b/>
              </w:rPr>
              <w:t>TechVideoColor</w:t>
            </w:r>
            <w:proofErr w:type="spellEnd"/>
            <w:r w:rsidRPr="007D04D7">
              <w:rPr>
                <w:b/>
              </w:rPr>
              <w:t>-type</w:t>
            </w:r>
          </w:p>
        </w:tc>
        <w:tc>
          <w:tcPr>
            <w:tcW w:w="1425" w:type="dxa"/>
          </w:tcPr>
          <w:p w14:paraId="3520E8AA" w14:textId="77777777" w:rsidR="00846AB6" w:rsidRPr="0000320B" w:rsidRDefault="00846AB6" w:rsidP="00C13294">
            <w:pPr>
              <w:pStyle w:val="TableEntry"/>
            </w:pPr>
          </w:p>
        </w:tc>
        <w:tc>
          <w:tcPr>
            <w:tcW w:w="3310" w:type="dxa"/>
          </w:tcPr>
          <w:p w14:paraId="4A8A91A2" w14:textId="77777777" w:rsidR="00846AB6" w:rsidRDefault="00846AB6" w:rsidP="00C13294">
            <w:pPr>
              <w:pStyle w:val="TableEntry"/>
              <w:rPr>
                <w:lang w:bidi="en-US"/>
              </w:rPr>
            </w:pPr>
          </w:p>
        </w:tc>
        <w:tc>
          <w:tcPr>
            <w:tcW w:w="2009" w:type="dxa"/>
          </w:tcPr>
          <w:p w14:paraId="4101BF74" w14:textId="77777777" w:rsidR="00846AB6" w:rsidRDefault="00846AB6" w:rsidP="00C13294">
            <w:pPr>
              <w:pStyle w:val="TableEntry"/>
            </w:pPr>
          </w:p>
        </w:tc>
        <w:tc>
          <w:tcPr>
            <w:tcW w:w="650" w:type="dxa"/>
          </w:tcPr>
          <w:p w14:paraId="7B1AA98B" w14:textId="77777777" w:rsidR="00846AB6" w:rsidRDefault="00846AB6" w:rsidP="00C13294">
            <w:pPr>
              <w:pStyle w:val="TableEntry"/>
            </w:pPr>
          </w:p>
        </w:tc>
      </w:tr>
      <w:tr w:rsidR="00846AB6" w14:paraId="7AB72E0E" w14:textId="77777777" w:rsidTr="00C13294">
        <w:tc>
          <w:tcPr>
            <w:tcW w:w="2081" w:type="dxa"/>
          </w:tcPr>
          <w:p w14:paraId="6628019B" w14:textId="548E27A6" w:rsidR="00846AB6" w:rsidRDefault="00846AB6" w:rsidP="00846AB6">
            <w:pPr>
              <w:pStyle w:val="TableEntry"/>
            </w:pPr>
            <w:proofErr w:type="spellStart"/>
            <w:r>
              <w:t>ColorSubsampling</w:t>
            </w:r>
            <w:proofErr w:type="spellEnd"/>
          </w:p>
        </w:tc>
        <w:tc>
          <w:tcPr>
            <w:tcW w:w="1425" w:type="dxa"/>
          </w:tcPr>
          <w:p w14:paraId="27D27AF7" w14:textId="77777777" w:rsidR="00846AB6" w:rsidRPr="0000320B" w:rsidRDefault="00846AB6" w:rsidP="00846AB6">
            <w:pPr>
              <w:pStyle w:val="TableEntry"/>
            </w:pPr>
          </w:p>
        </w:tc>
        <w:tc>
          <w:tcPr>
            <w:tcW w:w="3310" w:type="dxa"/>
          </w:tcPr>
          <w:p w14:paraId="50C41F89" w14:textId="2E2C8A29" w:rsidR="00846AB6" w:rsidRDefault="00846AB6" w:rsidP="00846AB6">
            <w:pPr>
              <w:pStyle w:val="TableEntry"/>
            </w:pPr>
            <w:r w:rsidRPr="00A50ECB">
              <w:rPr>
                <w:lang w:bidi="en-US"/>
              </w:rPr>
              <w:t>As defined in [CM]</w:t>
            </w:r>
          </w:p>
        </w:tc>
        <w:tc>
          <w:tcPr>
            <w:tcW w:w="2009" w:type="dxa"/>
          </w:tcPr>
          <w:p w14:paraId="0EFAA164" w14:textId="7DBD1D49" w:rsidR="00846AB6" w:rsidRDefault="00846AB6" w:rsidP="00846AB6">
            <w:pPr>
              <w:pStyle w:val="TableEntry"/>
            </w:pPr>
            <w:r>
              <w:t>Incl. @</w:t>
            </w:r>
            <w:proofErr w:type="spellStart"/>
            <w:r>
              <w:t>rangeCondition</w:t>
            </w:r>
            <w:proofErr w:type="spellEnd"/>
          </w:p>
        </w:tc>
        <w:tc>
          <w:tcPr>
            <w:tcW w:w="650" w:type="dxa"/>
          </w:tcPr>
          <w:p w14:paraId="400E2BE8" w14:textId="5B1963EB" w:rsidR="00846AB6" w:rsidRDefault="00846AB6" w:rsidP="00846AB6">
            <w:pPr>
              <w:pStyle w:val="TableEntry"/>
            </w:pPr>
            <w:proofErr w:type="gramStart"/>
            <w:r>
              <w:t>0..n</w:t>
            </w:r>
            <w:proofErr w:type="gramEnd"/>
          </w:p>
        </w:tc>
      </w:tr>
      <w:tr w:rsidR="00846AB6" w14:paraId="61D22898" w14:textId="77777777" w:rsidTr="00C13294">
        <w:tc>
          <w:tcPr>
            <w:tcW w:w="2081" w:type="dxa"/>
          </w:tcPr>
          <w:p w14:paraId="606ED9ED" w14:textId="2643A6DC" w:rsidR="00846AB6" w:rsidRPr="00784324" w:rsidRDefault="00846AB6" w:rsidP="00846AB6">
            <w:pPr>
              <w:pStyle w:val="TableEntry"/>
            </w:pPr>
            <w:proofErr w:type="spellStart"/>
            <w:r>
              <w:t>MasteredColorVolume</w:t>
            </w:r>
            <w:proofErr w:type="spellEnd"/>
          </w:p>
        </w:tc>
        <w:tc>
          <w:tcPr>
            <w:tcW w:w="1425" w:type="dxa"/>
          </w:tcPr>
          <w:p w14:paraId="17AB4945" w14:textId="77777777" w:rsidR="00846AB6" w:rsidRPr="0000320B" w:rsidRDefault="00846AB6" w:rsidP="00846AB6">
            <w:pPr>
              <w:pStyle w:val="TableEntry"/>
            </w:pPr>
          </w:p>
        </w:tc>
        <w:tc>
          <w:tcPr>
            <w:tcW w:w="3310" w:type="dxa"/>
          </w:tcPr>
          <w:p w14:paraId="21268C53" w14:textId="781B0582" w:rsidR="00846AB6" w:rsidRPr="0000320B" w:rsidRDefault="00846AB6" w:rsidP="00846AB6">
            <w:pPr>
              <w:pStyle w:val="TableEntry"/>
            </w:pPr>
            <w:r w:rsidRPr="00A50ECB">
              <w:rPr>
                <w:lang w:bidi="en-US"/>
              </w:rPr>
              <w:t>As defined in [CM]</w:t>
            </w:r>
          </w:p>
        </w:tc>
        <w:tc>
          <w:tcPr>
            <w:tcW w:w="2009" w:type="dxa"/>
          </w:tcPr>
          <w:p w14:paraId="5EE1FEBA" w14:textId="3FAF55F2" w:rsidR="00846AB6" w:rsidRPr="0000320B" w:rsidRDefault="00846AB6" w:rsidP="00846AB6">
            <w:pPr>
              <w:pStyle w:val="TableEntry"/>
            </w:pPr>
            <w:r>
              <w:t>Incl. @</w:t>
            </w:r>
            <w:proofErr w:type="spellStart"/>
            <w:r>
              <w:t>rangeCondition</w:t>
            </w:r>
            <w:proofErr w:type="spellEnd"/>
          </w:p>
        </w:tc>
        <w:tc>
          <w:tcPr>
            <w:tcW w:w="650" w:type="dxa"/>
          </w:tcPr>
          <w:p w14:paraId="1EF616B7" w14:textId="4480F95C" w:rsidR="00846AB6" w:rsidRDefault="00846AB6" w:rsidP="00846AB6">
            <w:pPr>
              <w:pStyle w:val="TableEntry"/>
            </w:pPr>
            <w:proofErr w:type="gramStart"/>
            <w:r>
              <w:t>0..n</w:t>
            </w:r>
            <w:proofErr w:type="gramEnd"/>
          </w:p>
        </w:tc>
      </w:tr>
      <w:tr w:rsidR="00846AB6" w:rsidRPr="00613375" w14:paraId="037A9B1C" w14:textId="77777777" w:rsidTr="00C13294">
        <w:tc>
          <w:tcPr>
            <w:tcW w:w="2081" w:type="dxa"/>
          </w:tcPr>
          <w:p w14:paraId="566C3F4F" w14:textId="2258F250" w:rsidR="00846AB6" w:rsidRDefault="00846AB6" w:rsidP="00846AB6">
            <w:pPr>
              <w:pStyle w:val="TableEntry"/>
            </w:pPr>
            <w:proofErr w:type="spellStart"/>
            <w:r>
              <w:t>BitDepth</w:t>
            </w:r>
            <w:proofErr w:type="spellEnd"/>
          </w:p>
        </w:tc>
        <w:tc>
          <w:tcPr>
            <w:tcW w:w="1425" w:type="dxa"/>
          </w:tcPr>
          <w:p w14:paraId="11C5AFB7" w14:textId="77777777" w:rsidR="00846AB6" w:rsidRPr="0000320B" w:rsidRDefault="00846AB6" w:rsidP="00846AB6">
            <w:pPr>
              <w:pStyle w:val="TableEntry"/>
            </w:pPr>
          </w:p>
        </w:tc>
        <w:tc>
          <w:tcPr>
            <w:tcW w:w="3310" w:type="dxa"/>
          </w:tcPr>
          <w:p w14:paraId="67F2B62D" w14:textId="22EB0D19" w:rsidR="00846AB6" w:rsidRDefault="00846AB6" w:rsidP="00846AB6">
            <w:pPr>
              <w:pStyle w:val="TableEntry"/>
            </w:pPr>
            <w:r w:rsidRPr="00A50ECB">
              <w:rPr>
                <w:lang w:bidi="en-US"/>
              </w:rPr>
              <w:t>As defined in [CM]</w:t>
            </w:r>
          </w:p>
        </w:tc>
        <w:tc>
          <w:tcPr>
            <w:tcW w:w="2009" w:type="dxa"/>
          </w:tcPr>
          <w:p w14:paraId="6543CD1D" w14:textId="2E624748" w:rsidR="00846AB6" w:rsidRDefault="00846AB6" w:rsidP="00846AB6">
            <w:pPr>
              <w:pStyle w:val="TableEntry"/>
            </w:pPr>
            <w:r>
              <w:t>Incl. @</w:t>
            </w:r>
            <w:proofErr w:type="spellStart"/>
            <w:r>
              <w:t>rangeCondition</w:t>
            </w:r>
            <w:proofErr w:type="spellEnd"/>
          </w:p>
        </w:tc>
        <w:tc>
          <w:tcPr>
            <w:tcW w:w="650" w:type="dxa"/>
          </w:tcPr>
          <w:p w14:paraId="7520B988" w14:textId="0B556EC6" w:rsidR="00846AB6" w:rsidRPr="00613375" w:rsidRDefault="00846AB6" w:rsidP="00846AB6">
            <w:pPr>
              <w:pStyle w:val="TableEntry"/>
            </w:pPr>
            <w:proofErr w:type="gramStart"/>
            <w:r>
              <w:t>0..n</w:t>
            </w:r>
            <w:proofErr w:type="gramEnd"/>
          </w:p>
        </w:tc>
      </w:tr>
    </w:tbl>
    <w:p w14:paraId="2AFE1F34" w14:textId="77777777" w:rsidR="00DB15E4" w:rsidRPr="00DB15E4" w:rsidRDefault="00DB15E4" w:rsidP="00DB15E4">
      <w:pPr>
        <w:pStyle w:val="Body"/>
      </w:pPr>
    </w:p>
    <w:p w14:paraId="7DB709EB" w14:textId="4E8BEF99" w:rsidR="00DB15E4" w:rsidRDefault="00DB15E4" w:rsidP="00DB15E4">
      <w:pPr>
        <w:pStyle w:val="Heading4"/>
      </w:pPr>
      <w:proofErr w:type="spellStart"/>
      <w:r>
        <w:t>TechVideoNextGen</w:t>
      </w:r>
      <w:proofErr w:type="spellEnd"/>
      <w:r>
        <w:t>-type</w:t>
      </w:r>
    </w:p>
    <w:p w14:paraId="58B6FD29" w14:textId="46694091" w:rsidR="00846AB6" w:rsidRDefault="00846AB6" w:rsidP="00846AB6">
      <w:pPr>
        <w:pStyle w:val="Body"/>
      </w:pPr>
      <w:r>
        <w:t xml:space="preserve">References to Common Metadata types in this section refer to object in </w:t>
      </w:r>
      <w:proofErr w:type="spellStart"/>
      <w:r>
        <w:t>DigitalAsset</w:t>
      </w:r>
      <w:r w:rsidR="00BA3CE8">
        <w:t>VideoPicture</w:t>
      </w:r>
      <w:proofErr w:type="spellEnd"/>
      <w:r>
        <w:t xml:space="preserve">-type, as defined in [CM] section 5.2.6, with the same name.  </w:t>
      </w:r>
    </w:p>
    <w:p w14:paraId="6973A5BC" w14:textId="77777777" w:rsidR="00846AB6" w:rsidRPr="00846AB6" w:rsidRDefault="00846AB6" w:rsidP="00846AB6">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81"/>
        <w:gridCol w:w="1425"/>
        <w:gridCol w:w="3310"/>
        <w:gridCol w:w="2009"/>
        <w:gridCol w:w="650"/>
      </w:tblGrid>
      <w:tr w:rsidR="00846AB6" w:rsidRPr="0000320B" w14:paraId="62751ED5" w14:textId="77777777" w:rsidTr="00C13294">
        <w:tc>
          <w:tcPr>
            <w:tcW w:w="2081" w:type="dxa"/>
          </w:tcPr>
          <w:p w14:paraId="7EEC2DD4" w14:textId="77777777" w:rsidR="00846AB6" w:rsidRPr="007D04D7" w:rsidRDefault="00846AB6" w:rsidP="00C13294">
            <w:pPr>
              <w:pStyle w:val="TableEntry"/>
              <w:rPr>
                <w:b/>
              </w:rPr>
            </w:pPr>
            <w:r w:rsidRPr="007D04D7">
              <w:rPr>
                <w:b/>
              </w:rPr>
              <w:t>Element</w:t>
            </w:r>
          </w:p>
        </w:tc>
        <w:tc>
          <w:tcPr>
            <w:tcW w:w="1425" w:type="dxa"/>
          </w:tcPr>
          <w:p w14:paraId="45A71FA4" w14:textId="77777777" w:rsidR="00846AB6" w:rsidRPr="007D04D7" w:rsidRDefault="00846AB6" w:rsidP="00C13294">
            <w:pPr>
              <w:pStyle w:val="TableEntry"/>
              <w:rPr>
                <w:b/>
              </w:rPr>
            </w:pPr>
            <w:r w:rsidRPr="007D04D7">
              <w:rPr>
                <w:b/>
              </w:rPr>
              <w:t>Attribute</w:t>
            </w:r>
          </w:p>
        </w:tc>
        <w:tc>
          <w:tcPr>
            <w:tcW w:w="3310" w:type="dxa"/>
          </w:tcPr>
          <w:p w14:paraId="3775B9B6" w14:textId="77777777" w:rsidR="00846AB6" w:rsidRPr="007D04D7" w:rsidRDefault="00846AB6" w:rsidP="00C13294">
            <w:pPr>
              <w:pStyle w:val="TableEntry"/>
              <w:rPr>
                <w:b/>
              </w:rPr>
            </w:pPr>
            <w:r w:rsidRPr="007D04D7">
              <w:rPr>
                <w:b/>
              </w:rPr>
              <w:t>Definition</w:t>
            </w:r>
          </w:p>
        </w:tc>
        <w:tc>
          <w:tcPr>
            <w:tcW w:w="2009" w:type="dxa"/>
          </w:tcPr>
          <w:p w14:paraId="3A623A82" w14:textId="77777777" w:rsidR="00846AB6" w:rsidRPr="007D04D7" w:rsidRDefault="00846AB6" w:rsidP="00C13294">
            <w:pPr>
              <w:pStyle w:val="TableEntry"/>
              <w:rPr>
                <w:b/>
              </w:rPr>
            </w:pPr>
            <w:r w:rsidRPr="007D04D7">
              <w:rPr>
                <w:b/>
              </w:rPr>
              <w:t>Value</w:t>
            </w:r>
          </w:p>
        </w:tc>
        <w:tc>
          <w:tcPr>
            <w:tcW w:w="650" w:type="dxa"/>
          </w:tcPr>
          <w:p w14:paraId="656B5A53" w14:textId="77777777" w:rsidR="00846AB6" w:rsidRPr="007D04D7" w:rsidRDefault="00846AB6" w:rsidP="00C13294">
            <w:pPr>
              <w:pStyle w:val="TableEntry"/>
              <w:rPr>
                <w:b/>
              </w:rPr>
            </w:pPr>
            <w:r w:rsidRPr="007D04D7">
              <w:rPr>
                <w:b/>
              </w:rPr>
              <w:t>Card.</w:t>
            </w:r>
          </w:p>
        </w:tc>
      </w:tr>
      <w:tr w:rsidR="00846AB6" w:rsidRPr="0000320B" w14:paraId="39A50BF3" w14:textId="77777777" w:rsidTr="00C13294">
        <w:tc>
          <w:tcPr>
            <w:tcW w:w="2081" w:type="dxa"/>
          </w:tcPr>
          <w:p w14:paraId="422CB4CF" w14:textId="6A6C6E3D" w:rsidR="00846AB6" w:rsidRPr="007D04D7" w:rsidRDefault="00846AB6" w:rsidP="00C13294">
            <w:pPr>
              <w:pStyle w:val="TableEntry"/>
              <w:rPr>
                <w:b/>
              </w:rPr>
            </w:pPr>
            <w:proofErr w:type="spellStart"/>
            <w:r>
              <w:rPr>
                <w:b/>
              </w:rPr>
              <w:t>TechVideoNextGen</w:t>
            </w:r>
            <w:proofErr w:type="spellEnd"/>
            <w:r w:rsidRPr="007D04D7">
              <w:rPr>
                <w:b/>
              </w:rPr>
              <w:t>-type</w:t>
            </w:r>
          </w:p>
        </w:tc>
        <w:tc>
          <w:tcPr>
            <w:tcW w:w="1425" w:type="dxa"/>
          </w:tcPr>
          <w:p w14:paraId="48214476" w14:textId="77777777" w:rsidR="00846AB6" w:rsidRPr="0000320B" w:rsidRDefault="00846AB6" w:rsidP="00C13294">
            <w:pPr>
              <w:pStyle w:val="TableEntry"/>
            </w:pPr>
          </w:p>
        </w:tc>
        <w:tc>
          <w:tcPr>
            <w:tcW w:w="3310" w:type="dxa"/>
          </w:tcPr>
          <w:p w14:paraId="3F4C45D9" w14:textId="77777777" w:rsidR="00846AB6" w:rsidRDefault="00846AB6" w:rsidP="00C13294">
            <w:pPr>
              <w:pStyle w:val="TableEntry"/>
              <w:rPr>
                <w:lang w:bidi="en-US"/>
              </w:rPr>
            </w:pPr>
          </w:p>
        </w:tc>
        <w:tc>
          <w:tcPr>
            <w:tcW w:w="2009" w:type="dxa"/>
          </w:tcPr>
          <w:p w14:paraId="6C206DA5" w14:textId="77777777" w:rsidR="00846AB6" w:rsidRDefault="00846AB6" w:rsidP="00C13294">
            <w:pPr>
              <w:pStyle w:val="TableEntry"/>
            </w:pPr>
          </w:p>
        </w:tc>
        <w:tc>
          <w:tcPr>
            <w:tcW w:w="650" w:type="dxa"/>
          </w:tcPr>
          <w:p w14:paraId="331B4EA6" w14:textId="77777777" w:rsidR="00846AB6" w:rsidRDefault="00846AB6" w:rsidP="00C13294">
            <w:pPr>
              <w:pStyle w:val="TableEntry"/>
            </w:pPr>
          </w:p>
        </w:tc>
      </w:tr>
      <w:tr w:rsidR="00846AB6" w14:paraId="5CBEA335" w14:textId="77777777" w:rsidTr="00C13294">
        <w:tc>
          <w:tcPr>
            <w:tcW w:w="2081" w:type="dxa"/>
          </w:tcPr>
          <w:p w14:paraId="0BC8345C" w14:textId="3A82FF61" w:rsidR="00846AB6" w:rsidRDefault="00846AB6" w:rsidP="00846AB6">
            <w:pPr>
              <w:pStyle w:val="TableEntry"/>
            </w:pPr>
            <w:proofErr w:type="spellStart"/>
            <w:r>
              <w:t>LightLevel</w:t>
            </w:r>
            <w:proofErr w:type="spellEnd"/>
          </w:p>
        </w:tc>
        <w:tc>
          <w:tcPr>
            <w:tcW w:w="1425" w:type="dxa"/>
          </w:tcPr>
          <w:p w14:paraId="1A8D610D" w14:textId="77777777" w:rsidR="00846AB6" w:rsidRPr="0000320B" w:rsidRDefault="00846AB6" w:rsidP="00846AB6">
            <w:pPr>
              <w:pStyle w:val="TableEntry"/>
            </w:pPr>
          </w:p>
        </w:tc>
        <w:tc>
          <w:tcPr>
            <w:tcW w:w="3310" w:type="dxa"/>
          </w:tcPr>
          <w:p w14:paraId="3CD0E8F8" w14:textId="7016325B" w:rsidR="00846AB6" w:rsidRDefault="00846AB6" w:rsidP="00846AB6">
            <w:pPr>
              <w:pStyle w:val="TableEntry"/>
            </w:pPr>
            <w:r w:rsidRPr="00A50ECB">
              <w:rPr>
                <w:lang w:bidi="en-US"/>
              </w:rPr>
              <w:t>As defined in [CM]</w:t>
            </w:r>
          </w:p>
        </w:tc>
        <w:tc>
          <w:tcPr>
            <w:tcW w:w="2009" w:type="dxa"/>
          </w:tcPr>
          <w:p w14:paraId="3586433E" w14:textId="1E96CEC3" w:rsidR="00846AB6" w:rsidRDefault="00846AB6" w:rsidP="00846AB6">
            <w:pPr>
              <w:pStyle w:val="TableEntry"/>
            </w:pPr>
            <w:r>
              <w:t>Incl. @</w:t>
            </w:r>
            <w:proofErr w:type="spellStart"/>
            <w:r>
              <w:t>rangeCondition</w:t>
            </w:r>
            <w:proofErr w:type="spellEnd"/>
          </w:p>
        </w:tc>
        <w:tc>
          <w:tcPr>
            <w:tcW w:w="650" w:type="dxa"/>
          </w:tcPr>
          <w:p w14:paraId="7ACE707F" w14:textId="1A86D281" w:rsidR="00846AB6" w:rsidRDefault="00846AB6" w:rsidP="00846AB6">
            <w:pPr>
              <w:pStyle w:val="TableEntry"/>
            </w:pPr>
            <w:proofErr w:type="gramStart"/>
            <w:r>
              <w:t>0..n</w:t>
            </w:r>
            <w:proofErr w:type="gramEnd"/>
          </w:p>
        </w:tc>
      </w:tr>
      <w:tr w:rsidR="00846AB6" w14:paraId="7CFD0FD4" w14:textId="77777777" w:rsidTr="00C13294">
        <w:tc>
          <w:tcPr>
            <w:tcW w:w="2081" w:type="dxa"/>
          </w:tcPr>
          <w:p w14:paraId="188817D3" w14:textId="67565D8A" w:rsidR="00846AB6" w:rsidRPr="00784324" w:rsidRDefault="00846AB6" w:rsidP="00846AB6">
            <w:pPr>
              <w:pStyle w:val="TableEntry"/>
            </w:pPr>
            <w:proofErr w:type="spellStart"/>
            <w:r>
              <w:t>ColorVolumeTransform</w:t>
            </w:r>
            <w:proofErr w:type="spellEnd"/>
          </w:p>
        </w:tc>
        <w:tc>
          <w:tcPr>
            <w:tcW w:w="1425" w:type="dxa"/>
          </w:tcPr>
          <w:p w14:paraId="3806BEE3" w14:textId="77777777" w:rsidR="00846AB6" w:rsidRPr="0000320B" w:rsidRDefault="00846AB6" w:rsidP="00846AB6">
            <w:pPr>
              <w:pStyle w:val="TableEntry"/>
            </w:pPr>
          </w:p>
        </w:tc>
        <w:tc>
          <w:tcPr>
            <w:tcW w:w="3310" w:type="dxa"/>
          </w:tcPr>
          <w:p w14:paraId="75D5DE02" w14:textId="4146532A" w:rsidR="00846AB6" w:rsidRPr="0000320B" w:rsidRDefault="00846AB6" w:rsidP="00846AB6">
            <w:pPr>
              <w:pStyle w:val="TableEntry"/>
            </w:pPr>
            <w:r w:rsidRPr="00A50ECB">
              <w:rPr>
                <w:lang w:bidi="en-US"/>
              </w:rPr>
              <w:t>As defined in [CM]</w:t>
            </w:r>
          </w:p>
        </w:tc>
        <w:tc>
          <w:tcPr>
            <w:tcW w:w="2009" w:type="dxa"/>
          </w:tcPr>
          <w:p w14:paraId="28B2E0DF" w14:textId="41F143DB" w:rsidR="00846AB6" w:rsidRPr="0000320B" w:rsidRDefault="00846AB6" w:rsidP="00846AB6">
            <w:pPr>
              <w:pStyle w:val="TableEntry"/>
            </w:pPr>
            <w:r>
              <w:t>Incl. @</w:t>
            </w:r>
            <w:proofErr w:type="spellStart"/>
            <w:r>
              <w:t>rangeCondition</w:t>
            </w:r>
            <w:proofErr w:type="spellEnd"/>
          </w:p>
        </w:tc>
        <w:tc>
          <w:tcPr>
            <w:tcW w:w="650" w:type="dxa"/>
          </w:tcPr>
          <w:p w14:paraId="7169A573" w14:textId="5FC4FAFA" w:rsidR="00846AB6" w:rsidRDefault="00846AB6" w:rsidP="00846AB6">
            <w:pPr>
              <w:pStyle w:val="TableEntry"/>
            </w:pPr>
            <w:proofErr w:type="gramStart"/>
            <w:r>
              <w:t>0..n</w:t>
            </w:r>
            <w:proofErr w:type="gramEnd"/>
          </w:p>
        </w:tc>
      </w:tr>
    </w:tbl>
    <w:p w14:paraId="4292C7E9" w14:textId="77777777" w:rsidR="00DB15E4" w:rsidRDefault="00DB15E4" w:rsidP="001B3C42">
      <w:pPr>
        <w:pStyle w:val="Body"/>
        <w:ind w:firstLine="0"/>
      </w:pPr>
    </w:p>
    <w:p w14:paraId="1FDDBBC1" w14:textId="0B285F10" w:rsidR="0020396C" w:rsidRDefault="00A02DF7" w:rsidP="0020396C">
      <w:pPr>
        <w:pStyle w:val="Heading3"/>
      </w:pPr>
      <w:bookmarkStart w:id="124" w:name="_Toc527584530"/>
      <w:proofErr w:type="spellStart"/>
      <w:r>
        <w:t>Tech</w:t>
      </w:r>
      <w:r w:rsidR="0020396C">
        <w:t>Subtitle</w:t>
      </w:r>
      <w:proofErr w:type="spellEnd"/>
      <w:r w:rsidR="0020396C">
        <w:t>-type</w:t>
      </w:r>
      <w:bookmarkEnd w:id="124"/>
    </w:p>
    <w:p w14:paraId="540DEDEA" w14:textId="1F344539" w:rsidR="00BA3CE8" w:rsidRDefault="00BA3CE8" w:rsidP="00BA3CE8">
      <w:pPr>
        <w:pStyle w:val="Body"/>
      </w:pPr>
      <w:r>
        <w:t xml:space="preserve">References to Common Metadata types in this section refer to object in </w:t>
      </w:r>
      <w:proofErr w:type="spellStart"/>
      <w:r>
        <w:t>DigitalAsset</w:t>
      </w:r>
      <w:r w:rsidR="005D4090">
        <w:t>SubtitleData</w:t>
      </w:r>
      <w:proofErr w:type="spellEnd"/>
      <w:r>
        <w:t>-type, as defined in [CM] section 5.2.</w:t>
      </w:r>
      <w:r w:rsidR="005D4090">
        <w:t>7</w:t>
      </w:r>
      <w:r>
        <w:t xml:space="preserve">, with the same name.  </w:t>
      </w:r>
    </w:p>
    <w:p w14:paraId="26D3A6DB" w14:textId="77777777" w:rsidR="002817FE" w:rsidRPr="002817FE" w:rsidRDefault="002817FE" w:rsidP="002817FE">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645"/>
        <w:gridCol w:w="1320"/>
        <w:gridCol w:w="3870"/>
        <w:gridCol w:w="1990"/>
        <w:gridCol w:w="650"/>
      </w:tblGrid>
      <w:tr w:rsidR="0020396C" w:rsidRPr="0000320B" w14:paraId="3AC7EE81" w14:textId="77777777" w:rsidTr="004E1478">
        <w:tc>
          <w:tcPr>
            <w:tcW w:w="1645" w:type="dxa"/>
          </w:tcPr>
          <w:p w14:paraId="1878A140" w14:textId="77777777" w:rsidR="0020396C" w:rsidRPr="007D04D7" w:rsidRDefault="0020396C" w:rsidP="00826DB8">
            <w:pPr>
              <w:pStyle w:val="TableEntry"/>
              <w:rPr>
                <w:b/>
              </w:rPr>
            </w:pPr>
            <w:r w:rsidRPr="007D04D7">
              <w:rPr>
                <w:b/>
              </w:rPr>
              <w:t>Element</w:t>
            </w:r>
          </w:p>
        </w:tc>
        <w:tc>
          <w:tcPr>
            <w:tcW w:w="1320" w:type="dxa"/>
          </w:tcPr>
          <w:p w14:paraId="66CEC853" w14:textId="77777777" w:rsidR="0020396C" w:rsidRPr="007D04D7" w:rsidRDefault="0020396C" w:rsidP="00826DB8">
            <w:pPr>
              <w:pStyle w:val="TableEntry"/>
              <w:rPr>
                <w:b/>
              </w:rPr>
            </w:pPr>
            <w:r w:rsidRPr="007D04D7">
              <w:rPr>
                <w:b/>
              </w:rPr>
              <w:t>Attribute</w:t>
            </w:r>
          </w:p>
        </w:tc>
        <w:tc>
          <w:tcPr>
            <w:tcW w:w="3870" w:type="dxa"/>
          </w:tcPr>
          <w:p w14:paraId="25E7FB36" w14:textId="77777777" w:rsidR="0020396C" w:rsidRPr="007D04D7" w:rsidRDefault="0020396C" w:rsidP="00826DB8">
            <w:pPr>
              <w:pStyle w:val="TableEntry"/>
              <w:rPr>
                <w:b/>
              </w:rPr>
            </w:pPr>
            <w:r w:rsidRPr="007D04D7">
              <w:rPr>
                <w:b/>
              </w:rPr>
              <w:t>Definition</w:t>
            </w:r>
          </w:p>
        </w:tc>
        <w:tc>
          <w:tcPr>
            <w:tcW w:w="1990" w:type="dxa"/>
          </w:tcPr>
          <w:p w14:paraId="4F9CFF0A" w14:textId="77777777" w:rsidR="0020396C" w:rsidRPr="007D04D7" w:rsidRDefault="0020396C" w:rsidP="00826DB8">
            <w:pPr>
              <w:pStyle w:val="TableEntry"/>
              <w:rPr>
                <w:b/>
              </w:rPr>
            </w:pPr>
            <w:r w:rsidRPr="007D04D7">
              <w:rPr>
                <w:b/>
              </w:rPr>
              <w:t>Value</w:t>
            </w:r>
          </w:p>
        </w:tc>
        <w:tc>
          <w:tcPr>
            <w:tcW w:w="650" w:type="dxa"/>
          </w:tcPr>
          <w:p w14:paraId="54F0F3DB" w14:textId="77777777" w:rsidR="0020396C" w:rsidRPr="007D04D7" w:rsidRDefault="0020396C" w:rsidP="00826DB8">
            <w:pPr>
              <w:pStyle w:val="TableEntry"/>
              <w:rPr>
                <w:b/>
              </w:rPr>
            </w:pPr>
            <w:r w:rsidRPr="007D04D7">
              <w:rPr>
                <w:b/>
              </w:rPr>
              <w:t>Card.</w:t>
            </w:r>
          </w:p>
        </w:tc>
      </w:tr>
      <w:tr w:rsidR="0020396C" w:rsidRPr="0000320B" w14:paraId="15138C2D" w14:textId="77777777" w:rsidTr="004E1478">
        <w:tc>
          <w:tcPr>
            <w:tcW w:w="1645" w:type="dxa"/>
          </w:tcPr>
          <w:p w14:paraId="23158B74" w14:textId="6B786ABB" w:rsidR="0020396C" w:rsidRPr="007D04D7" w:rsidRDefault="00A02DF7" w:rsidP="00826DB8">
            <w:pPr>
              <w:pStyle w:val="TableEntry"/>
              <w:rPr>
                <w:b/>
              </w:rPr>
            </w:pPr>
            <w:proofErr w:type="spellStart"/>
            <w:r>
              <w:rPr>
                <w:b/>
              </w:rPr>
              <w:t>Tech</w:t>
            </w:r>
            <w:r w:rsidR="001E0B40">
              <w:rPr>
                <w:b/>
              </w:rPr>
              <w:t>Subtitle</w:t>
            </w:r>
            <w:proofErr w:type="spellEnd"/>
            <w:r w:rsidR="0020396C" w:rsidRPr="007D04D7">
              <w:rPr>
                <w:b/>
              </w:rPr>
              <w:t>-type</w:t>
            </w:r>
          </w:p>
        </w:tc>
        <w:tc>
          <w:tcPr>
            <w:tcW w:w="1320" w:type="dxa"/>
          </w:tcPr>
          <w:p w14:paraId="0C93AAA6" w14:textId="77777777" w:rsidR="0020396C" w:rsidRPr="0000320B" w:rsidRDefault="0020396C" w:rsidP="00826DB8">
            <w:pPr>
              <w:pStyle w:val="TableEntry"/>
            </w:pPr>
          </w:p>
        </w:tc>
        <w:tc>
          <w:tcPr>
            <w:tcW w:w="3870" w:type="dxa"/>
          </w:tcPr>
          <w:p w14:paraId="18065D0D" w14:textId="66CBA559" w:rsidR="0020396C" w:rsidRDefault="0020396C" w:rsidP="00826DB8">
            <w:pPr>
              <w:pStyle w:val="TableEntry"/>
              <w:rPr>
                <w:lang w:bidi="en-US"/>
              </w:rPr>
            </w:pPr>
          </w:p>
        </w:tc>
        <w:tc>
          <w:tcPr>
            <w:tcW w:w="1990" w:type="dxa"/>
          </w:tcPr>
          <w:p w14:paraId="472C7EC9" w14:textId="3D22455C" w:rsidR="0020396C" w:rsidRDefault="0020396C" w:rsidP="00826DB8">
            <w:pPr>
              <w:pStyle w:val="TableEntry"/>
            </w:pPr>
          </w:p>
        </w:tc>
        <w:tc>
          <w:tcPr>
            <w:tcW w:w="650" w:type="dxa"/>
          </w:tcPr>
          <w:p w14:paraId="1108AE4D" w14:textId="77777777" w:rsidR="0020396C" w:rsidRDefault="0020396C" w:rsidP="00826DB8">
            <w:pPr>
              <w:pStyle w:val="TableEntry"/>
            </w:pPr>
          </w:p>
        </w:tc>
      </w:tr>
      <w:tr w:rsidR="004E1478" w14:paraId="0C010B4A" w14:textId="77777777" w:rsidTr="004E1478">
        <w:tc>
          <w:tcPr>
            <w:tcW w:w="1645" w:type="dxa"/>
          </w:tcPr>
          <w:p w14:paraId="228184A0" w14:textId="77777777" w:rsidR="004E1478" w:rsidRDefault="004E1478" w:rsidP="00307658">
            <w:pPr>
              <w:pStyle w:val="TableEntry"/>
            </w:pPr>
          </w:p>
        </w:tc>
        <w:tc>
          <w:tcPr>
            <w:tcW w:w="1320" w:type="dxa"/>
          </w:tcPr>
          <w:p w14:paraId="5DC9AB1D" w14:textId="759D1F95" w:rsidR="004E1478" w:rsidRPr="0000320B" w:rsidRDefault="005749CC" w:rsidP="00307658">
            <w:pPr>
              <w:pStyle w:val="TableEntry"/>
            </w:pPr>
            <w:proofErr w:type="spellStart"/>
            <w:r>
              <w:t>subtitle</w:t>
            </w:r>
            <w:r w:rsidR="004E1478">
              <w:t>TechProfileName</w:t>
            </w:r>
            <w:proofErr w:type="spellEnd"/>
          </w:p>
        </w:tc>
        <w:tc>
          <w:tcPr>
            <w:tcW w:w="3870" w:type="dxa"/>
          </w:tcPr>
          <w:p w14:paraId="1CB67232" w14:textId="5E447908" w:rsidR="004E1478" w:rsidRDefault="004E1478" w:rsidP="00307658">
            <w:pPr>
              <w:pStyle w:val="TableEntry"/>
              <w:rPr>
                <w:lang w:bidi="en-US"/>
              </w:rPr>
            </w:pPr>
            <w:r>
              <w:rPr>
                <w:lang w:bidi="en-US"/>
              </w:rPr>
              <w:t>Unique name of technical profile.  If there is only one profile of this type and @</w:t>
            </w:r>
            <w:r w:rsidR="00E354CF">
              <w:rPr>
                <w:lang w:bidi="en-US"/>
              </w:rPr>
              <w:t>default</w:t>
            </w:r>
            <w:proofErr w:type="gramStart"/>
            <w:r w:rsidR="00E354CF">
              <w:rPr>
                <w:lang w:bidi="en-US"/>
              </w:rPr>
              <w:t>=‘</w:t>
            </w:r>
            <w:proofErr w:type="gramEnd"/>
            <w:r w:rsidR="00E354CF">
              <w:rPr>
                <w:lang w:bidi="en-US"/>
              </w:rPr>
              <w:t>true’</w:t>
            </w:r>
            <w:r>
              <w:rPr>
                <w:lang w:bidi="en-US"/>
              </w:rPr>
              <w:t>, this need not be included.</w:t>
            </w:r>
          </w:p>
        </w:tc>
        <w:tc>
          <w:tcPr>
            <w:tcW w:w="1990" w:type="dxa"/>
          </w:tcPr>
          <w:p w14:paraId="1E47A8E8" w14:textId="77777777" w:rsidR="004E1478" w:rsidRDefault="004E1478" w:rsidP="00307658">
            <w:pPr>
              <w:pStyle w:val="TableEntry"/>
            </w:pPr>
            <w:proofErr w:type="spellStart"/>
            <w:r>
              <w:t>md:id-type</w:t>
            </w:r>
            <w:proofErr w:type="spellEnd"/>
          </w:p>
        </w:tc>
        <w:tc>
          <w:tcPr>
            <w:tcW w:w="650" w:type="dxa"/>
          </w:tcPr>
          <w:p w14:paraId="3E277D5C" w14:textId="77777777" w:rsidR="004E1478" w:rsidRDefault="004E1478" w:rsidP="00307658">
            <w:pPr>
              <w:pStyle w:val="TableEntry"/>
            </w:pPr>
            <w:r>
              <w:t>0..1</w:t>
            </w:r>
          </w:p>
        </w:tc>
      </w:tr>
      <w:tr w:rsidR="004E1478" w14:paraId="34AAA899" w14:textId="77777777" w:rsidTr="004E1478">
        <w:tc>
          <w:tcPr>
            <w:tcW w:w="1645" w:type="dxa"/>
          </w:tcPr>
          <w:p w14:paraId="1F1AD9B2" w14:textId="77777777" w:rsidR="004E1478" w:rsidRDefault="004E1478" w:rsidP="00307658">
            <w:pPr>
              <w:pStyle w:val="TableEntry"/>
            </w:pPr>
          </w:p>
        </w:tc>
        <w:tc>
          <w:tcPr>
            <w:tcW w:w="1320" w:type="dxa"/>
          </w:tcPr>
          <w:p w14:paraId="641E43E6" w14:textId="77777777" w:rsidR="004E1478" w:rsidRPr="0000320B" w:rsidRDefault="004E1478" w:rsidP="00307658">
            <w:pPr>
              <w:pStyle w:val="TableEntry"/>
            </w:pPr>
            <w:r>
              <w:t>Default</w:t>
            </w:r>
          </w:p>
        </w:tc>
        <w:tc>
          <w:tcPr>
            <w:tcW w:w="3870" w:type="dxa"/>
          </w:tcPr>
          <w:p w14:paraId="781FBE45" w14:textId="77777777" w:rsidR="004E1478" w:rsidRDefault="004E1478" w:rsidP="00307658">
            <w:pPr>
              <w:pStyle w:val="TableEntry"/>
              <w:rPr>
                <w:lang w:bidi="en-US"/>
              </w:rPr>
            </w:pPr>
            <w:r>
              <w:rPr>
                <w:lang w:bidi="en-US"/>
              </w:rPr>
              <w:t xml:space="preserve">Is this the default </w:t>
            </w:r>
            <w:proofErr w:type="gramStart"/>
            <w:r>
              <w:rPr>
                <w:lang w:bidi="en-US"/>
              </w:rPr>
              <w:t>profile.</w:t>
            </w:r>
            <w:proofErr w:type="gramEnd"/>
            <w:r>
              <w:rPr>
                <w:lang w:bidi="en-US"/>
              </w:rPr>
              <w:t xml:space="preserve">  If ‘true’, it is.  If absent or ‘false’ it is not default.  At most one instance can be the default</w:t>
            </w:r>
          </w:p>
        </w:tc>
        <w:tc>
          <w:tcPr>
            <w:tcW w:w="1990" w:type="dxa"/>
          </w:tcPr>
          <w:p w14:paraId="74D35699" w14:textId="77777777" w:rsidR="004E1478" w:rsidRDefault="004E1478" w:rsidP="00307658">
            <w:pPr>
              <w:pStyle w:val="TableEntry"/>
            </w:pPr>
            <w:proofErr w:type="spellStart"/>
            <w:proofErr w:type="gramStart"/>
            <w:r>
              <w:t>xs:boolean</w:t>
            </w:r>
            <w:proofErr w:type="spellEnd"/>
            <w:proofErr w:type="gramEnd"/>
          </w:p>
        </w:tc>
        <w:tc>
          <w:tcPr>
            <w:tcW w:w="650" w:type="dxa"/>
          </w:tcPr>
          <w:p w14:paraId="6AAE1D65" w14:textId="77777777" w:rsidR="004E1478" w:rsidRDefault="004E1478" w:rsidP="00307658">
            <w:pPr>
              <w:pStyle w:val="TableEntry"/>
            </w:pPr>
            <w:r>
              <w:t>0..1</w:t>
            </w:r>
          </w:p>
        </w:tc>
      </w:tr>
      <w:tr w:rsidR="001351C7" w:rsidRPr="0000320B" w14:paraId="50057172" w14:textId="77777777" w:rsidTr="004E1478">
        <w:tc>
          <w:tcPr>
            <w:tcW w:w="1645" w:type="dxa"/>
          </w:tcPr>
          <w:p w14:paraId="29F569C6" w14:textId="390C0521" w:rsidR="001351C7" w:rsidRDefault="001351C7" w:rsidP="001351C7">
            <w:pPr>
              <w:pStyle w:val="TableEntry"/>
            </w:pPr>
            <w:r>
              <w:t>Type</w:t>
            </w:r>
          </w:p>
        </w:tc>
        <w:tc>
          <w:tcPr>
            <w:tcW w:w="1320" w:type="dxa"/>
          </w:tcPr>
          <w:p w14:paraId="46E79916" w14:textId="77777777" w:rsidR="001351C7" w:rsidRPr="0000320B" w:rsidRDefault="001351C7" w:rsidP="001351C7">
            <w:pPr>
              <w:pStyle w:val="TableEntry"/>
            </w:pPr>
          </w:p>
        </w:tc>
        <w:tc>
          <w:tcPr>
            <w:tcW w:w="3870" w:type="dxa"/>
          </w:tcPr>
          <w:p w14:paraId="3DE8B7C2" w14:textId="6662E72D" w:rsidR="001351C7" w:rsidRDefault="001351C7" w:rsidP="001351C7">
            <w:pPr>
              <w:pStyle w:val="TableEntry"/>
              <w:rPr>
                <w:lang w:bidi="en-US"/>
              </w:rPr>
            </w:pPr>
            <w:r w:rsidRPr="00A50ECB">
              <w:rPr>
                <w:lang w:bidi="en-US"/>
              </w:rPr>
              <w:t>As defined in [CM]</w:t>
            </w:r>
          </w:p>
        </w:tc>
        <w:tc>
          <w:tcPr>
            <w:tcW w:w="1990" w:type="dxa"/>
          </w:tcPr>
          <w:p w14:paraId="23DE745B" w14:textId="7B4B8CED" w:rsidR="001351C7" w:rsidRDefault="001351C7" w:rsidP="001351C7">
            <w:pPr>
              <w:pStyle w:val="TableEntry"/>
            </w:pPr>
            <w:r>
              <w:t>Incl. @</w:t>
            </w:r>
            <w:proofErr w:type="spellStart"/>
            <w:r>
              <w:t>rangeCondition</w:t>
            </w:r>
            <w:proofErr w:type="spellEnd"/>
          </w:p>
        </w:tc>
        <w:tc>
          <w:tcPr>
            <w:tcW w:w="650" w:type="dxa"/>
          </w:tcPr>
          <w:p w14:paraId="28228999" w14:textId="694FFB5F" w:rsidR="001351C7" w:rsidRDefault="00F6649D" w:rsidP="001351C7">
            <w:pPr>
              <w:pStyle w:val="TableEntry"/>
            </w:pPr>
            <w:proofErr w:type="gramStart"/>
            <w:r>
              <w:t>0..n</w:t>
            </w:r>
            <w:proofErr w:type="gramEnd"/>
          </w:p>
        </w:tc>
      </w:tr>
      <w:tr w:rsidR="001351C7" w:rsidRPr="0000320B" w14:paraId="584A1D9D" w14:textId="77777777" w:rsidTr="004E1478">
        <w:tc>
          <w:tcPr>
            <w:tcW w:w="1645" w:type="dxa"/>
          </w:tcPr>
          <w:p w14:paraId="1254EFB4" w14:textId="564645EC" w:rsidR="001351C7" w:rsidRDefault="001351C7" w:rsidP="001351C7">
            <w:pPr>
              <w:pStyle w:val="TableEntry"/>
            </w:pPr>
            <w:r>
              <w:t>Format</w:t>
            </w:r>
          </w:p>
        </w:tc>
        <w:tc>
          <w:tcPr>
            <w:tcW w:w="1320" w:type="dxa"/>
          </w:tcPr>
          <w:p w14:paraId="5F7C857C" w14:textId="77777777" w:rsidR="001351C7" w:rsidRPr="0000320B" w:rsidRDefault="001351C7" w:rsidP="001351C7">
            <w:pPr>
              <w:pStyle w:val="TableEntry"/>
            </w:pPr>
          </w:p>
        </w:tc>
        <w:tc>
          <w:tcPr>
            <w:tcW w:w="3870" w:type="dxa"/>
          </w:tcPr>
          <w:p w14:paraId="4719CF9F" w14:textId="1C6A494D" w:rsidR="001351C7" w:rsidRDefault="001351C7" w:rsidP="001351C7">
            <w:pPr>
              <w:pStyle w:val="TableEntry"/>
              <w:rPr>
                <w:lang w:bidi="en-US"/>
              </w:rPr>
            </w:pPr>
            <w:r w:rsidRPr="00A50ECB">
              <w:rPr>
                <w:lang w:bidi="en-US"/>
              </w:rPr>
              <w:t>As defined in [CM]</w:t>
            </w:r>
          </w:p>
        </w:tc>
        <w:tc>
          <w:tcPr>
            <w:tcW w:w="1990" w:type="dxa"/>
          </w:tcPr>
          <w:p w14:paraId="443EDDFA" w14:textId="348AC359" w:rsidR="001351C7" w:rsidRDefault="001351C7" w:rsidP="001351C7">
            <w:pPr>
              <w:pStyle w:val="TableEntry"/>
            </w:pPr>
            <w:r>
              <w:t>Incl. @</w:t>
            </w:r>
            <w:proofErr w:type="spellStart"/>
            <w:r>
              <w:t>rangeCondition</w:t>
            </w:r>
            <w:proofErr w:type="spellEnd"/>
          </w:p>
        </w:tc>
        <w:tc>
          <w:tcPr>
            <w:tcW w:w="650" w:type="dxa"/>
          </w:tcPr>
          <w:p w14:paraId="3AD6AA25" w14:textId="40B033F8" w:rsidR="001351C7" w:rsidRDefault="00F6649D" w:rsidP="001351C7">
            <w:pPr>
              <w:pStyle w:val="TableEntry"/>
            </w:pPr>
            <w:proofErr w:type="gramStart"/>
            <w:r>
              <w:t>0..n</w:t>
            </w:r>
            <w:proofErr w:type="gramEnd"/>
          </w:p>
        </w:tc>
      </w:tr>
      <w:tr w:rsidR="001351C7" w:rsidRPr="0000320B" w14:paraId="10296A13" w14:textId="77777777" w:rsidTr="004E1478">
        <w:tc>
          <w:tcPr>
            <w:tcW w:w="1645" w:type="dxa"/>
          </w:tcPr>
          <w:p w14:paraId="4DEE8A5A" w14:textId="3111A360" w:rsidR="001351C7" w:rsidRDefault="001351C7" w:rsidP="001351C7">
            <w:pPr>
              <w:pStyle w:val="TableEntry"/>
            </w:pPr>
            <w:proofErr w:type="spellStart"/>
            <w:r>
              <w:t>FormatType</w:t>
            </w:r>
            <w:proofErr w:type="spellEnd"/>
          </w:p>
        </w:tc>
        <w:tc>
          <w:tcPr>
            <w:tcW w:w="1320" w:type="dxa"/>
          </w:tcPr>
          <w:p w14:paraId="533E86BB" w14:textId="77777777" w:rsidR="001351C7" w:rsidRPr="0000320B" w:rsidRDefault="001351C7" w:rsidP="001351C7">
            <w:pPr>
              <w:pStyle w:val="TableEntry"/>
            </w:pPr>
          </w:p>
        </w:tc>
        <w:tc>
          <w:tcPr>
            <w:tcW w:w="3870" w:type="dxa"/>
          </w:tcPr>
          <w:p w14:paraId="20C3A8F9" w14:textId="4A7505E6" w:rsidR="001351C7" w:rsidRDefault="001351C7" w:rsidP="001351C7">
            <w:pPr>
              <w:pStyle w:val="TableEntry"/>
              <w:rPr>
                <w:lang w:bidi="en-US"/>
              </w:rPr>
            </w:pPr>
            <w:r w:rsidRPr="00A50ECB">
              <w:rPr>
                <w:lang w:bidi="en-US"/>
              </w:rPr>
              <w:t>As defined in [CM]</w:t>
            </w:r>
          </w:p>
        </w:tc>
        <w:tc>
          <w:tcPr>
            <w:tcW w:w="1990" w:type="dxa"/>
          </w:tcPr>
          <w:p w14:paraId="0D3627A9" w14:textId="067016DC" w:rsidR="001351C7" w:rsidRDefault="001351C7" w:rsidP="001351C7">
            <w:pPr>
              <w:pStyle w:val="TableEntry"/>
            </w:pPr>
            <w:r>
              <w:t>Incl. @</w:t>
            </w:r>
            <w:proofErr w:type="spellStart"/>
            <w:r>
              <w:t>rangeCondition</w:t>
            </w:r>
            <w:proofErr w:type="spellEnd"/>
          </w:p>
        </w:tc>
        <w:tc>
          <w:tcPr>
            <w:tcW w:w="650" w:type="dxa"/>
          </w:tcPr>
          <w:p w14:paraId="719C31A5" w14:textId="5D9F1327" w:rsidR="001351C7" w:rsidRDefault="00F6649D" w:rsidP="001351C7">
            <w:pPr>
              <w:pStyle w:val="TableEntry"/>
            </w:pPr>
            <w:proofErr w:type="gramStart"/>
            <w:r>
              <w:t>0..n</w:t>
            </w:r>
            <w:proofErr w:type="gramEnd"/>
          </w:p>
        </w:tc>
      </w:tr>
      <w:tr w:rsidR="001351C7" w:rsidRPr="0000320B" w14:paraId="3E2CC7EB" w14:textId="77777777" w:rsidTr="004E1478">
        <w:tc>
          <w:tcPr>
            <w:tcW w:w="1645" w:type="dxa"/>
          </w:tcPr>
          <w:p w14:paraId="6CDB51E9" w14:textId="2DEE36F9" w:rsidR="001351C7" w:rsidRDefault="001351C7" w:rsidP="001351C7">
            <w:pPr>
              <w:pStyle w:val="TableEntry"/>
            </w:pPr>
            <w:r>
              <w:t>Compliance</w:t>
            </w:r>
          </w:p>
        </w:tc>
        <w:tc>
          <w:tcPr>
            <w:tcW w:w="1320" w:type="dxa"/>
          </w:tcPr>
          <w:p w14:paraId="34E2384E" w14:textId="77777777" w:rsidR="001351C7" w:rsidRPr="0000320B" w:rsidRDefault="001351C7" w:rsidP="001351C7">
            <w:pPr>
              <w:pStyle w:val="TableEntry"/>
            </w:pPr>
          </w:p>
        </w:tc>
        <w:tc>
          <w:tcPr>
            <w:tcW w:w="3870" w:type="dxa"/>
          </w:tcPr>
          <w:p w14:paraId="6596C819" w14:textId="1529A248" w:rsidR="001351C7" w:rsidRDefault="001351C7" w:rsidP="001351C7">
            <w:pPr>
              <w:pStyle w:val="TableEntry"/>
              <w:rPr>
                <w:lang w:bidi="en-US"/>
              </w:rPr>
            </w:pPr>
            <w:r w:rsidRPr="00A50ECB">
              <w:rPr>
                <w:lang w:bidi="en-US"/>
              </w:rPr>
              <w:t>As defined in [CM]</w:t>
            </w:r>
          </w:p>
        </w:tc>
        <w:tc>
          <w:tcPr>
            <w:tcW w:w="1990" w:type="dxa"/>
          </w:tcPr>
          <w:p w14:paraId="64875706" w14:textId="79436C02" w:rsidR="001351C7" w:rsidRDefault="001351C7" w:rsidP="001351C7">
            <w:pPr>
              <w:pStyle w:val="TableEntry"/>
            </w:pPr>
            <w:r>
              <w:t>Incl. @</w:t>
            </w:r>
            <w:proofErr w:type="spellStart"/>
            <w:r>
              <w:t>rangeCondition</w:t>
            </w:r>
            <w:proofErr w:type="spellEnd"/>
          </w:p>
        </w:tc>
        <w:tc>
          <w:tcPr>
            <w:tcW w:w="650" w:type="dxa"/>
          </w:tcPr>
          <w:p w14:paraId="37226942" w14:textId="7AB72EB8" w:rsidR="001351C7" w:rsidRDefault="00F6649D" w:rsidP="001351C7">
            <w:pPr>
              <w:pStyle w:val="TableEntry"/>
            </w:pPr>
            <w:proofErr w:type="gramStart"/>
            <w:r>
              <w:t>0..n</w:t>
            </w:r>
            <w:proofErr w:type="gramEnd"/>
          </w:p>
        </w:tc>
      </w:tr>
      <w:tr w:rsidR="005D4090" w:rsidRPr="0000320B" w14:paraId="37AB8796" w14:textId="77777777" w:rsidTr="004E1478">
        <w:tc>
          <w:tcPr>
            <w:tcW w:w="1645" w:type="dxa"/>
          </w:tcPr>
          <w:p w14:paraId="6D40F118" w14:textId="4D4DFDDE" w:rsidR="005D4090" w:rsidRDefault="005D4090" w:rsidP="005D4090">
            <w:pPr>
              <w:pStyle w:val="TableEntry"/>
            </w:pPr>
            <w:proofErr w:type="spellStart"/>
            <w:r>
              <w:t>MaxFileSize</w:t>
            </w:r>
            <w:proofErr w:type="spellEnd"/>
          </w:p>
        </w:tc>
        <w:tc>
          <w:tcPr>
            <w:tcW w:w="1320" w:type="dxa"/>
          </w:tcPr>
          <w:p w14:paraId="6F6E23DC" w14:textId="77777777" w:rsidR="005D4090" w:rsidRPr="0000320B" w:rsidRDefault="005D4090" w:rsidP="005D4090">
            <w:pPr>
              <w:pStyle w:val="TableEntry"/>
            </w:pPr>
          </w:p>
        </w:tc>
        <w:tc>
          <w:tcPr>
            <w:tcW w:w="3870" w:type="dxa"/>
          </w:tcPr>
          <w:p w14:paraId="6F6293FF" w14:textId="44111E31" w:rsidR="005D4090" w:rsidRDefault="005D4090" w:rsidP="005D4090">
            <w:pPr>
              <w:pStyle w:val="TableEntry"/>
              <w:rPr>
                <w:lang w:bidi="en-US"/>
              </w:rPr>
            </w:pPr>
            <w:r>
              <w:rPr>
                <w:lang w:bidi="en-US"/>
              </w:rPr>
              <w:t>Maximum file size in bytes for file of this type</w:t>
            </w:r>
          </w:p>
        </w:tc>
        <w:tc>
          <w:tcPr>
            <w:tcW w:w="1990" w:type="dxa"/>
          </w:tcPr>
          <w:p w14:paraId="33D49F30" w14:textId="5FC010E5" w:rsidR="005D4090" w:rsidRDefault="005D4090" w:rsidP="005D4090">
            <w:pPr>
              <w:pStyle w:val="TableEntry"/>
            </w:pPr>
            <w:proofErr w:type="spellStart"/>
            <w:proofErr w:type="gramStart"/>
            <w:r>
              <w:t>xs:nonNegativeInteger</w:t>
            </w:r>
            <w:proofErr w:type="spellEnd"/>
            <w:proofErr w:type="gramEnd"/>
          </w:p>
        </w:tc>
        <w:tc>
          <w:tcPr>
            <w:tcW w:w="650" w:type="dxa"/>
          </w:tcPr>
          <w:p w14:paraId="7EEBD085" w14:textId="66550BE3" w:rsidR="005D4090" w:rsidRDefault="005D4090" w:rsidP="005D4090">
            <w:pPr>
              <w:pStyle w:val="TableEntry"/>
            </w:pPr>
            <w:r>
              <w:t>0..1</w:t>
            </w:r>
          </w:p>
        </w:tc>
      </w:tr>
      <w:tr w:rsidR="005D4090" w:rsidRPr="0000320B" w14:paraId="7D0EC167" w14:textId="77777777" w:rsidTr="004E1478">
        <w:tc>
          <w:tcPr>
            <w:tcW w:w="1645" w:type="dxa"/>
          </w:tcPr>
          <w:p w14:paraId="6EEDE33E" w14:textId="67B5F67A" w:rsidR="005D4090" w:rsidRDefault="005D4090" w:rsidP="005D4090">
            <w:pPr>
              <w:pStyle w:val="TableEntry"/>
            </w:pPr>
            <w:r>
              <w:t>Term</w:t>
            </w:r>
          </w:p>
        </w:tc>
        <w:tc>
          <w:tcPr>
            <w:tcW w:w="1320" w:type="dxa"/>
          </w:tcPr>
          <w:p w14:paraId="3733B032" w14:textId="77777777" w:rsidR="005D4090" w:rsidRPr="0000320B" w:rsidRDefault="005D4090" w:rsidP="005D4090">
            <w:pPr>
              <w:pStyle w:val="TableEntry"/>
            </w:pPr>
          </w:p>
        </w:tc>
        <w:tc>
          <w:tcPr>
            <w:tcW w:w="3870" w:type="dxa"/>
          </w:tcPr>
          <w:p w14:paraId="54FB2C94" w14:textId="4ABD9F8E" w:rsidR="005D4090" w:rsidRDefault="005D4090" w:rsidP="005D4090">
            <w:pPr>
              <w:pStyle w:val="TableEntry"/>
              <w:rPr>
                <w:lang w:bidi="en-US"/>
              </w:rPr>
            </w:pPr>
            <w:r>
              <w:t>Additional terms that apply to this Profile</w:t>
            </w:r>
          </w:p>
        </w:tc>
        <w:tc>
          <w:tcPr>
            <w:tcW w:w="1990" w:type="dxa"/>
          </w:tcPr>
          <w:p w14:paraId="42EA0F5E" w14:textId="679EE060" w:rsidR="005D4090" w:rsidRDefault="005D4090" w:rsidP="005D4090">
            <w:pPr>
              <w:pStyle w:val="TableEntry"/>
            </w:pPr>
            <w:proofErr w:type="spellStart"/>
            <w:proofErr w:type="gramStart"/>
            <w:r>
              <w:t>delivery:Terms</w:t>
            </w:r>
            <w:proofErr w:type="gramEnd"/>
            <w:r>
              <w:t>-type</w:t>
            </w:r>
            <w:proofErr w:type="spellEnd"/>
          </w:p>
        </w:tc>
        <w:tc>
          <w:tcPr>
            <w:tcW w:w="650" w:type="dxa"/>
          </w:tcPr>
          <w:p w14:paraId="285C6EAE" w14:textId="5512C241" w:rsidR="005D4090" w:rsidRDefault="005D4090" w:rsidP="005D4090">
            <w:pPr>
              <w:pStyle w:val="TableEntry"/>
            </w:pPr>
            <w:proofErr w:type="gramStart"/>
            <w:r w:rsidRPr="00613375">
              <w:t>0..</w:t>
            </w:r>
            <w:r>
              <w:t>n</w:t>
            </w:r>
            <w:proofErr w:type="gramEnd"/>
          </w:p>
        </w:tc>
      </w:tr>
    </w:tbl>
    <w:p w14:paraId="7BDE0B76" w14:textId="77777777" w:rsidR="0020396C" w:rsidRPr="0074384C" w:rsidRDefault="0020396C" w:rsidP="0020396C">
      <w:pPr>
        <w:pStyle w:val="Body"/>
      </w:pPr>
    </w:p>
    <w:p w14:paraId="106AA109" w14:textId="3B1FCEE1" w:rsidR="0020396C" w:rsidRDefault="00A02DF7" w:rsidP="0020396C">
      <w:pPr>
        <w:pStyle w:val="Heading3"/>
      </w:pPr>
      <w:bookmarkStart w:id="125" w:name="_Toc527584531"/>
      <w:proofErr w:type="spellStart"/>
      <w:r>
        <w:t>TechCard</w:t>
      </w:r>
      <w:proofErr w:type="spellEnd"/>
      <w:r w:rsidR="0020396C">
        <w:t>-type</w:t>
      </w:r>
      <w:bookmarkEnd w:id="125"/>
    </w:p>
    <w:p w14:paraId="21851FF9" w14:textId="457449AB" w:rsidR="002817FE" w:rsidRPr="002817FE" w:rsidRDefault="002434A8" w:rsidP="002817FE">
      <w:pPr>
        <w:pStyle w:val="Body"/>
      </w:pPr>
      <w:r>
        <w:t>Technical description for card, such as dub cards.</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615"/>
        <w:gridCol w:w="1380"/>
        <w:gridCol w:w="3834"/>
        <w:gridCol w:w="1996"/>
        <w:gridCol w:w="650"/>
      </w:tblGrid>
      <w:tr w:rsidR="0020396C" w:rsidRPr="0000320B" w14:paraId="5B525BA6" w14:textId="77777777" w:rsidTr="004E1478">
        <w:tc>
          <w:tcPr>
            <w:tcW w:w="1615" w:type="dxa"/>
          </w:tcPr>
          <w:p w14:paraId="65B090C9" w14:textId="77777777" w:rsidR="0020396C" w:rsidRPr="007D04D7" w:rsidRDefault="0020396C" w:rsidP="00826DB8">
            <w:pPr>
              <w:pStyle w:val="TableEntry"/>
              <w:rPr>
                <w:b/>
              </w:rPr>
            </w:pPr>
            <w:r w:rsidRPr="007D04D7">
              <w:rPr>
                <w:b/>
              </w:rPr>
              <w:t>Element</w:t>
            </w:r>
          </w:p>
        </w:tc>
        <w:tc>
          <w:tcPr>
            <w:tcW w:w="1380" w:type="dxa"/>
          </w:tcPr>
          <w:p w14:paraId="41AF69E7" w14:textId="77777777" w:rsidR="0020396C" w:rsidRPr="007D04D7" w:rsidRDefault="0020396C" w:rsidP="00826DB8">
            <w:pPr>
              <w:pStyle w:val="TableEntry"/>
              <w:rPr>
                <w:b/>
              </w:rPr>
            </w:pPr>
            <w:r w:rsidRPr="007D04D7">
              <w:rPr>
                <w:b/>
              </w:rPr>
              <w:t>Attribute</w:t>
            </w:r>
          </w:p>
        </w:tc>
        <w:tc>
          <w:tcPr>
            <w:tcW w:w="3834" w:type="dxa"/>
          </w:tcPr>
          <w:p w14:paraId="017E9891" w14:textId="77777777" w:rsidR="0020396C" w:rsidRPr="007D04D7" w:rsidRDefault="0020396C" w:rsidP="00826DB8">
            <w:pPr>
              <w:pStyle w:val="TableEntry"/>
              <w:rPr>
                <w:b/>
              </w:rPr>
            </w:pPr>
            <w:r w:rsidRPr="007D04D7">
              <w:rPr>
                <w:b/>
              </w:rPr>
              <w:t>Definition</w:t>
            </w:r>
          </w:p>
        </w:tc>
        <w:tc>
          <w:tcPr>
            <w:tcW w:w="1996" w:type="dxa"/>
          </w:tcPr>
          <w:p w14:paraId="70AF9763" w14:textId="77777777" w:rsidR="0020396C" w:rsidRPr="007D04D7" w:rsidRDefault="0020396C" w:rsidP="00826DB8">
            <w:pPr>
              <w:pStyle w:val="TableEntry"/>
              <w:rPr>
                <w:b/>
              </w:rPr>
            </w:pPr>
            <w:r w:rsidRPr="007D04D7">
              <w:rPr>
                <w:b/>
              </w:rPr>
              <w:t>Value</w:t>
            </w:r>
          </w:p>
        </w:tc>
        <w:tc>
          <w:tcPr>
            <w:tcW w:w="650" w:type="dxa"/>
          </w:tcPr>
          <w:p w14:paraId="1B4FB152" w14:textId="77777777" w:rsidR="0020396C" w:rsidRPr="007D04D7" w:rsidRDefault="0020396C" w:rsidP="00826DB8">
            <w:pPr>
              <w:pStyle w:val="TableEntry"/>
              <w:rPr>
                <w:b/>
              </w:rPr>
            </w:pPr>
            <w:r w:rsidRPr="007D04D7">
              <w:rPr>
                <w:b/>
              </w:rPr>
              <w:t>Card.</w:t>
            </w:r>
          </w:p>
        </w:tc>
      </w:tr>
      <w:tr w:rsidR="0020396C" w:rsidRPr="0000320B" w14:paraId="19B15FE3" w14:textId="77777777" w:rsidTr="004E1478">
        <w:tc>
          <w:tcPr>
            <w:tcW w:w="1615" w:type="dxa"/>
          </w:tcPr>
          <w:p w14:paraId="0192C660" w14:textId="33677FDF" w:rsidR="0020396C" w:rsidRPr="007D04D7" w:rsidRDefault="00A02DF7" w:rsidP="00826DB8">
            <w:pPr>
              <w:pStyle w:val="TableEntry"/>
              <w:rPr>
                <w:b/>
              </w:rPr>
            </w:pPr>
            <w:proofErr w:type="spellStart"/>
            <w:r>
              <w:rPr>
                <w:b/>
              </w:rPr>
              <w:t>TechCard</w:t>
            </w:r>
            <w:proofErr w:type="spellEnd"/>
            <w:r w:rsidR="0020396C" w:rsidRPr="007D04D7">
              <w:rPr>
                <w:b/>
              </w:rPr>
              <w:t>-type</w:t>
            </w:r>
          </w:p>
        </w:tc>
        <w:tc>
          <w:tcPr>
            <w:tcW w:w="1380" w:type="dxa"/>
          </w:tcPr>
          <w:p w14:paraId="76D106E5" w14:textId="77777777" w:rsidR="0020396C" w:rsidRPr="0000320B" w:rsidRDefault="0020396C" w:rsidP="00826DB8">
            <w:pPr>
              <w:pStyle w:val="TableEntry"/>
            </w:pPr>
          </w:p>
        </w:tc>
        <w:tc>
          <w:tcPr>
            <w:tcW w:w="3834" w:type="dxa"/>
          </w:tcPr>
          <w:p w14:paraId="4C027DF9" w14:textId="5E780345" w:rsidR="0020396C" w:rsidRDefault="0020396C" w:rsidP="00826DB8">
            <w:pPr>
              <w:pStyle w:val="TableEntry"/>
              <w:rPr>
                <w:lang w:bidi="en-US"/>
              </w:rPr>
            </w:pPr>
          </w:p>
        </w:tc>
        <w:tc>
          <w:tcPr>
            <w:tcW w:w="1996" w:type="dxa"/>
          </w:tcPr>
          <w:p w14:paraId="16A7855D" w14:textId="694A3249" w:rsidR="0020396C" w:rsidRDefault="0020396C" w:rsidP="00826DB8">
            <w:pPr>
              <w:pStyle w:val="TableEntry"/>
            </w:pPr>
          </w:p>
        </w:tc>
        <w:tc>
          <w:tcPr>
            <w:tcW w:w="650" w:type="dxa"/>
          </w:tcPr>
          <w:p w14:paraId="33B3F456" w14:textId="77777777" w:rsidR="0020396C" w:rsidRDefault="0020396C" w:rsidP="00826DB8">
            <w:pPr>
              <w:pStyle w:val="TableEntry"/>
            </w:pPr>
          </w:p>
        </w:tc>
      </w:tr>
      <w:tr w:rsidR="004E1478" w14:paraId="1E8FDAD1" w14:textId="77777777" w:rsidTr="004E1478">
        <w:tc>
          <w:tcPr>
            <w:tcW w:w="1615" w:type="dxa"/>
          </w:tcPr>
          <w:p w14:paraId="1212C78F" w14:textId="77777777" w:rsidR="004E1478" w:rsidRDefault="004E1478" w:rsidP="00307658">
            <w:pPr>
              <w:pStyle w:val="TableEntry"/>
            </w:pPr>
          </w:p>
        </w:tc>
        <w:tc>
          <w:tcPr>
            <w:tcW w:w="1380" w:type="dxa"/>
          </w:tcPr>
          <w:p w14:paraId="757E617C" w14:textId="1DB72D36" w:rsidR="004E1478" w:rsidRPr="0000320B" w:rsidRDefault="002434A8" w:rsidP="00307658">
            <w:pPr>
              <w:pStyle w:val="TableEntry"/>
            </w:pPr>
            <w:proofErr w:type="spellStart"/>
            <w:r>
              <w:t>c</w:t>
            </w:r>
            <w:r w:rsidR="005749CC">
              <w:t>ard</w:t>
            </w:r>
            <w:r w:rsidR="004E1478">
              <w:t>TechProfileName</w:t>
            </w:r>
            <w:proofErr w:type="spellEnd"/>
          </w:p>
        </w:tc>
        <w:tc>
          <w:tcPr>
            <w:tcW w:w="3834" w:type="dxa"/>
          </w:tcPr>
          <w:p w14:paraId="0C6EB628" w14:textId="60206BA8" w:rsidR="004E1478" w:rsidRDefault="004E1478" w:rsidP="00307658">
            <w:pPr>
              <w:pStyle w:val="TableEntry"/>
              <w:rPr>
                <w:lang w:bidi="en-US"/>
              </w:rPr>
            </w:pPr>
            <w:r>
              <w:rPr>
                <w:lang w:bidi="en-US"/>
              </w:rPr>
              <w:t>Unique name of technical profile.  If there is only one profile of this type and @</w:t>
            </w:r>
            <w:r w:rsidR="00E354CF">
              <w:rPr>
                <w:lang w:bidi="en-US"/>
              </w:rPr>
              <w:t>default</w:t>
            </w:r>
            <w:proofErr w:type="gramStart"/>
            <w:r w:rsidR="00E354CF">
              <w:rPr>
                <w:lang w:bidi="en-US"/>
              </w:rPr>
              <w:t>=‘</w:t>
            </w:r>
            <w:proofErr w:type="gramEnd"/>
            <w:r w:rsidR="00E354CF">
              <w:rPr>
                <w:lang w:bidi="en-US"/>
              </w:rPr>
              <w:t>true’</w:t>
            </w:r>
            <w:r>
              <w:rPr>
                <w:lang w:bidi="en-US"/>
              </w:rPr>
              <w:t>, this need not be included.</w:t>
            </w:r>
          </w:p>
        </w:tc>
        <w:tc>
          <w:tcPr>
            <w:tcW w:w="1996" w:type="dxa"/>
          </w:tcPr>
          <w:p w14:paraId="0E4EC36C" w14:textId="77777777" w:rsidR="004E1478" w:rsidRDefault="004E1478" w:rsidP="00307658">
            <w:pPr>
              <w:pStyle w:val="TableEntry"/>
            </w:pPr>
            <w:proofErr w:type="spellStart"/>
            <w:r>
              <w:t>md:id-type</w:t>
            </w:r>
            <w:proofErr w:type="spellEnd"/>
          </w:p>
        </w:tc>
        <w:tc>
          <w:tcPr>
            <w:tcW w:w="650" w:type="dxa"/>
          </w:tcPr>
          <w:p w14:paraId="7EABC41F" w14:textId="77777777" w:rsidR="004E1478" w:rsidRDefault="004E1478" w:rsidP="00307658">
            <w:pPr>
              <w:pStyle w:val="TableEntry"/>
            </w:pPr>
            <w:r>
              <w:t>0..1</w:t>
            </w:r>
          </w:p>
        </w:tc>
      </w:tr>
      <w:tr w:rsidR="004E1478" w14:paraId="473EBA8E" w14:textId="77777777" w:rsidTr="004E1478">
        <w:tc>
          <w:tcPr>
            <w:tcW w:w="1615" w:type="dxa"/>
          </w:tcPr>
          <w:p w14:paraId="0FCA39A7" w14:textId="77777777" w:rsidR="004E1478" w:rsidRDefault="004E1478" w:rsidP="00307658">
            <w:pPr>
              <w:pStyle w:val="TableEntry"/>
            </w:pPr>
          </w:p>
        </w:tc>
        <w:tc>
          <w:tcPr>
            <w:tcW w:w="1380" w:type="dxa"/>
          </w:tcPr>
          <w:p w14:paraId="5C127835" w14:textId="77777777" w:rsidR="004E1478" w:rsidRPr="0000320B" w:rsidRDefault="004E1478" w:rsidP="00307658">
            <w:pPr>
              <w:pStyle w:val="TableEntry"/>
            </w:pPr>
            <w:r>
              <w:t>Default</w:t>
            </w:r>
          </w:p>
        </w:tc>
        <w:tc>
          <w:tcPr>
            <w:tcW w:w="3834" w:type="dxa"/>
          </w:tcPr>
          <w:p w14:paraId="4B9A8077" w14:textId="77777777" w:rsidR="004E1478" w:rsidRDefault="004E1478" w:rsidP="00307658">
            <w:pPr>
              <w:pStyle w:val="TableEntry"/>
              <w:rPr>
                <w:lang w:bidi="en-US"/>
              </w:rPr>
            </w:pPr>
            <w:r>
              <w:rPr>
                <w:lang w:bidi="en-US"/>
              </w:rPr>
              <w:t xml:space="preserve">Is this the default </w:t>
            </w:r>
            <w:proofErr w:type="gramStart"/>
            <w:r>
              <w:rPr>
                <w:lang w:bidi="en-US"/>
              </w:rPr>
              <w:t>profile.</w:t>
            </w:r>
            <w:proofErr w:type="gramEnd"/>
            <w:r>
              <w:rPr>
                <w:lang w:bidi="en-US"/>
              </w:rPr>
              <w:t xml:space="preserve">  If ‘true’, it is.  If absent or ‘false’ it is not default.  At most one instance can be the default</w:t>
            </w:r>
          </w:p>
        </w:tc>
        <w:tc>
          <w:tcPr>
            <w:tcW w:w="1996" w:type="dxa"/>
          </w:tcPr>
          <w:p w14:paraId="013F2EB3" w14:textId="77777777" w:rsidR="004E1478" w:rsidRDefault="004E1478" w:rsidP="00307658">
            <w:pPr>
              <w:pStyle w:val="TableEntry"/>
            </w:pPr>
            <w:proofErr w:type="spellStart"/>
            <w:proofErr w:type="gramStart"/>
            <w:r>
              <w:t>xs:boolean</w:t>
            </w:r>
            <w:proofErr w:type="spellEnd"/>
            <w:proofErr w:type="gramEnd"/>
          </w:p>
        </w:tc>
        <w:tc>
          <w:tcPr>
            <w:tcW w:w="650" w:type="dxa"/>
          </w:tcPr>
          <w:p w14:paraId="6FEF37DB" w14:textId="77777777" w:rsidR="004E1478" w:rsidRDefault="004E1478" w:rsidP="00307658">
            <w:pPr>
              <w:pStyle w:val="TableEntry"/>
            </w:pPr>
            <w:r>
              <w:t>0..1</w:t>
            </w:r>
          </w:p>
        </w:tc>
      </w:tr>
      <w:tr w:rsidR="0020396C" w:rsidRPr="0000320B" w14:paraId="47A390D3" w14:textId="77777777" w:rsidTr="004E1478">
        <w:tc>
          <w:tcPr>
            <w:tcW w:w="1615" w:type="dxa"/>
          </w:tcPr>
          <w:p w14:paraId="44B8365F" w14:textId="102191BF" w:rsidR="0020396C" w:rsidRDefault="001841F7" w:rsidP="00826DB8">
            <w:pPr>
              <w:pStyle w:val="TableEntry"/>
            </w:pPr>
            <w:proofErr w:type="spellStart"/>
            <w:r>
              <w:t>DiscreteCards</w:t>
            </w:r>
            <w:proofErr w:type="spellEnd"/>
          </w:p>
        </w:tc>
        <w:tc>
          <w:tcPr>
            <w:tcW w:w="1380" w:type="dxa"/>
          </w:tcPr>
          <w:p w14:paraId="6A0AA91C" w14:textId="77777777" w:rsidR="0020396C" w:rsidRPr="0000320B" w:rsidRDefault="0020396C" w:rsidP="00826DB8">
            <w:pPr>
              <w:pStyle w:val="TableEntry"/>
            </w:pPr>
          </w:p>
        </w:tc>
        <w:tc>
          <w:tcPr>
            <w:tcW w:w="3834" w:type="dxa"/>
          </w:tcPr>
          <w:p w14:paraId="360685C4" w14:textId="401DB2D4" w:rsidR="0020396C" w:rsidRDefault="001841F7" w:rsidP="00826DB8">
            <w:pPr>
              <w:pStyle w:val="TableEntry"/>
              <w:rPr>
                <w:lang w:bidi="en-US"/>
              </w:rPr>
            </w:pPr>
            <w:r>
              <w:rPr>
                <w:lang w:bidi="en-US"/>
              </w:rPr>
              <w:t xml:space="preserve">Indicates whether </w:t>
            </w:r>
            <w:r w:rsidR="002434A8">
              <w:rPr>
                <w:lang w:bidi="en-US"/>
              </w:rPr>
              <w:t>Discrete Cards are required</w:t>
            </w:r>
          </w:p>
        </w:tc>
        <w:tc>
          <w:tcPr>
            <w:tcW w:w="1996" w:type="dxa"/>
          </w:tcPr>
          <w:p w14:paraId="33468DF1" w14:textId="77777777" w:rsidR="0020396C" w:rsidRDefault="0020396C" w:rsidP="00826DB8">
            <w:pPr>
              <w:pStyle w:val="TableEntry"/>
            </w:pPr>
            <w:proofErr w:type="spellStart"/>
            <w:proofErr w:type="gramStart"/>
            <w:r>
              <w:t>xs:boolean</w:t>
            </w:r>
            <w:proofErr w:type="spellEnd"/>
            <w:proofErr w:type="gramEnd"/>
          </w:p>
        </w:tc>
        <w:tc>
          <w:tcPr>
            <w:tcW w:w="650" w:type="dxa"/>
          </w:tcPr>
          <w:p w14:paraId="34C012F2" w14:textId="77777777" w:rsidR="0020396C" w:rsidRDefault="0020396C" w:rsidP="00826DB8">
            <w:pPr>
              <w:pStyle w:val="TableEntry"/>
            </w:pPr>
            <w:r>
              <w:t>0..1</w:t>
            </w:r>
          </w:p>
        </w:tc>
      </w:tr>
      <w:tr w:rsidR="002434A8" w:rsidRPr="0000320B" w14:paraId="411232EF" w14:textId="77777777" w:rsidTr="004E1478">
        <w:tc>
          <w:tcPr>
            <w:tcW w:w="1615" w:type="dxa"/>
          </w:tcPr>
          <w:p w14:paraId="34DBECFC" w14:textId="77777777" w:rsidR="002434A8" w:rsidRDefault="002434A8" w:rsidP="002434A8">
            <w:pPr>
              <w:pStyle w:val="TableEntry"/>
            </w:pPr>
          </w:p>
        </w:tc>
        <w:tc>
          <w:tcPr>
            <w:tcW w:w="1380" w:type="dxa"/>
          </w:tcPr>
          <w:p w14:paraId="741F6273" w14:textId="160EEF75" w:rsidR="002434A8" w:rsidRPr="0000320B" w:rsidRDefault="002434A8" w:rsidP="002434A8">
            <w:pPr>
              <w:pStyle w:val="TableEntry"/>
            </w:pPr>
            <w:proofErr w:type="spellStart"/>
            <w:r>
              <w:t>rangeCondition</w:t>
            </w:r>
            <w:proofErr w:type="spellEnd"/>
          </w:p>
        </w:tc>
        <w:tc>
          <w:tcPr>
            <w:tcW w:w="3834" w:type="dxa"/>
          </w:tcPr>
          <w:p w14:paraId="7310CCFC" w14:textId="7FADA0B3" w:rsidR="002434A8" w:rsidRDefault="002434A8" w:rsidP="002434A8">
            <w:pPr>
              <w:pStyle w:val="TableEntry"/>
              <w:rPr>
                <w:lang w:bidi="en-US"/>
              </w:rPr>
            </w:pPr>
            <w:r>
              <w:t xml:space="preserve">Range Condition in accordance with Section </w:t>
            </w:r>
            <w:r>
              <w:fldChar w:fldCharType="begin"/>
            </w:r>
            <w:r>
              <w:instrText xml:space="preserve"> REF _Ref527128050 \r \h </w:instrText>
            </w:r>
            <w:r>
              <w:fldChar w:fldCharType="separate"/>
            </w:r>
            <w:r w:rsidR="00B66709">
              <w:t>3.1.1</w:t>
            </w:r>
            <w:r>
              <w:fldChar w:fldCharType="end"/>
            </w:r>
            <w:r>
              <w:t>.</w:t>
            </w:r>
          </w:p>
        </w:tc>
        <w:tc>
          <w:tcPr>
            <w:tcW w:w="1996" w:type="dxa"/>
          </w:tcPr>
          <w:p w14:paraId="6694DF73" w14:textId="246161E1" w:rsidR="002434A8" w:rsidRDefault="002434A8" w:rsidP="002434A8">
            <w:pPr>
              <w:pStyle w:val="TableEntry"/>
            </w:pPr>
            <w:proofErr w:type="spellStart"/>
            <w:proofErr w:type="gramStart"/>
            <w:r>
              <w:t>xs:string</w:t>
            </w:r>
            <w:proofErr w:type="spellEnd"/>
            <w:proofErr w:type="gramEnd"/>
          </w:p>
        </w:tc>
        <w:tc>
          <w:tcPr>
            <w:tcW w:w="650" w:type="dxa"/>
          </w:tcPr>
          <w:p w14:paraId="784D1B03" w14:textId="46F4B64D" w:rsidR="002434A8" w:rsidRDefault="002434A8" w:rsidP="002434A8">
            <w:pPr>
              <w:pStyle w:val="TableEntry"/>
            </w:pPr>
            <w:r>
              <w:t>0..1</w:t>
            </w:r>
          </w:p>
        </w:tc>
      </w:tr>
      <w:tr w:rsidR="002434A8" w:rsidRPr="0000320B" w14:paraId="07B30C6E" w14:textId="77777777" w:rsidTr="004E1478">
        <w:tc>
          <w:tcPr>
            <w:tcW w:w="1615" w:type="dxa"/>
          </w:tcPr>
          <w:p w14:paraId="7E3459A7" w14:textId="663415D2" w:rsidR="002434A8" w:rsidRDefault="002434A8" w:rsidP="002434A8">
            <w:pPr>
              <w:pStyle w:val="TableEntry"/>
            </w:pPr>
            <w:proofErr w:type="spellStart"/>
            <w:r>
              <w:t>MustMatchVideoEncoding</w:t>
            </w:r>
            <w:proofErr w:type="spellEnd"/>
          </w:p>
        </w:tc>
        <w:tc>
          <w:tcPr>
            <w:tcW w:w="1380" w:type="dxa"/>
          </w:tcPr>
          <w:p w14:paraId="396068C2" w14:textId="77777777" w:rsidR="002434A8" w:rsidRPr="0000320B" w:rsidRDefault="002434A8" w:rsidP="002434A8">
            <w:pPr>
              <w:pStyle w:val="TableEntry"/>
            </w:pPr>
          </w:p>
        </w:tc>
        <w:tc>
          <w:tcPr>
            <w:tcW w:w="3834" w:type="dxa"/>
          </w:tcPr>
          <w:p w14:paraId="429FB584" w14:textId="677E8563" w:rsidR="002434A8" w:rsidRDefault="002434A8" w:rsidP="002434A8">
            <w:pPr>
              <w:pStyle w:val="TableEntry"/>
              <w:rPr>
                <w:lang w:bidi="en-US"/>
              </w:rPr>
            </w:pPr>
            <w:r>
              <w:rPr>
                <w:lang w:bidi="en-US"/>
              </w:rPr>
              <w:t>Indicates whether cards must match video encoding</w:t>
            </w:r>
          </w:p>
        </w:tc>
        <w:tc>
          <w:tcPr>
            <w:tcW w:w="1996" w:type="dxa"/>
          </w:tcPr>
          <w:p w14:paraId="04035708" w14:textId="2F7BF8AB" w:rsidR="002434A8" w:rsidRDefault="002434A8" w:rsidP="002434A8">
            <w:pPr>
              <w:pStyle w:val="TableEntry"/>
            </w:pPr>
            <w:proofErr w:type="spellStart"/>
            <w:proofErr w:type="gramStart"/>
            <w:r w:rsidRPr="002E660B">
              <w:t>xs:boolean</w:t>
            </w:r>
            <w:proofErr w:type="spellEnd"/>
            <w:proofErr w:type="gramEnd"/>
          </w:p>
        </w:tc>
        <w:tc>
          <w:tcPr>
            <w:tcW w:w="650" w:type="dxa"/>
          </w:tcPr>
          <w:p w14:paraId="0F2E8BBA" w14:textId="5B1C04EE" w:rsidR="002434A8" w:rsidRDefault="002434A8" w:rsidP="002434A8">
            <w:pPr>
              <w:pStyle w:val="TableEntry"/>
            </w:pPr>
            <w:r>
              <w:t>0..1</w:t>
            </w:r>
          </w:p>
        </w:tc>
      </w:tr>
      <w:tr w:rsidR="002434A8" w:rsidRPr="0000320B" w14:paraId="41004A48" w14:textId="77777777" w:rsidTr="004E1478">
        <w:tc>
          <w:tcPr>
            <w:tcW w:w="1615" w:type="dxa"/>
          </w:tcPr>
          <w:p w14:paraId="7AF091BA" w14:textId="506EE273" w:rsidR="002434A8" w:rsidRDefault="002434A8" w:rsidP="002434A8">
            <w:pPr>
              <w:pStyle w:val="TableEntry"/>
            </w:pPr>
            <w:proofErr w:type="spellStart"/>
            <w:r>
              <w:t>MustMatchVideoDynamicRange</w:t>
            </w:r>
            <w:proofErr w:type="spellEnd"/>
          </w:p>
        </w:tc>
        <w:tc>
          <w:tcPr>
            <w:tcW w:w="1380" w:type="dxa"/>
          </w:tcPr>
          <w:p w14:paraId="7A138E7E" w14:textId="77777777" w:rsidR="002434A8" w:rsidRPr="0000320B" w:rsidRDefault="002434A8" w:rsidP="002434A8">
            <w:pPr>
              <w:pStyle w:val="TableEntry"/>
            </w:pPr>
          </w:p>
        </w:tc>
        <w:tc>
          <w:tcPr>
            <w:tcW w:w="3834" w:type="dxa"/>
          </w:tcPr>
          <w:p w14:paraId="5B4E76C7" w14:textId="777124FC" w:rsidR="002434A8" w:rsidRDefault="002434A8" w:rsidP="002434A8">
            <w:pPr>
              <w:pStyle w:val="TableEntry"/>
              <w:rPr>
                <w:lang w:bidi="en-US"/>
              </w:rPr>
            </w:pPr>
            <w:r>
              <w:rPr>
                <w:lang w:bidi="en-US"/>
              </w:rPr>
              <w:t>Indicates whether cards must match video dynamic range. For example, if video is HDR, must the cards be HDR.</w:t>
            </w:r>
          </w:p>
        </w:tc>
        <w:tc>
          <w:tcPr>
            <w:tcW w:w="1996" w:type="dxa"/>
          </w:tcPr>
          <w:p w14:paraId="6C2F85A2" w14:textId="41FF92A2" w:rsidR="002434A8" w:rsidRDefault="002434A8" w:rsidP="002434A8">
            <w:pPr>
              <w:pStyle w:val="TableEntry"/>
            </w:pPr>
            <w:proofErr w:type="spellStart"/>
            <w:proofErr w:type="gramStart"/>
            <w:r w:rsidRPr="002E660B">
              <w:t>xs:boolean</w:t>
            </w:r>
            <w:proofErr w:type="spellEnd"/>
            <w:proofErr w:type="gramEnd"/>
          </w:p>
        </w:tc>
        <w:tc>
          <w:tcPr>
            <w:tcW w:w="650" w:type="dxa"/>
          </w:tcPr>
          <w:p w14:paraId="762693C8" w14:textId="7D580BAE" w:rsidR="002434A8" w:rsidRDefault="002434A8" w:rsidP="002434A8">
            <w:pPr>
              <w:pStyle w:val="TableEntry"/>
            </w:pPr>
            <w:r>
              <w:t>0..1</w:t>
            </w:r>
          </w:p>
        </w:tc>
      </w:tr>
      <w:tr w:rsidR="002434A8" w:rsidRPr="0000320B" w14:paraId="2F21915D" w14:textId="77777777" w:rsidTr="004E1478">
        <w:tc>
          <w:tcPr>
            <w:tcW w:w="1615" w:type="dxa"/>
          </w:tcPr>
          <w:p w14:paraId="38A81380" w14:textId="13C8BD30" w:rsidR="002434A8" w:rsidRDefault="002434A8" w:rsidP="002434A8">
            <w:pPr>
              <w:pStyle w:val="TableEntry"/>
            </w:pPr>
            <w:proofErr w:type="spellStart"/>
            <w:r>
              <w:t>MaxFileSize</w:t>
            </w:r>
            <w:proofErr w:type="spellEnd"/>
          </w:p>
        </w:tc>
        <w:tc>
          <w:tcPr>
            <w:tcW w:w="1380" w:type="dxa"/>
          </w:tcPr>
          <w:p w14:paraId="2300EC0B" w14:textId="77777777" w:rsidR="002434A8" w:rsidRPr="0000320B" w:rsidRDefault="002434A8" w:rsidP="002434A8">
            <w:pPr>
              <w:pStyle w:val="TableEntry"/>
            </w:pPr>
          </w:p>
        </w:tc>
        <w:tc>
          <w:tcPr>
            <w:tcW w:w="3834" w:type="dxa"/>
          </w:tcPr>
          <w:p w14:paraId="756C33F7" w14:textId="170E9735" w:rsidR="002434A8" w:rsidRDefault="002434A8" w:rsidP="002434A8">
            <w:pPr>
              <w:pStyle w:val="TableEntry"/>
              <w:rPr>
                <w:lang w:bidi="en-US"/>
              </w:rPr>
            </w:pPr>
            <w:r>
              <w:rPr>
                <w:lang w:bidi="en-US"/>
              </w:rPr>
              <w:t>Maximum file size in bytes for file of this type</w:t>
            </w:r>
          </w:p>
        </w:tc>
        <w:tc>
          <w:tcPr>
            <w:tcW w:w="1996" w:type="dxa"/>
          </w:tcPr>
          <w:p w14:paraId="53127FFE" w14:textId="25CB8BA5" w:rsidR="002434A8" w:rsidRDefault="002434A8" w:rsidP="002434A8">
            <w:pPr>
              <w:pStyle w:val="TableEntry"/>
            </w:pPr>
            <w:proofErr w:type="spellStart"/>
            <w:proofErr w:type="gramStart"/>
            <w:r>
              <w:t>xs:nonNegativeInteger</w:t>
            </w:r>
            <w:proofErr w:type="spellEnd"/>
            <w:proofErr w:type="gramEnd"/>
          </w:p>
        </w:tc>
        <w:tc>
          <w:tcPr>
            <w:tcW w:w="650" w:type="dxa"/>
          </w:tcPr>
          <w:p w14:paraId="07C51775" w14:textId="0CB9060C" w:rsidR="002434A8" w:rsidRDefault="002434A8" w:rsidP="002434A8">
            <w:pPr>
              <w:pStyle w:val="TableEntry"/>
            </w:pPr>
            <w:r>
              <w:t>0..1</w:t>
            </w:r>
          </w:p>
        </w:tc>
      </w:tr>
      <w:tr w:rsidR="002434A8" w:rsidRPr="0000320B" w14:paraId="7F035408" w14:textId="77777777" w:rsidTr="004E1478">
        <w:tc>
          <w:tcPr>
            <w:tcW w:w="1615" w:type="dxa"/>
          </w:tcPr>
          <w:p w14:paraId="76196B2C" w14:textId="3129AA51" w:rsidR="002434A8" w:rsidRDefault="002434A8" w:rsidP="002434A8">
            <w:pPr>
              <w:pStyle w:val="TableEntry"/>
            </w:pPr>
            <w:r>
              <w:t>Term</w:t>
            </w:r>
          </w:p>
        </w:tc>
        <w:tc>
          <w:tcPr>
            <w:tcW w:w="1380" w:type="dxa"/>
          </w:tcPr>
          <w:p w14:paraId="48315BC3" w14:textId="77777777" w:rsidR="002434A8" w:rsidRPr="0000320B" w:rsidRDefault="002434A8" w:rsidP="002434A8">
            <w:pPr>
              <w:pStyle w:val="TableEntry"/>
            </w:pPr>
          </w:p>
        </w:tc>
        <w:tc>
          <w:tcPr>
            <w:tcW w:w="3834" w:type="dxa"/>
          </w:tcPr>
          <w:p w14:paraId="289A2D85" w14:textId="2677A27F" w:rsidR="002434A8" w:rsidRDefault="002434A8" w:rsidP="002434A8">
            <w:pPr>
              <w:pStyle w:val="TableEntry"/>
              <w:rPr>
                <w:lang w:bidi="en-US"/>
              </w:rPr>
            </w:pPr>
            <w:r>
              <w:t>Additional terms that apply to this Profile</w:t>
            </w:r>
          </w:p>
        </w:tc>
        <w:tc>
          <w:tcPr>
            <w:tcW w:w="1996" w:type="dxa"/>
          </w:tcPr>
          <w:p w14:paraId="3DD10D73" w14:textId="56A19709" w:rsidR="002434A8" w:rsidRDefault="002434A8" w:rsidP="002434A8">
            <w:pPr>
              <w:pStyle w:val="TableEntry"/>
            </w:pPr>
            <w:proofErr w:type="spellStart"/>
            <w:proofErr w:type="gramStart"/>
            <w:r>
              <w:t>delivery:Terms</w:t>
            </w:r>
            <w:proofErr w:type="gramEnd"/>
            <w:r>
              <w:t>-type</w:t>
            </w:r>
            <w:proofErr w:type="spellEnd"/>
          </w:p>
        </w:tc>
        <w:tc>
          <w:tcPr>
            <w:tcW w:w="650" w:type="dxa"/>
          </w:tcPr>
          <w:p w14:paraId="17FDCF38" w14:textId="102C1741" w:rsidR="002434A8" w:rsidRDefault="002434A8" w:rsidP="002434A8">
            <w:pPr>
              <w:pStyle w:val="TableEntry"/>
            </w:pPr>
            <w:proofErr w:type="gramStart"/>
            <w:r w:rsidRPr="00613375">
              <w:t>0..</w:t>
            </w:r>
            <w:r>
              <w:t>n</w:t>
            </w:r>
            <w:proofErr w:type="gramEnd"/>
          </w:p>
        </w:tc>
      </w:tr>
    </w:tbl>
    <w:p w14:paraId="68F7D05B" w14:textId="70F593F5" w:rsidR="0020396C" w:rsidRDefault="0020396C" w:rsidP="0020396C">
      <w:pPr>
        <w:pStyle w:val="Body"/>
      </w:pPr>
    </w:p>
    <w:p w14:paraId="3383234E" w14:textId="26ED1FA6" w:rsidR="003D6FFB" w:rsidRDefault="003D6FFB" w:rsidP="003D6FFB">
      <w:pPr>
        <w:pStyle w:val="Heading3"/>
      </w:pPr>
      <w:bookmarkStart w:id="126" w:name="_Toc527584532"/>
      <w:proofErr w:type="spellStart"/>
      <w:r>
        <w:t>DeliveryImage</w:t>
      </w:r>
      <w:proofErr w:type="spellEnd"/>
      <w:r>
        <w:t>-type</w:t>
      </w:r>
      <w:bookmarkEnd w:id="126"/>
    </w:p>
    <w:p w14:paraId="4DE171C0" w14:textId="3AD52C73" w:rsidR="003D6FFB" w:rsidRDefault="003D6FFB" w:rsidP="003D6FFB">
      <w:pPr>
        <w:pStyle w:val="Body"/>
      </w:pPr>
      <w:r>
        <w:t>This object defines image</w:t>
      </w:r>
      <w:r w:rsidR="00F67372">
        <w:t xml:space="preserve"> technical characteristics.  A set of image characteristics is called an Image Profile.  </w:t>
      </w:r>
    </w:p>
    <w:p w14:paraId="48EE3590" w14:textId="696E3D58" w:rsidR="003D6FFB" w:rsidRDefault="003D6FFB" w:rsidP="003D6FFB">
      <w:pPr>
        <w:pStyle w:val="Body"/>
      </w:pPr>
      <w:r>
        <w:t xml:space="preserve">References to Common Metadata types in this section refer to object in </w:t>
      </w:r>
      <w:proofErr w:type="spellStart"/>
      <w:r>
        <w:t>DigitalAssetImageData</w:t>
      </w:r>
      <w:proofErr w:type="spellEnd"/>
      <w:r>
        <w:t xml:space="preserve">-type, as defined in [CM] section 5.2.8, with the same name.  Pixels are assumed to be square.  </w:t>
      </w:r>
    </w:p>
    <w:p w14:paraId="45344A43" w14:textId="168AD132" w:rsidR="00582D64" w:rsidRPr="003527A9" w:rsidRDefault="00582D64" w:rsidP="003D6FFB">
      <w:pPr>
        <w:pStyle w:val="Body"/>
      </w:pPr>
      <w:r>
        <w:t>The image profile may be given a name in @</w:t>
      </w:r>
      <w:proofErr w:type="spellStart"/>
      <w:r>
        <w:t>imageProfileName</w:t>
      </w:r>
      <w:proofErr w:type="spellEnd"/>
      <w:r>
        <w:t xml:space="preserve">.  If this name is absent, it is assumed that all images will conform to this profile.  </w:t>
      </w:r>
      <w:r w:rsidR="00210221">
        <w:t>Otherwise, artwork definitions must reference a named profile.</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885"/>
        <w:gridCol w:w="1350"/>
        <w:gridCol w:w="3510"/>
        <w:gridCol w:w="2070"/>
        <w:gridCol w:w="660"/>
      </w:tblGrid>
      <w:tr w:rsidR="003D6FFB" w:rsidRPr="0000320B" w14:paraId="19753E2F" w14:textId="77777777" w:rsidTr="002434A8">
        <w:tc>
          <w:tcPr>
            <w:tcW w:w="1885" w:type="dxa"/>
          </w:tcPr>
          <w:p w14:paraId="7589A110" w14:textId="77777777" w:rsidR="003D6FFB" w:rsidRPr="007D04D7" w:rsidRDefault="003D6FFB" w:rsidP="003D6FFB">
            <w:pPr>
              <w:pStyle w:val="TableEntry"/>
              <w:rPr>
                <w:b/>
              </w:rPr>
            </w:pPr>
            <w:r w:rsidRPr="007D04D7">
              <w:rPr>
                <w:b/>
              </w:rPr>
              <w:lastRenderedPageBreak/>
              <w:t>Element</w:t>
            </w:r>
          </w:p>
        </w:tc>
        <w:tc>
          <w:tcPr>
            <w:tcW w:w="1350" w:type="dxa"/>
          </w:tcPr>
          <w:p w14:paraId="3BF4D527" w14:textId="77777777" w:rsidR="003D6FFB" w:rsidRPr="007D04D7" w:rsidRDefault="003D6FFB" w:rsidP="003D6FFB">
            <w:pPr>
              <w:pStyle w:val="TableEntry"/>
              <w:rPr>
                <w:b/>
              </w:rPr>
            </w:pPr>
            <w:r w:rsidRPr="007D04D7">
              <w:rPr>
                <w:b/>
              </w:rPr>
              <w:t>Attribute</w:t>
            </w:r>
          </w:p>
        </w:tc>
        <w:tc>
          <w:tcPr>
            <w:tcW w:w="3510" w:type="dxa"/>
          </w:tcPr>
          <w:p w14:paraId="3AA21A33" w14:textId="77777777" w:rsidR="003D6FFB" w:rsidRPr="007D04D7" w:rsidRDefault="003D6FFB" w:rsidP="003D6FFB">
            <w:pPr>
              <w:pStyle w:val="TableEntry"/>
              <w:rPr>
                <w:b/>
              </w:rPr>
            </w:pPr>
            <w:r w:rsidRPr="007D04D7">
              <w:rPr>
                <w:b/>
              </w:rPr>
              <w:t>Definition</w:t>
            </w:r>
          </w:p>
        </w:tc>
        <w:tc>
          <w:tcPr>
            <w:tcW w:w="2070" w:type="dxa"/>
          </w:tcPr>
          <w:p w14:paraId="77D3F8FB" w14:textId="77777777" w:rsidR="003D6FFB" w:rsidRPr="007D04D7" w:rsidRDefault="003D6FFB" w:rsidP="003D6FFB">
            <w:pPr>
              <w:pStyle w:val="TableEntry"/>
              <w:rPr>
                <w:b/>
              </w:rPr>
            </w:pPr>
            <w:r w:rsidRPr="007D04D7">
              <w:rPr>
                <w:b/>
              </w:rPr>
              <w:t>Value</w:t>
            </w:r>
          </w:p>
        </w:tc>
        <w:tc>
          <w:tcPr>
            <w:tcW w:w="660" w:type="dxa"/>
          </w:tcPr>
          <w:p w14:paraId="1A03A8F3" w14:textId="77777777" w:rsidR="003D6FFB" w:rsidRPr="007D04D7" w:rsidRDefault="003D6FFB" w:rsidP="003D6FFB">
            <w:pPr>
              <w:pStyle w:val="TableEntry"/>
              <w:rPr>
                <w:b/>
              </w:rPr>
            </w:pPr>
            <w:r w:rsidRPr="007D04D7">
              <w:rPr>
                <w:b/>
              </w:rPr>
              <w:t>Card.</w:t>
            </w:r>
          </w:p>
        </w:tc>
      </w:tr>
      <w:tr w:rsidR="003D6FFB" w:rsidRPr="0000320B" w14:paraId="7CA23A71" w14:textId="77777777" w:rsidTr="002434A8">
        <w:tc>
          <w:tcPr>
            <w:tcW w:w="1885" w:type="dxa"/>
          </w:tcPr>
          <w:p w14:paraId="41DF44A0" w14:textId="77777777" w:rsidR="003D6FFB" w:rsidRPr="007D04D7" w:rsidRDefault="003D6FFB" w:rsidP="003D6FFB">
            <w:pPr>
              <w:pStyle w:val="TableEntry"/>
              <w:rPr>
                <w:b/>
              </w:rPr>
            </w:pPr>
            <w:proofErr w:type="spellStart"/>
            <w:r>
              <w:rPr>
                <w:b/>
              </w:rPr>
              <w:t>DeliveryImage</w:t>
            </w:r>
            <w:proofErr w:type="spellEnd"/>
            <w:r w:rsidRPr="007D04D7">
              <w:rPr>
                <w:b/>
              </w:rPr>
              <w:t>-type</w:t>
            </w:r>
          </w:p>
        </w:tc>
        <w:tc>
          <w:tcPr>
            <w:tcW w:w="1350" w:type="dxa"/>
          </w:tcPr>
          <w:p w14:paraId="2D5886C4" w14:textId="77777777" w:rsidR="003D6FFB" w:rsidRPr="0000320B" w:rsidRDefault="003D6FFB" w:rsidP="003D6FFB">
            <w:pPr>
              <w:pStyle w:val="TableEntry"/>
            </w:pPr>
          </w:p>
        </w:tc>
        <w:tc>
          <w:tcPr>
            <w:tcW w:w="3510" w:type="dxa"/>
          </w:tcPr>
          <w:p w14:paraId="3836E279" w14:textId="77777777" w:rsidR="003D6FFB" w:rsidRDefault="003D6FFB" w:rsidP="003D6FFB">
            <w:pPr>
              <w:pStyle w:val="TableEntry"/>
              <w:rPr>
                <w:lang w:bidi="en-US"/>
              </w:rPr>
            </w:pPr>
            <w:r>
              <w:rPr>
                <w:lang w:bidi="en-US"/>
              </w:rPr>
              <w:t xml:space="preserve">Base type for this element is standard delivery parameters defined in </w:t>
            </w:r>
            <w:proofErr w:type="spellStart"/>
            <w:r>
              <w:rPr>
                <w:lang w:bidi="en-US"/>
              </w:rPr>
              <w:t>DeliveryParams</w:t>
            </w:r>
            <w:proofErr w:type="spellEnd"/>
            <w:r>
              <w:rPr>
                <w:lang w:bidi="en-US"/>
              </w:rPr>
              <w:t>-type.</w:t>
            </w:r>
          </w:p>
        </w:tc>
        <w:tc>
          <w:tcPr>
            <w:tcW w:w="2070" w:type="dxa"/>
          </w:tcPr>
          <w:p w14:paraId="2C9B0A8F" w14:textId="77777777" w:rsidR="003D6FFB" w:rsidRDefault="003D6FFB" w:rsidP="003D6FFB">
            <w:pPr>
              <w:pStyle w:val="TableEntry"/>
            </w:pPr>
            <w:proofErr w:type="spellStart"/>
            <w:proofErr w:type="gramStart"/>
            <w:r>
              <w:t>delivery:DeliveryParams</w:t>
            </w:r>
            <w:proofErr w:type="gramEnd"/>
            <w:r>
              <w:t>-type</w:t>
            </w:r>
            <w:proofErr w:type="spellEnd"/>
            <w:r>
              <w:t xml:space="preserve"> (by extension)</w:t>
            </w:r>
          </w:p>
        </w:tc>
        <w:tc>
          <w:tcPr>
            <w:tcW w:w="660" w:type="dxa"/>
          </w:tcPr>
          <w:p w14:paraId="52F0D82E" w14:textId="77777777" w:rsidR="003D6FFB" w:rsidRDefault="003D6FFB" w:rsidP="003D6FFB">
            <w:pPr>
              <w:pStyle w:val="TableEntry"/>
            </w:pPr>
          </w:p>
        </w:tc>
      </w:tr>
      <w:tr w:rsidR="004E1478" w14:paraId="2574515A" w14:textId="77777777" w:rsidTr="002434A8">
        <w:tc>
          <w:tcPr>
            <w:tcW w:w="1885" w:type="dxa"/>
          </w:tcPr>
          <w:p w14:paraId="4C87B17A" w14:textId="77777777" w:rsidR="004E1478" w:rsidRDefault="004E1478" w:rsidP="00307658">
            <w:pPr>
              <w:pStyle w:val="TableEntry"/>
            </w:pPr>
          </w:p>
        </w:tc>
        <w:tc>
          <w:tcPr>
            <w:tcW w:w="1350" w:type="dxa"/>
          </w:tcPr>
          <w:p w14:paraId="0CB071A3" w14:textId="2B9070FB" w:rsidR="004E1478" w:rsidRPr="0000320B" w:rsidRDefault="005749CC" w:rsidP="00307658">
            <w:pPr>
              <w:pStyle w:val="TableEntry"/>
            </w:pPr>
            <w:proofErr w:type="spellStart"/>
            <w:r>
              <w:t>image</w:t>
            </w:r>
            <w:r w:rsidR="004E1478">
              <w:t>TechProfileName</w:t>
            </w:r>
            <w:proofErr w:type="spellEnd"/>
          </w:p>
        </w:tc>
        <w:tc>
          <w:tcPr>
            <w:tcW w:w="3510" w:type="dxa"/>
          </w:tcPr>
          <w:p w14:paraId="6804254C" w14:textId="5CB6D244" w:rsidR="004E1478" w:rsidRDefault="004E1478" w:rsidP="00307658">
            <w:pPr>
              <w:pStyle w:val="TableEntry"/>
              <w:rPr>
                <w:lang w:bidi="en-US"/>
              </w:rPr>
            </w:pPr>
            <w:r>
              <w:rPr>
                <w:lang w:bidi="en-US"/>
              </w:rPr>
              <w:t>Unique name of technical profile.  If there is only one profile of this type and @</w:t>
            </w:r>
            <w:r w:rsidR="00E354CF">
              <w:rPr>
                <w:lang w:bidi="en-US"/>
              </w:rPr>
              <w:t>default</w:t>
            </w:r>
            <w:proofErr w:type="gramStart"/>
            <w:r w:rsidR="00E354CF">
              <w:rPr>
                <w:lang w:bidi="en-US"/>
              </w:rPr>
              <w:t>=‘</w:t>
            </w:r>
            <w:proofErr w:type="gramEnd"/>
            <w:r w:rsidR="00E354CF">
              <w:rPr>
                <w:lang w:bidi="en-US"/>
              </w:rPr>
              <w:t>true’</w:t>
            </w:r>
            <w:r>
              <w:rPr>
                <w:lang w:bidi="en-US"/>
              </w:rPr>
              <w:t>, this need not be included.</w:t>
            </w:r>
          </w:p>
        </w:tc>
        <w:tc>
          <w:tcPr>
            <w:tcW w:w="2070" w:type="dxa"/>
          </w:tcPr>
          <w:p w14:paraId="0217BF76" w14:textId="77777777" w:rsidR="004E1478" w:rsidRDefault="004E1478" w:rsidP="00307658">
            <w:pPr>
              <w:pStyle w:val="TableEntry"/>
            </w:pPr>
            <w:proofErr w:type="spellStart"/>
            <w:r>
              <w:t>md:id-type</w:t>
            </w:r>
            <w:proofErr w:type="spellEnd"/>
          </w:p>
        </w:tc>
        <w:tc>
          <w:tcPr>
            <w:tcW w:w="660" w:type="dxa"/>
          </w:tcPr>
          <w:p w14:paraId="6418C617" w14:textId="77777777" w:rsidR="004E1478" w:rsidRDefault="004E1478" w:rsidP="00307658">
            <w:pPr>
              <w:pStyle w:val="TableEntry"/>
            </w:pPr>
            <w:r>
              <w:t>0..1</w:t>
            </w:r>
          </w:p>
        </w:tc>
      </w:tr>
      <w:tr w:rsidR="004E1478" w14:paraId="3D69D369" w14:textId="77777777" w:rsidTr="002434A8">
        <w:tc>
          <w:tcPr>
            <w:tcW w:w="1885" w:type="dxa"/>
          </w:tcPr>
          <w:p w14:paraId="7A61B0E0" w14:textId="77777777" w:rsidR="004E1478" w:rsidRDefault="004E1478" w:rsidP="00307658">
            <w:pPr>
              <w:pStyle w:val="TableEntry"/>
            </w:pPr>
          </w:p>
        </w:tc>
        <w:tc>
          <w:tcPr>
            <w:tcW w:w="1350" w:type="dxa"/>
          </w:tcPr>
          <w:p w14:paraId="10CB70A6" w14:textId="77777777" w:rsidR="004E1478" w:rsidRPr="0000320B" w:rsidRDefault="004E1478" w:rsidP="00307658">
            <w:pPr>
              <w:pStyle w:val="TableEntry"/>
            </w:pPr>
            <w:r>
              <w:t>Default</w:t>
            </w:r>
          </w:p>
        </w:tc>
        <w:tc>
          <w:tcPr>
            <w:tcW w:w="3510" w:type="dxa"/>
          </w:tcPr>
          <w:p w14:paraId="67AD39BD" w14:textId="77777777" w:rsidR="004E1478" w:rsidRDefault="004E1478" w:rsidP="00307658">
            <w:pPr>
              <w:pStyle w:val="TableEntry"/>
              <w:rPr>
                <w:lang w:bidi="en-US"/>
              </w:rPr>
            </w:pPr>
            <w:r>
              <w:rPr>
                <w:lang w:bidi="en-US"/>
              </w:rPr>
              <w:t xml:space="preserve">Is this the default </w:t>
            </w:r>
            <w:proofErr w:type="gramStart"/>
            <w:r>
              <w:rPr>
                <w:lang w:bidi="en-US"/>
              </w:rPr>
              <w:t>profile.</w:t>
            </w:r>
            <w:proofErr w:type="gramEnd"/>
            <w:r>
              <w:rPr>
                <w:lang w:bidi="en-US"/>
              </w:rPr>
              <w:t xml:space="preserve">  If ‘true’, it is.  If absent or ‘false’ it is not default.  At most one instance can be the default</w:t>
            </w:r>
          </w:p>
        </w:tc>
        <w:tc>
          <w:tcPr>
            <w:tcW w:w="2070" w:type="dxa"/>
          </w:tcPr>
          <w:p w14:paraId="7B8CF2A8" w14:textId="77777777" w:rsidR="004E1478" w:rsidRDefault="004E1478" w:rsidP="00307658">
            <w:pPr>
              <w:pStyle w:val="TableEntry"/>
            </w:pPr>
            <w:proofErr w:type="spellStart"/>
            <w:proofErr w:type="gramStart"/>
            <w:r>
              <w:t>xs:boolean</w:t>
            </w:r>
            <w:proofErr w:type="spellEnd"/>
            <w:proofErr w:type="gramEnd"/>
          </w:p>
        </w:tc>
        <w:tc>
          <w:tcPr>
            <w:tcW w:w="660" w:type="dxa"/>
          </w:tcPr>
          <w:p w14:paraId="6945FF8E" w14:textId="77777777" w:rsidR="004E1478" w:rsidRDefault="004E1478" w:rsidP="00307658">
            <w:pPr>
              <w:pStyle w:val="TableEntry"/>
            </w:pPr>
            <w:r>
              <w:t>0..1</w:t>
            </w:r>
          </w:p>
        </w:tc>
      </w:tr>
      <w:tr w:rsidR="00582D64" w:rsidRPr="0000320B" w14:paraId="09947FC2" w14:textId="77777777" w:rsidTr="002434A8">
        <w:tc>
          <w:tcPr>
            <w:tcW w:w="1885" w:type="dxa"/>
          </w:tcPr>
          <w:p w14:paraId="444CDEE4" w14:textId="77777777" w:rsidR="00582D64" w:rsidRDefault="00582D64" w:rsidP="00582D64">
            <w:pPr>
              <w:pStyle w:val="TableEntry"/>
            </w:pPr>
          </w:p>
        </w:tc>
        <w:tc>
          <w:tcPr>
            <w:tcW w:w="1350" w:type="dxa"/>
          </w:tcPr>
          <w:p w14:paraId="540FB1F9" w14:textId="6D081DF3" w:rsidR="00582D64" w:rsidRPr="0000320B" w:rsidRDefault="00582D64" w:rsidP="00582D64">
            <w:pPr>
              <w:pStyle w:val="TableEntry"/>
            </w:pPr>
            <w:proofErr w:type="spellStart"/>
            <w:r>
              <w:t>imageProfileName</w:t>
            </w:r>
            <w:proofErr w:type="spellEnd"/>
          </w:p>
        </w:tc>
        <w:tc>
          <w:tcPr>
            <w:tcW w:w="3510" w:type="dxa"/>
          </w:tcPr>
          <w:p w14:paraId="792B7738" w14:textId="549EC166" w:rsidR="00582D64" w:rsidRDefault="00582D64" w:rsidP="00582D64">
            <w:pPr>
              <w:pStyle w:val="TableEntry"/>
              <w:rPr>
                <w:lang w:bidi="en-US"/>
              </w:rPr>
            </w:pPr>
            <w:r>
              <w:rPr>
                <w:lang w:bidi="en-US"/>
              </w:rPr>
              <w:t>Name of this image profile.</w:t>
            </w:r>
          </w:p>
        </w:tc>
        <w:tc>
          <w:tcPr>
            <w:tcW w:w="2070" w:type="dxa"/>
          </w:tcPr>
          <w:p w14:paraId="1389906A" w14:textId="5CA83838" w:rsidR="00582D64" w:rsidRDefault="00582D64" w:rsidP="00582D64">
            <w:pPr>
              <w:pStyle w:val="TableEntry"/>
            </w:pPr>
            <w:proofErr w:type="spellStart"/>
            <w:proofErr w:type="gramStart"/>
            <w:r>
              <w:t>xs:string</w:t>
            </w:r>
            <w:proofErr w:type="spellEnd"/>
            <w:proofErr w:type="gramEnd"/>
          </w:p>
        </w:tc>
        <w:tc>
          <w:tcPr>
            <w:tcW w:w="660" w:type="dxa"/>
          </w:tcPr>
          <w:p w14:paraId="1F75E9BB" w14:textId="3C81A4DF" w:rsidR="00582D64" w:rsidRDefault="00582D64" w:rsidP="00582D64">
            <w:pPr>
              <w:pStyle w:val="TableEntry"/>
            </w:pPr>
            <w:r>
              <w:t>0..1</w:t>
            </w:r>
          </w:p>
        </w:tc>
      </w:tr>
      <w:tr w:rsidR="00210221" w:rsidRPr="0000320B" w14:paraId="0C0CE8C5" w14:textId="77777777" w:rsidTr="002434A8">
        <w:tc>
          <w:tcPr>
            <w:tcW w:w="1885" w:type="dxa"/>
          </w:tcPr>
          <w:p w14:paraId="6F3A4252" w14:textId="77777777" w:rsidR="00210221" w:rsidRDefault="00210221" w:rsidP="003D6FFB">
            <w:pPr>
              <w:pStyle w:val="TableEntry"/>
            </w:pPr>
          </w:p>
        </w:tc>
        <w:tc>
          <w:tcPr>
            <w:tcW w:w="1350" w:type="dxa"/>
          </w:tcPr>
          <w:p w14:paraId="290F481D" w14:textId="3EABD8A2" w:rsidR="00210221" w:rsidRPr="0000320B" w:rsidRDefault="00210221" w:rsidP="003D6FFB">
            <w:pPr>
              <w:pStyle w:val="TableEntry"/>
            </w:pPr>
            <w:r>
              <w:t>default</w:t>
            </w:r>
          </w:p>
        </w:tc>
        <w:tc>
          <w:tcPr>
            <w:tcW w:w="3510" w:type="dxa"/>
          </w:tcPr>
          <w:p w14:paraId="4A4E51FB" w14:textId="554171BB" w:rsidR="00210221" w:rsidRDefault="00210221" w:rsidP="003D6FFB">
            <w:pPr>
              <w:pStyle w:val="TableEntry"/>
              <w:rPr>
                <w:lang w:bidi="en-US"/>
              </w:rPr>
            </w:pPr>
            <w:r>
              <w:rPr>
                <w:lang w:bidi="en-US"/>
              </w:rPr>
              <w:t xml:space="preserve">This image profile is the default profile to be used when there is no reference to </w:t>
            </w:r>
            <w:proofErr w:type="spellStart"/>
            <w:r>
              <w:rPr>
                <w:lang w:bidi="en-US"/>
              </w:rPr>
              <w:t>imageProfileName</w:t>
            </w:r>
            <w:proofErr w:type="spellEnd"/>
            <w:r>
              <w:rPr>
                <w:lang w:bidi="en-US"/>
              </w:rPr>
              <w:t xml:space="preserve">.  At most on image profile may have @default = ‘true’ </w:t>
            </w:r>
          </w:p>
        </w:tc>
        <w:tc>
          <w:tcPr>
            <w:tcW w:w="2070" w:type="dxa"/>
          </w:tcPr>
          <w:p w14:paraId="39ABF508" w14:textId="19AD8EC1" w:rsidR="00210221" w:rsidRDefault="00210221" w:rsidP="003D6FFB">
            <w:pPr>
              <w:pStyle w:val="TableEntry"/>
            </w:pPr>
            <w:proofErr w:type="spellStart"/>
            <w:proofErr w:type="gramStart"/>
            <w:r>
              <w:t>xs:boolean</w:t>
            </w:r>
            <w:proofErr w:type="spellEnd"/>
            <w:proofErr w:type="gramEnd"/>
          </w:p>
        </w:tc>
        <w:tc>
          <w:tcPr>
            <w:tcW w:w="660" w:type="dxa"/>
          </w:tcPr>
          <w:p w14:paraId="14E40E7F" w14:textId="45B0AB4B" w:rsidR="00210221" w:rsidRDefault="00210221" w:rsidP="003D6FFB">
            <w:pPr>
              <w:pStyle w:val="TableEntry"/>
            </w:pPr>
            <w:r>
              <w:t>0..1</w:t>
            </w:r>
          </w:p>
        </w:tc>
      </w:tr>
      <w:tr w:rsidR="003D6FFB" w:rsidRPr="0000320B" w14:paraId="035ECFFE" w14:textId="77777777" w:rsidTr="002434A8">
        <w:tc>
          <w:tcPr>
            <w:tcW w:w="1885" w:type="dxa"/>
          </w:tcPr>
          <w:p w14:paraId="5430A728" w14:textId="77777777" w:rsidR="003D6FFB" w:rsidRDefault="003D6FFB" w:rsidP="003D6FFB">
            <w:pPr>
              <w:pStyle w:val="TableEntry"/>
            </w:pPr>
            <w:r>
              <w:t>Encoding</w:t>
            </w:r>
          </w:p>
        </w:tc>
        <w:tc>
          <w:tcPr>
            <w:tcW w:w="1350" w:type="dxa"/>
          </w:tcPr>
          <w:p w14:paraId="69897BCD" w14:textId="77777777" w:rsidR="003D6FFB" w:rsidRPr="0000320B" w:rsidRDefault="003D6FFB" w:rsidP="003D6FFB">
            <w:pPr>
              <w:pStyle w:val="TableEntry"/>
            </w:pPr>
          </w:p>
        </w:tc>
        <w:tc>
          <w:tcPr>
            <w:tcW w:w="3510" w:type="dxa"/>
          </w:tcPr>
          <w:p w14:paraId="5A5F523F" w14:textId="77777777" w:rsidR="003D6FFB" w:rsidRDefault="003D6FFB" w:rsidP="003D6FFB">
            <w:pPr>
              <w:pStyle w:val="TableEntry"/>
              <w:rPr>
                <w:lang w:bidi="en-US"/>
              </w:rPr>
            </w:pPr>
            <w:r>
              <w:rPr>
                <w:lang w:bidi="en-US"/>
              </w:rPr>
              <w:t>As per Common Metadata definition. One for each acceptable encoding method.</w:t>
            </w:r>
          </w:p>
        </w:tc>
        <w:tc>
          <w:tcPr>
            <w:tcW w:w="2070" w:type="dxa"/>
          </w:tcPr>
          <w:p w14:paraId="15E30E82" w14:textId="77777777" w:rsidR="003D6FFB" w:rsidRDefault="003D6FFB" w:rsidP="003D6FFB">
            <w:pPr>
              <w:pStyle w:val="TableEntry"/>
            </w:pPr>
            <w:proofErr w:type="spellStart"/>
            <w:proofErr w:type="gramStart"/>
            <w:r>
              <w:t>xs:string</w:t>
            </w:r>
            <w:proofErr w:type="spellEnd"/>
            <w:proofErr w:type="gramEnd"/>
          </w:p>
        </w:tc>
        <w:tc>
          <w:tcPr>
            <w:tcW w:w="660" w:type="dxa"/>
          </w:tcPr>
          <w:p w14:paraId="42B05FFA" w14:textId="77777777" w:rsidR="003D6FFB" w:rsidRDefault="003D6FFB" w:rsidP="003D6FFB">
            <w:pPr>
              <w:pStyle w:val="TableEntry"/>
            </w:pPr>
            <w:proofErr w:type="gramStart"/>
            <w:r>
              <w:t>0..n</w:t>
            </w:r>
            <w:proofErr w:type="gramEnd"/>
          </w:p>
        </w:tc>
      </w:tr>
      <w:tr w:rsidR="003D6FFB" w:rsidRPr="0000320B" w14:paraId="2C8D4E01" w14:textId="77777777" w:rsidTr="002434A8">
        <w:tc>
          <w:tcPr>
            <w:tcW w:w="1885" w:type="dxa"/>
          </w:tcPr>
          <w:p w14:paraId="4B9396E7" w14:textId="77777777" w:rsidR="003D6FFB" w:rsidRDefault="003D6FFB" w:rsidP="003D6FFB">
            <w:pPr>
              <w:pStyle w:val="TableEntry"/>
            </w:pPr>
            <w:proofErr w:type="spellStart"/>
            <w:r>
              <w:t>AlphaAllowed</w:t>
            </w:r>
            <w:proofErr w:type="spellEnd"/>
          </w:p>
        </w:tc>
        <w:tc>
          <w:tcPr>
            <w:tcW w:w="1350" w:type="dxa"/>
          </w:tcPr>
          <w:p w14:paraId="7810FA40" w14:textId="77777777" w:rsidR="003D6FFB" w:rsidRPr="0000320B" w:rsidRDefault="003D6FFB" w:rsidP="003D6FFB">
            <w:pPr>
              <w:pStyle w:val="TableEntry"/>
            </w:pPr>
          </w:p>
        </w:tc>
        <w:tc>
          <w:tcPr>
            <w:tcW w:w="3510" w:type="dxa"/>
          </w:tcPr>
          <w:p w14:paraId="3E5D5D64" w14:textId="77777777" w:rsidR="003D6FFB" w:rsidRDefault="003D6FFB" w:rsidP="003D6FFB">
            <w:pPr>
              <w:pStyle w:val="TableEntry"/>
              <w:rPr>
                <w:lang w:bidi="en-US"/>
              </w:rPr>
            </w:pPr>
            <w:r>
              <w:rPr>
                <w:lang w:bidi="en-US"/>
              </w:rPr>
              <w:t>Is alpha channel supported (i.e., transparency).  ‘true’ means yes.  This must be absent or ‘false’ for encoding types that do not support alpha.</w:t>
            </w:r>
          </w:p>
        </w:tc>
        <w:tc>
          <w:tcPr>
            <w:tcW w:w="2070" w:type="dxa"/>
          </w:tcPr>
          <w:p w14:paraId="1ED48DC9" w14:textId="77777777" w:rsidR="003D6FFB" w:rsidRDefault="003D6FFB" w:rsidP="003D6FFB">
            <w:pPr>
              <w:pStyle w:val="TableEntry"/>
            </w:pPr>
            <w:proofErr w:type="spellStart"/>
            <w:proofErr w:type="gramStart"/>
            <w:r>
              <w:t>xs:boolean</w:t>
            </w:r>
            <w:proofErr w:type="spellEnd"/>
            <w:proofErr w:type="gramEnd"/>
          </w:p>
        </w:tc>
        <w:tc>
          <w:tcPr>
            <w:tcW w:w="660" w:type="dxa"/>
          </w:tcPr>
          <w:p w14:paraId="5B50244C" w14:textId="77777777" w:rsidR="003D6FFB" w:rsidRDefault="003D6FFB" w:rsidP="003D6FFB">
            <w:pPr>
              <w:pStyle w:val="TableEntry"/>
            </w:pPr>
            <w:r>
              <w:t>0..1</w:t>
            </w:r>
          </w:p>
        </w:tc>
      </w:tr>
      <w:tr w:rsidR="003D6FFB" w:rsidRPr="0000320B" w14:paraId="2ED1E55F" w14:textId="77777777" w:rsidTr="002434A8">
        <w:tc>
          <w:tcPr>
            <w:tcW w:w="1885" w:type="dxa"/>
          </w:tcPr>
          <w:p w14:paraId="43F64066" w14:textId="77777777" w:rsidR="003D6FFB" w:rsidRDefault="003D6FFB" w:rsidP="003D6FFB">
            <w:pPr>
              <w:pStyle w:val="TableEntry"/>
            </w:pPr>
            <w:proofErr w:type="spellStart"/>
            <w:r>
              <w:t>DynamicRangeProfile</w:t>
            </w:r>
            <w:proofErr w:type="spellEnd"/>
          </w:p>
        </w:tc>
        <w:tc>
          <w:tcPr>
            <w:tcW w:w="1350" w:type="dxa"/>
          </w:tcPr>
          <w:p w14:paraId="59116032" w14:textId="77777777" w:rsidR="003D6FFB" w:rsidRPr="0000320B" w:rsidRDefault="003D6FFB" w:rsidP="003D6FFB">
            <w:pPr>
              <w:pStyle w:val="TableEntry"/>
            </w:pPr>
          </w:p>
        </w:tc>
        <w:tc>
          <w:tcPr>
            <w:tcW w:w="3510" w:type="dxa"/>
          </w:tcPr>
          <w:p w14:paraId="0AA44186" w14:textId="132F10BE" w:rsidR="003D6FFB" w:rsidRDefault="00F6649D" w:rsidP="003D6FFB">
            <w:pPr>
              <w:pStyle w:val="TableEntry"/>
              <w:rPr>
                <w:lang w:bidi="en-US"/>
              </w:rPr>
            </w:pPr>
            <w:r>
              <w:rPr>
                <w:lang w:bidi="en-US"/>
              </w:rPr>
              <w:t>As defined in [CM]</w:t>
            </w:r>
          </w:p>
        </w:tc>
        <w:tc>
          <w:tcPr>
            <w:tcW w:w="2070" w:type="dxa"/>
          </w:tcPr>
          <w:p w14:paraId="5A725F9C" w14:textId="77777777" w:rsidR="003D6FFB" w:rsidRDefault="003D6FFB" w:rsidP="003D6FFB">
            <w:pPr>
              <w:pStyle w:val="TableEntry"/>
            </w:pPr>
            <w:proofErr w:type="spellStart"/>
            <w:proofErr w:type="gramStart"/>
            <w:r>
              <w:t>xs:string</w:t>
            </w:r>
            <w:proofErr w:type="spellEnd"/>
            <w:proofErr w:type="gramEnd"/>
          </w:p>
        </w:tc>
        <w:tc>
          <w:tcPr>
            <w:tcW w:w="660" w:type="dxa"/>
          </w:tcPr>
          <w:p w14:paraId="70CACAC5" w14:textId="77777777" w:rsidR="003D6FFB" w:rsidRDefault="003D6FFB" w:rsidP="003D6FFB">
            <w:pPr>
              <w:pStyle w:val="TableEntry"/>
            </w:pPr>
            <w:r>
              <w:t>0..1</w:t>
            </w:r>
          </w:p>
        </w:tc>
      </w:tr>
      <w:tr w:rsidR="00F6649D" w:rsidRPr="0000320B" w14:paraId="15C9F873" w14:textId="77777777" w:rsidTr="002434A8">
        <w:tc>
          <w:tcPr>
            <w:tcW w:w="1885" w:type="dxa"/>
          </w:tcPr>
          <w:p w14:paraId="45594674" w14:textId="77777777" w:rsidR="00F6649D" w:rsidRDefault="00F6649D" w:rsidP="00F6649D">
            <w:pPr>
              <w:pStyle w:val="TableEntry"/>
            </w:pPr>
            <w:proofErr w:type="spellStart"/>
            <w:r>
              <w:t>ColorGamutProfile</w:t>
            </w:r>
            <w:proofErr w:type="spellEnd"/>
          </w:p>
        </w:tc>
        <w:tc>
          <w:tcPr>
            <w:tcW w:w="1350" w:type="dxa"/>
          </w:tcPr>
          <w:p w14:paraId="0CF09AEC" w14:textId="77777777" w:rsidR="00F6649D" w:rsidRPr="0000320B" w:rsidRDefault="00F6649D" w:rsidP="00F6649D">
            <w:pPr>
              <w:pStyle w:val="TableEntry"/>
            </w:pPr>
          </w:p>
        </w:tc>
        <w:tc>
          <w:tcPr>
            <w:tcW w:w="3510" w:type="dxa"/>
          </w:tcPr>
          <w:p w14:paraId="05740DDB" w14:textId="3184C16C" w:rsidR="00F6649D" w:rsidRDefault="00F6649D" w:rsidP="00F6649D">
            <w:pPr>
              <w:pStyle w:val="TableEntry"/>
              <w:rPr>
                <w:lang w:bidi="en-US"/>
              </w:rPr>
            </w:pPr>
            <w:r>
              <w:rPr>
                <w:lang w:bidi="en-US"/>
              </w:rPr>
              <w:t>As defined in [CM]</w:t>
            </w:r>
          </w:p>
        </w:tc>
        <w:tc>
          <w:tcPr>
            <w:tcW w:w="2070" w:type="dxa"/>
          </w:tcPr>
          <w:p w14:paraId="50442DED" w14:textId="77777777" w:rsidR="00F6649D" w:rsidRDefault="00F6649D" w:rsidP="00F6649D">
            <w:pPr>
              <w:pStyle w:val="TableEntry"/>
            </w:pPr>
            <w:proofErr w:type="spellStart"/>
            <w:proofErr w:type="gramStart"/>
            <w:r>
              <w:t>xs:string</w:t>
            </w:r>
            <w:proofErr w:type="spellEnd"/>
            <w:proofErr w:type="gramEnd"/>
          </w:p>
        </w:tc>
        <w:tc>
          <w:tcPr>
            <w:tcW w:w="660" w:type="dxa"/>
          </w:tcPr>
          <w:p w14:paraId="62A2ACBF" w14:textId="77777777" w:rsidR="00F6649D" w:rsidRDefault="00F6649D" w:rsidP="00F6649D">
            <w:pPr>
              <w:pStyle w:val="TableEntry"/>
            </w:pPr>
            <w:r>
              <w:t>0..1</w:t>
            </w:r>
          </w:p>
        </w:tc>
      </w:tr>
      <w:tr w:rsidR="00F6649D" w:rsidRPr="0000320B" w14:paraId="643E8C5F" w14:textId="77777777" w:rsidTr="002434A8">
        <w:tc>
          <w:tcPr>
            <w:tcW w:w="1885" w:type="dxa"/>
          </w:tcPr>
          <w:p w14:paraId="004D1E2F" w14:textId="77777777" w:rsidR="00F6649D" w:rsidRDefault="00F6649D" w:rsidP="00F6649D">
            <w:pPr>
              <w:pStyle w:val="TableEntry"/>
            </w:pPr>
            <w:r>
              <w:t>Compliance</w:t>
            </w:r>
          </w:p>
        </w:tc>
        <w:tc>
          <w:tcPr>
            <w:tcW w:w="1350" w:type="dxa"/>
          </w:tcPr>
          <w:p w14:paraId="298BB2B7" w14:textId="77777777" w:rsidR="00F6649D" w:rsidRPr="0000320B" w:rsidRDefault="00F6649D" w:rsidP="00F6649D">
            <w:pPr>
              <w:pStyle w:val="TableEntry"/>
            </w:pPr>
          </w:p>
        </w:tc>
        <w:tc>
          <w:tcPr>
            <w:tcW w:w="3510" w:type="dxa"/>
          </w:tcPr>
          <w:p w14:paraId="6F53CE73" w14:textId="272EB2A1" w:rsidR="00F6649D" w:rsidRDefault="00F6649D" w:rsidP="00F6649D">
            <w:pPr>
              <w:pStyle w:val="TableEntry"/>
              <w:rPr>
                <w:lang w:bidi="en-US"/>
              </w:rPr>
            </w:pPr>
            <w:r>
              <w:rPr>
                <w:lang w:bidi="en-US"/>
              </w:rPr>
              <w:t>As defined in [CM]</w:t>
            </w:r>
          </w:p>
        </w:tc>
        <w:tc>
          <w:tcPr>
            <w:tcW w:w="2070" w:type="dxa"/>
          </w:tcPr>
          <w:p w14:paraId="7D24144D" w14:textId="77777777" w:rsidR="00F6649D" w:rsidRDefault="00F6649D" w:rsidP="00F6649D">
            <w:pPr>
              <w:pStyle w:val="TableEntry"/>
            </w:pPr>
            <w:proofErr w:type="spellStart"/>
            <w:proofErr w:type="gramStart"/>
            <w:r>
              <w:t>md:Compliance</w:t>
            </w:r>
            <w:proofErr w:type="gramEnd"/>
            <w:r>
              <w:t>-type</w:t>
            </w:r>
            <w:proofErr w:type="spellEnd"/>
          </w:p>
        </w:tc>
        <w:tc>
          <w:tcPr>
            <w:tcW w:w="660" w:type="dxa"/>
          </w:tcPr>
          <w:p w14:paraId="6C2BB7FE" w14:textId="77777777" w:rsidR="00F6649D" w:rsidRDefault="00F6649D" w:rsidP="00F6649D">
            <w:pPr>
              <w:pStyle w:val="TableEntry"/>
            </w:pPr>
            <w:r>
              <w:t>0..1</w:t>
            </w:r>
          </w:p>
        </w:tc>
      </w:tr>
      <w:tr w:rsidR="005D4090" w:rsidRPr="0000320B" w14:paraId="1312721B" w14:textId="77777777" w:rsidTr="002434A8">
        <w:tc>
          <w:tcPr>
            <w:tcW w:w="1885" w:type="dxa"/>
          </w:tcPr>
          <w:p w14:paraId="5806BBD3" w14:textId="1CB18C1A" w:rsidR="005D4090" w:rsidRDefault="005D4090" w:rsidP="005D4090">
            <w:pPr>
              <w:pStyle w:val="TableEntry"/>
            </w:pPr>
            <w:proofErr w:type="spellStart"/>
            <w:r>
              <w:t>MaxFileSize</w:t>
            </w:r>
            <w:proofErr w:type="spellEnd"/>
          </w:p>
        </w:tc>
        <w:tc>
          <w:tcPr>
            <w:tcW w:w="1350" w:type="dxa"/>
          </w:tcPr>
          <w:p w14:paraId="15606253" w14:textId="77777777" w:rsidR="005D4090" w:rsidRPr="0000320B" w:rsidRDefault="005D4090" w:rsidP="005D4090">
            <w:pPr>
              <w:pStyle w:val="TableEntry"/>
            </w:pPr>
          </w:p>
        </w:tc>
        <w:tc>
          <w:tcPr>
            <w:tcW w:w="3510" w:type="dxa"/>
          </w:tcPr>
          <w:p w14:paraId="2DA8C75F" w14:textId="62587C56" w:rsidR="005D4090" w:rsidRDefault="005D4090" w:rsidP="005D4090">
            <w:pPr>
              <w:pStyle w:val="TableEntry"/>
              <w:rPr>
                <w:lang w:bidi="en-US"/>
              </w:rPr>
            </w:pPr>
            <w:r>
              <w:rPr>
                <w:lang w:bidi="en-US"/>
              </w:rPr>
              <w:t>Maximum file size in bytes for file of this type</w:t>
            </w:r>
          </w:p>
        </w:tc>
        <w:tc>
          <w:tcPr>
            <w:tcW w:w="2070" w:type="dxa"/>
          </w:tcPr>
          <w:p w14:paraId="3EF54A59" w14:textId="77A6E69A" w:rsidR="005D4090" w:rsidRDefault="005D4090" w:rsidP="005D4090">
            <w:pPr>
              <w:pStyle w:val="TableEntry"/>
            </w:pPr>
            <w:proofErr w:type="spellStart"/>
            <w:proofErr w:type="gramStart"/>
            <w:r>
              <w:t>xs:nonNegativeInteger</w:t>
            </w:r>
            <w:proofErr w:type="spellEnd"/>
            <w:proofErr w:type="gramEnd"/>
          </w:p>
        </w:tc>
        <w:tc>
          <w:tcPr>
            <w:tcW w:w="660" w:type="dxa"/>
          </w:tcPr>
          <w:p w14:paraId="63321312" w14:textId="58E98958" w:rsidR="005D4090" w:rsidRDefault="005D4090" w:rsidP="005D4090">
            <w:pPr>
              <w:pStyle w:val="TableEntry"/>
            </w:pPr>
            <w:r>
              <w:t>0..1</w:t>
            </w:r>
          </w:p>
        </w:tc>
      </w:tr>
      <w:tr w:rsidR="005D4090" w:rsidRPr="0000320B" w14:paraId="2D3AFCFA" w14:textId="77777777" w:rsidTr="002434A8">
        <w:tc>
          <w:tcPr>
            <w:tcW w:w="1885" w:type="dxa"/>
          </w:tcPr>
          <w:p w14:paraId="17635A18" w14:textId="1246E849" w:rsidR="005D4090" w:rsidRDefault="005D4090" w:rsidP="005D4090">
            <w:pPr>
              <w:pStyle w:val="TableEntry"/>
            </w:pPr>
            <w:r>
              <w:t>Term</w:t>
            </w:r>
          </w:p>
        </w:tc>
        <w:tc>
          <w:tcPr>
            <w:tcW w:w="1350" w:type="dxa"/>
          </w:tcPr>
          <w:p w14:paraId="598417AB" w14:textId="77777777" w:rsidR="005D4090" w:rsidRPr="0000320B" w:rsidRDefault="005D4090" w:rsidP="005D4090">
            <w:pPr>
              <w:pStyle w:val="TableEntry"/>
            </w:pPr>
          </w:p>
        </w:tc>
        <w:tc>
          <w:tcPr>
            <w:tcW w:w="3510" w:type="dxa"/>
          </w:tcPr>
          <w:p w14:paraId="3B8CE9DE" w14:textId="454A00E6" w:rsidR="005D4090" w:rsidRDefault="005D4090" w:rsidP="005D4090">
            <w:pPr>
              <w:pStyle w:val="TableEntry"/>
              <w:rPr>
                <w:lang w:bidi="en-US"/>
              </w:rPr>
            </w:pPr>
            <w:r>
              <w:t>Additional terms that apply to this Profile</w:t>
            </w:r>
          </w:p>
        </w:tc>
        <w:tc>
          <w:tcPr>
            <w:tcW w:w="2070" w:type="dxa"/>
          </w:tcPr>
          <w:p w14:paraId="27F4AEF5" w14:textId="4311633A" w:rsidR="005D4090" w:rsidRDefault="005D4090" w:rsidP="005D4090">
            <w:pPr>
              <w:pStyle w:val="TableEntry"/>
            </w:pPr>
            <w:proofErr w:type="spellStart"/>
            <w:proofErr w:type="gramStart"/>
            <w:r>
              <w:t>delivery:Terms</w:t>
            </w:r>
            <w:proofErr w:type="gramEnd"/>
            <w:r>
              <w:t>-type</w:t>
            </w:r>
            <w:proofErr w:type="spellEnd"/>
          </w:p>
        </w:tc>
        <w:tc>
          <w:tcPr>
            <w:tcW w:w="660" w:type="dxa"/>
          </w:tcPr>
          <w:p w14:paraId="70E8C784" w14:textId="0D188296" w:rsidR="005D4090" w:rsidRDefault="005D4090" w:rsidP="005D4090">
            <w:pPr>
              <w:pStyle w:val="TableEntry"/>
            </w:pPr>
            <w:proofErr w:type="gramStart"/>
            <w:r w:rsidRPr="00613375">
              <w:t>0..</w:t>
            </w:r>
            <w:r>
              <w:t>n</w:t>
            </w:r>
            <w:proofErr w:type="gramEnd"/>
          </w:p>
        </w:tc>
      </w:tr>
    </w:tbl>
    <w:p w14:paraId="746C3FB4" w14:textId="739948FF" w:rsidR="00C0365A" w:rsidRDefault="00C0365A" w:rsidP="0020396C">
      <w:pPr>
        <w:pStyle w:val="Body"/>
      </w:pPr>
    </w:p>
    <w:p w14:paraId="3D2A85D2" w14:textId="7311BE6F" w:rsidR="000F69AF" w:rsidRDefault="000F69AF" w:rsidP="000F69AF">
      <w:pPr>
        <w:pStyle w:val="Heading3"/>
      </w:pPr>
      <w:bookmarkStart w:id="127" w:name="_Toc527584533"/>
      <w:proofErr w:type="spellStart"/>
      <w:r>
        <w:t>TechMetadata</w:t>
      </w:r>
      <w:proofErr w:type="spellEnd"/>
      <w:r>
        <w:t>-type</w:t>
      </w:r>
      <w:bookmarkEnd w:id="127"/>
    </w:p>
    <w:p w14:paraId="235C9844" w14:textId="6FCE3D6C" w:rsidR="000F69AF" w:rsidRPr="003527A9" w:rsidRDefault="000F69AF" w:rsidP="000F69AF">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795"/>
        <w:gridCol w:w="1170"/>
        <w:gridCol w:w="3864"/>
        <w:gridCol w:w="6"/>
        <w:gridCol w:w="1980"/>
        <w:gridCol w:w="660"/>
      </w:tblGrid>
      <w:tr w:rsidR="000F69AF" w:rsidRPr="0000320B" w14:paraId="39CDF013" w14:textId="77777777" w:rsidTr="00C13294">
        <w:tc>
          <w:tcPr>
            <w:tcW w:w="1795" w:type="dxa"/>
          </w:tcPr>
          <w:p w14:paraId="324A2D6A" w14:textId="77777777" w:rsidR="000F69AF" w:rsidRPr="007D04D7" w:rsidRDefault="000F69AF" w:rsidP="00C13294">
            <w:pPr>
              <w:pStyle w:val="TableEntry"/>
              <w:rPr>
                <w:b/>
              </w:rPr>
            </w:pPr>
            <w:r w:rsidRPr="007D04D7">
              <w:rPr>
                <w:b/>
              </w:rPr>
              <w:t>Element</w:t>
            </w:r>
          </w:p>
        </w:tc>
        <w:tc>
          <w:tcPr>
            <w:tcW w:w="1170" w:type="dxa"/>
          </w:tcPr>
          <w:p w14:paraId="62BD04A3" w14:textId="77777777" w:rsidR="000F69AF" w:rsidRPr="007D04D7" w:rsidRDefault="000F69AF" w:rsidP="00C13294">
            <w:pPr>
              <w:pStyle w:val="TableEntry"/>
              <w:rPr>
                <w:b/>
              </w:rPr>
            </w:pPr>
            <w:r w:rsidRPr="007D04D7">
              <w:rPr>
                <w:b/>
              </w:rPr>
              <w:t>Attribute</w:t>
            </w:r>
          </w:p>
        </w:tc>
        <w:tc>
          <w:tcPr>
            <w:tcW w:w="3870" w:type="dxa"/>
            <w:gridSpan w:val="2"/>
          </w:tcPr>
          <w:p w14:paraId="0867C5D9" w14:textId="77777777" w:rsidR="000F69AF" w:rsidRPr="007D04D7" w:rsidRDefault="000F69AF" w:rsidP="00C13294">
            <w:pPr>
              <w:pStyle w:val="TableEntry"/>
              <w:rPr>
                <w:b/>
              </w:rPr>
            </w:pPr>
            <w:r w:rsidRPr="007D04D7">
              <w:rPr>
                <w:b/>
              </w:rPr>
              <w:t>Definition</w:t>
            </w:r>
          </w:p>
        </w:tc>
        <w:tc>
          <w:tcPr>
            <w:tcW w:w="1980" w:type="dxa"/>
          </w:tcPr>
          <w:p w14:paraId="101DC723" w14:textId="77777777" w:rsidR="000F69AF" w:rsidRPr="007D04D7" w:rsidRDefault="000F69AF" w:rsidP="00C13294">
            <w:pPr>
              <w:pStyle w:val="TableEntry"/>
              <w:rPr>
                <w:b/>
              </w:rPr>
            </w:pPr>
            <w:r w:rsidRPr="007D04D7">
              <w:rPr>
                <w:b/>
              </w:rPr>
              <w:t>Value</w:t>
            </w:r>
          </w:p>
        </w:tc>
        <w:tc>
          <w:tcPr>
            <w:tcW w:w="660" w:type="dxa"/>
          </w:tcPr>
          <w:p w14:paraId="616D511F" w14:textId="77777777" w:rsidR="000F69AF" w:rsidRPr="007D04D7" w:rsidRDefault="000F69AF" w:rsidP="00C13294">
            <w:pPr>
              <w:pStyle w:val="TableEntry"/>
              <w:rPr>
                <w:b/>
              </w:rPr>
            </w:pPr>
            <w:r w:rsidRPr="007D04D7">
              <w:rPr>
                <w:b/>
              </w:rPr>
              <w:t>Card.</w:t>
            </w:r>
          </w:p>
        </w:tc>
      </w:tr>
      <w:tr w:rsidR="000F69AF" w:rsidRPr="0000320B" w14:paraId="7D91FEF8" w14:textId="77777777" w:rsidTr="00C13294">
        <w:tc>
          <w:tcPr>
            <w:tcW w:w="1795" w:type="dxa"/>
          </w:tcPr>
          <w:p w14:paraId="2C7FCC44" w14:textId="77777777" w:rsidR="000F69AF" w:rsidRPr="007D04D7" w:rsidRDefault="000F69AF" w:rsidP="00C13294">
            <w:pPr>
              <w:pStyle w:val="TableEntry"/>
              <w:rPr>
                <w:b/>
              </w:rPr>
            </w:pPr>
            <w:proofErr w:type="spellStart"/>
            <w:r>
              <w:rPr>
                <w:b/>
              </w:rPr>
              <w:lastRenderedPageBreak/>
              <w:t>TechContainer</w:t>
            </w:r>
            <w:proofErr w:type="spellEnd"/>
            <w:r w:rsidRPr="007D04D7">
              <w:rPr>
                <w:b/>
              </w:rPr>
              <w:t>-type</w:t>
            </w:r>
          </w:p>
        </w:tc>
        <w:tc>
          <w:tcPr>
            <w:tcW w:w="1170" w:type="dxa"/>
          </w:tcPr>
          <w:p w14:paraId="3DCC0B7E" w14:textId="77777777" w:rsidR="000F69AF" w:rsidRPr="0000320B" w:rsidRDefault="000F69AF" w:rsidP="00C13294">
            <w:pPr>
              <w:pStyle w:val="TableEntry"/>
            </w:pPr>
          </w:p>
        </w:tc>
        <w:tc>
          <w:tcPr>
            <w:tcW w:w="3870" w:type="dxa"/>
            <w:gridSpan w:val="2"/>
          </w:tcPr>
          <w:p w14:paraId="57E1C2DA" w14:textId="77777777" w:rsidR="000F69AF" w:rsidRDefault="000F69AF" w:rsidP="00C13294">
            <w:pPr>
              <w:pStyle w:val="TableEntry"/>
              <w:rPr>
                <w:lang w:bidi="en-US"/>
              </w:rPr>
            </w:pPr>
            <w:r>
              <w:rPr>
                <w:lang w:bidi="en-US"/>
              </w:rPr>
              <w:t xml:space="preserve">Base type for this element is standard delivery parameters defined in </w:t>
            </w:r>
            <w:proofErr w:type="spellStart"/>
            <w:r>
              <w:rPr>
                <w:lang w:bidi="en-US"/>
              </w:rPr>
              <w:t>DeliveryParams</w:t>
            </w:r>
            <w:proofErr w:type="spellEnd"/>
            <w:r>
              <w:rPr>
                <w:lang w:bidi="en-US"/>
              </w:rPr>
              <w:t>-type.</w:t>
            </w:r>
          </w:p>
        </w:tc>
        <w:tc>
          <w:tcPr>
            <w:tcW w:w="1980" w:type="dxa"/>
          </w:tcPr>
          <w:p w14:paraId="0AFD1C7C" w14:textId="77777777" w:rsidR="000F69AF" w:rsidRDefault="000F69AF" w:rsidP="00C13294">
            <w:pPr>
              <w:pStyle w:val="TableEntry"/>
            </w:pPr>
            <w:proofErr w:type="spellStart"/>
            <w:proofErr w:type="gramStart"/>
            <w:r>
              <w:t>delivery:DeliveryParams</w:t>
            </w:r>
            <w:proofErr w:type="gramEnd"/>
            <w:r>
              <w:t>-type</w:t>
            </w:r>
            <w:proofErr w:type="spellEnd"/>
            <w:r>
              <w:t xml:space="preserve"> (by extension)</w:t>
            </w:r>
          </w:p>
        </w:tc>
        <w:tc>
          <w:tcPr>
            <w:tcW w:w="660" w:type="dxa"/>
          </w:tcPr>
          <w:p w14:paraId="2B3A7B1E" w14:textId="77777777" w:rsidR="000F69AF" w:rsidRDefault="000F69AF" w:rsidP="00C13294">
            <w:pPr>
              <w:pStyle w:val="TableEntry"/>
            </w:pPr>
          </w:p>
        </w:tc>
      </w:tr>
      <w:tr w:rsidR="000F69AF" w14:paraId="7CB55EFF" w14:textId="77777777" w:rsidTr="00C13294">
        <w:tc>
          <w:tcPr>
            <w:tcW w:w="1795" w:type="dxa"/>
          </w:tcPr>
          <w:p w14:paraId="64EF5E76" w14:textId="77777777" w:rsidR="000F69AF" w:rsidRDefault="000F69AF" w:rsidP="00C13294">
            <w:pPr>
              <w:pStyle w:val="TableEntry"/>
            </w:pPr>
          </w:p>
        </w:tc>
        <w:tc>
          <w:tcPr>
            <w:tcW w:w="1170" w:type="dxa"/>
          </w:tcPr>
          <w:p w14:paraId="4E07C423" w14:textId="69BD9A46" w:rsidR="000F69AF" w:rsidRPr="0000320B" w:rsidRDefault="00E354CF" w:rsidP="00C13294">
            <w:pPr>
              <w:pStyle w:val="TableEntry"/>
            </w:pPr>
            <w:proofErr w:type="spellStart"/>
            <w:r>
              <w:t>metadata</w:t>
            </w:r>
            <w:r w:rsidR="000F69AF">
              <w:t>TechProfileName</w:t>
            </w:r>
            <w:proofErr w:type="spellEnd"/>
          </w:p>
        </w:tc>
        <w:tc>
          <w:tcPr>
            <w:tcW w:w="3864" w:type="dxa"/>
          </w:tcPr>
          <w:p w14:paraId="1AFC4271" w14:textId="29D46C0A" w:rsidR="000F69AF" w:rsidRDefault="000F69AF" w:rsidP="00C13294">
            <w:pPr>
              <w:pStyle w:val="TableEntry"/>
              <w:rPr>
                <w:lang w:bidi="en-US"/>
              </w:rPr>
            </w:pPr>
            <w:r>
              <w:rPr>
                <w:lang w:bidi="en-US"/>
              </w:rPr>
              <w:t>Unique name of technical profile.  If there is only one profile of this type and @defaul</w:t>
            </w:r>
            <w:r w:rsidR="00E354CF">
              <w:rPr>
                <w:lang w:bidi="en-US"/>
              </w:rPr>
              <w:t>t</w:t>
            </w:r>
            <w:r>
              <w:rPr>
                <w:lang w:bidi="en-US"/>
              </w:rPr>
              <w:t>=’true’, this need not be included.</w:t>
            </w:r>
          </w:p>
        </w:tc>
        <w:tc>
          <w:tcPr>
            <w:tcW w:w="1986" w:type="dxa"/>
            <w:gridSpan w:val="2"/>
          </w:tcPr>
          <w:p w14:paraId="5A8DA6B7" w14:textId="77777777" w:rsidR="000F69AF" w:rsidRDefault="000F69AF" w:rsidP="00C13294">
            <w:pPr>
              <w:pStyle w:val="TableEntry"/>
            </w:pPr>
            <w:proofErr w:type="spellStart"/>
            <w:r>
              <w:t>md:id-type</w:t>
            </w:r>
            <w:proofErr w:type="spellEnd"/>
          </w:p>
        </w:tc>
        <w:tc>
          <w:tcPr>
            <w:tcW w:w="660" w:type="dxa"/>
          </w:tcPr>
          <w:p w14:paraId="0741A721" w14:textId="77777777" w:rsidR="000F69AF" w:rsidRDefault="000F69AF" w:rsidP="00C13294">
            <w:pPr>
              <w:pStyle w:val="TableEntry"/>
            </w:pPr>
            <w:r>
              <w:t>0..1</w:t>
            </w:r>
          </w:p>
        </w:tc>
      </w:tr>
      <w:tr w:rsidR="000F69AF" w14:paraId="127531D6" w14:textId="77777777" w:rsidTr="00C13294">
        <w:tc>
          <w:tcPr>
            <w:tcW w:w="1795" w:type="dxa"/>
          </w:tcPr>
          <w:p w14:paraId="550A5DD0" w14:textId="77777777" w:rsidR="000F69AF" w:rsidRDefault="000F69AF" w:rsidP="00C13294">
            <w:pPr>
              <w:pStyle w:val="TableEntry"/>
            </w:pPr>
          </w:p>
        </w:tc>
        <w:tc>
          <w:tcPr>
            <w:tcW w:w="1170" w:type="dxa"/>
          </w:tcPr>
          <w:p w14:paraId="09BDD41A" w14:textId="77777777" w:rsidR="000F69AF" w:rsidRPr="0000320B" w:rsidRDefault="000F69AF" w:rsidP="00C13294">
            <w:pPr>
              <w:pStyle w:val="TableEntry"/>
            </w:pPr>
            <w:r>
              <w:t>Default</w:t>
            </w:r>
          </w:p>
        </w:tc>
        <w:tc>
          <w:tcPr>
            <w:tcW w:w="3864" w:type="dxa"/>
          </w:tcPr>
          <w:p w14:paraId="527E8D43" w14:textId="77777777" w:rsidR="000F69AF" w:rsidRDefault="000F69AF" w:rsidP="00C13294">
            <w:pPr>
              <w:pStyle w:val="TableEntry"/>
              <w:rPr>
                <w:lang w:bidi="en-US"/>
              </w:rPr>
            </w:pPr>
            <w:r>
              <w:rPr>
                <w:lang w:bidi="en-US"/>
              </w:rPr>
              <w:t xml:space="preserve">Is this the default </w:t>
            </w:r>
            <w:proofErr w:type="gramStart"/>
            <w:r>
              <w:rPr>
                <w:lang w:bidi="en-US"/>
              </w:rPr>
              <w:t>profile.</w:t>
            </w:r>
            <w:proofErr w:type="gramEnd"/>
            <w:r>
              <w:rPr>
                <w:lang w:bidi="en-US"/>
              </w:rPr>
              <w:t xml:space="preserve">  If ‘true’, it is.  If absent or ‘false’ it is not default.  At most one instance can be the default</w:t>
            </w:r>
          </w:p>
        </w:tc>
        <w:tc>
          <w:tcPr>
            <w:tcW w:w="1986" w:type="dxa"/>
            <w:gridSpan w:val="2"/>
          </w:tcPr>
          <w:p w14:paraId="5BFE166F" w14:textId="77777777" w:rsidR="000F69AF" w:rsidRDefault="000F69AF" w:rsidP="00C13294">
            <w:pPr>
              <w:pStyle w:val="TableEntry"/>
            </w:pPr>
            <w:proofErr w:type="spellStart"/>
            <w:proofErr w:type="gramStart"/>
            <w:r>
              <w:t>xs:boolean</w:t>
            </w:r>
            <w:proofErr w:type="spellEnd"/>
            <w:proofErr w:type="gramEnd"/>
          </w:p>
        </w:tc>
        <w:tc>
          <w:tcPr>
            <w:tcW w:w="660" w:type="dxa"/>
          </w:tcPr>
          <w:p w14:paraId="3DAF8B06" w14:textId="77777777" w:rsidR="000F69AF" w:rsidRDefault="000F69AF" w:rsidP="00C13294">
            <w:pPr>
              <w:pStyle w:val="TableEntry"/>
            </w:pPr>
            <w:r>
              <w:t>0..1</w:t>
            </w:r>
          </w:p>
        </w:tc>
      </w:tr>
      <w:tr w:rsidR="000F69AF" w:rsidRPr="0000320B" w14:paraId="57CF248C" w14:textId="77777777" w:rsidTr="00C13294">
        <w:tc>
          <w:tcPr>
            <w:tcW w:w="1795" w:type="dxa"/>
          </w:tcPr>
          <w:p w14:paraId="35058B40" w14:textId="153ED85D" w:rsidR="000F69AF" w:rsidRDefault="00E354CF" w:rsidP="00C13294">
            <w:pPr>
              <w:pStyle w:val="TableEntry"/>
            </w:pPr>
            <w:r>
              <w:t>Encoding</w:t>
            </w:r>
          </w:p>
        </w:tc>
        <w:tc>
          <w:tcPr>
            <w:tcW w:w="1170" w:type="dxa"/>
          </w:tcPr>
          <w:p w14:paraId="30BBEC0B" w14:textId="77777777" w:rsidR="000F69AF" w:rsidRPr="0000320B" w:rsidRDefault="000F69AF" w:rsidP="00C13294">
            <w:pPr>
              <w:pStyle w:val="TableEntry"/>
            </w:pPr>
          </w:p>
        </w:tc>
        <w:tc>
          <w:tcPr>
            <w:tcW w:w="3870" w:type="dxa"/>
            <w:gridSpan w:val="2"/>
          </w:tcPr>
          <w:p w14:paraId="345B3B03" w14:textId="2602FF65" w:rsidR="000F69AF" w:rsidRDefault="00E354CF" w:rsidP="00C13294">
            <w:pPr>
              <w:pStyle w:val="TableEntry"/>
              <w:rPr>
                <w:lang w:bidi="en-US"/>
              </w:rPr>
            </w:pPr>
            <w:r>
              <w:rPr>
                <w:lang w:bidi="en-US"/>
              </w:rPr>
              <w:t xml:space="preserve">What is the metadata </w:t>
            </w:r>
            <w:proofErr w:type="gramStart"/>
            <w:r>
              <w:rPr>
                <w:lang w:bidi="en-US"/>
              </w:rPr>
              <w:t>schema.</w:t>
            </w:r>
            <w:proofErr w:type="gramEnd"/>
            <w:r>
              <w:rPr>
                <w:lang w:bidi="en-US"/>
              </w:rPr>
              <w:t xml:space="preserve"> </w:t>
            </w:r>
          </w:p>
        </w:tc>
        <w:tc>
          <w:tcPr>
            <w:tcW w:w="1980" w:type="dxa"/>
          </w:tcPr>
          <w:p w14:paraId="2AF3B3D7" w14:textId="02557FEF" w:rsidR="000F69AF" w:rsidRDefault="00E354CF" w:rsidP="00C13294">
            <w:pPr>
              <w:pStyle w:val="TableEntry"/>
            </w:pPr>
            <w:proofErr w:type="spellStart"/>
            <w:proofErr w:type="gramStart"/>
            <w:r>
              <w:t>xs:string</w:t>
            </w:r>
            <w:proofErr w:type="spellEnd"/>
            <w:proofErr w:type="gramEnd"/>
          </w:p>
        </w:tc>
        <w:tc>
          <w:tcPr>
            <w:tcW w:w="660" w:type="dxa"/>
          </w:tcPr>
          <w:p w14:paraId="6246F919" w14:textId="77777777" w:rsidR="000F69AF" w:rsidRDefault="000F69AF" w:rsidP="00C13294">
            <w:pPr>
              <w:pStyle w:val="TableEntry"/>
            </w:pPr>
            <w:proofErr w:type="gramStart"/>
            <w:r>
              <w:t>1..n</w:t>
            </w:r>
            <w:proofErr w:type="gramEnd"/>
          </w:p>
        </w:tc>
      </w:tr>
      <w:tr w:rsidR="00E354CF" w:rsidRPr="0000320B" w14:paraId="3B4B877B" w14:textId="77777777" w:rsidTr="00C13294">
        <w:tc>
          <w:tcPr>
            <w:tcW w:w="1795" w:type="dxa"/>
          </w:tcPr>
          <w:p w14:paraId="17DFDED4" w14:textId="77777777" w:rsidR="00E354CF" w:rsidRDefault="00E354CF" w:rsidP="00E354CF">
            <w:pPr>
              <w:pStyle w:val="TableEntry"/>
            </w:pPr>
          </w:p>
        </w:tc>
        <w:tc>
          <w:tcPr>
            <w:tcW w:w="1170" w:type="dxa"/>
          </w:tcPr>
          <w:p w14:paraId="0274314D" w14:textId="7201938C" w:rsidR="00E354CF" w:rsidRDefault="00E354CF" w:rsidP="00E354CF">
            <w:pPr>
              <w:pStyle w:val="TableEntry"/>
            </w:pPr>
            <w:proofErr w:type="spellStart"/>
            <w:r>
              <w:t>minVersion</w:t>
            </w:r>
            <w:proofErr w:type="spellEnd"/>
          </w:p>
        </w:tc>
        <w:tc>
          <w:tcPr>
            <w:tcW w:w="3870" w:type="dxa"/>
            <w:gridSpan w:val="2"/>
          </w:tcPr>
          <w:p w14:paraId="3E9418FC" w14:textId="28900609" w:rsidR="00E354CF" w:rsidRDefault="00E354CF" w:rsidP="00E354CF">
            <w:pPr>
              <w:pStyle w:val="TableEntry"/>
            </w:pPr>
            <w:r>
              <w:t>Minimum version</w:t>
            </w:r>
          </w:p>
        </w:tc>
        <w:tc>
          <w:tcPr>
            <w:tcW w:w="1980" w:type="dxa"/>
          </w:tcPr>
          <w:p w14:paraId="528F565D" w14:textId="7834D3A0" w:rsidR="00E354CF" w:rsidRDefault="00E354CF" w:rsidP="00E354CF">
            <w:pPr>
              <w:pStyle w:val="TableEntry"/>
            </w:pPr>
            <w:proofErr w:type="spellStart"/>
            <w:proofErr w:type="gramStart"/>
            <w:r>
              <w:t>xs:string</w:t>
            </w:r>
            <w:proofErr w:type="spellEnd"/>
            <w:proofErr w:type="gramEnd"/>
          </w:p>
        </w:tc>
        <w:tc>
          <w:tcPr>
            <w:tcW w:w="660" w:type="dxa"/>
          </w:tcPr>
          <w:p w14:paraId="5FF0FDF5" w14:textId="67DC51FC" w:rsidR="00E354CF" w:rsidRDefault="00E354CF" w:rsidP="00E354CF">
            <w:pPr>
              <w:pStyle w:val="TableEntry"/>
            </w:pPr>
            <w:r>
              <w:t>0..1</w:t>
            </w:r>
          </w:p>
        </w:tc>
      </w:tr>
      <w:tr w:rsidR="00E354CF" w:rsidRPr="0000320B" w14:paraId="33B75857" w14:textId="77777777" w:rsidTr="00C13294">
        <w:tc>
          <w:tcPr>
            <w:tcW w:w="1795" w:type="dxa"/>
          </w:tcPr>
          <w:p w14:paraId="46C2C635" w14:textId="77777777" w:rsidR="00E354CF" w:rsidRDefault="00E354CF" w:rsidP="00E354CF">
            <w:pPr>
              <w:pStyle w:val="TableEntry"/>
            </w:pPr>
          </w:p>
        </w:tc>
        <w:tc>
          <w:tcPr>
            <w:tcW w:w="1170" w:type="dxa"/>
          </w:tcPr>
          <w:p w14:paraId="393AB87F" w14:textId="18C4E8A7" w:rsidR="00E354CF" w:rsidRDefault="00E354CF" w:rsidP="00E354CF">
            <w:pPr>
              <w:pStyle w:val="TableEntry"/>
            </w:pPr>
            <w:proofErr w:type="spellStart"/>
            <w:r>
              <w:t>maxVersion</w:t>
            </w:r>
            <w:proofErr w:type="spellEnd"/>
          </w:p>
        </w:tc>
        <w:tc>
          <w:tcPr>
            <w:tcW w:w="3870" w:type="dxa"/>
            <w:gridSpan w:val="2"/>
          </w:tcPr>
          <w:p w14:paraId="1CC4A06D" w14:textId="07AF47B3" w:rsidR="00E354CF" w:rsidRDefault="00E354CF" w:rsidP="00E354CF">
            <w:pPr>
              <w:pStyle w:val="TableEntry"/>
            </w:pPr>
            <w:r>
              <w:t>Maximum version</w:t>
            </w:r>
          </w:p>
        </w:tc>
        <w:tc>
          <w:tcPr>
            <w:tcW w:w="1980" w:type="dxa"/>
          </w:tcPr>
          <w:p w14:paraId="3E4B4998" w14:textId="77777777" w:rsidR="00E354CF" w:rsidRDefault="00E354CF" w:rsidP="00E354CF">
            <w:pPr>
              <w:pStyle w:val="TableEntry"/>
            </w:pPr>
          </w:p>
        </w:tc>
        <w:tc>
          <w:tcPr>
            <w:tcW w:w="660" w:type="dxa"/>
          </w:tcPr>
          <w:p w14:paraId="69531772" w14:textId="77777777" w:rsidR="00E354CF" w:rsidRDefault="00E354CF" w:rsidP="00E354CF">
            <w:pPr>
              <w:pStyle w:val="TableEntry"/>
            </w:pPr>
          </w:p>
        </w:tc>
      </w:tr>
      <w:tr w:rsidR="00E354CF" w:rsidRPr="0000320B" w14:paraId="7B37D208" w14:textId="77777777" w:rsidTr="00C13294">
        <w:tc>
          <w:tcPr>
            <w:tcW w:w="1795" w:type="dxa"/>
          </w:tcPr>
          <w:p w14:paraId="773822FA" w14:textId="77777777" w:rsidR="00E354CF" w:rsidRDefault="00E354CF" w:rsidP="00E354CF">
            <w:pPr>
              <w:pStyle w:val="TableEntry"/>
            </w:pPr>
          </w:p>
        </w:tc>
        <w:tc>
          <w:tcPr>
            <w:tcW w:w="1170" w:type="dxa"/>
          </w:tcPr>
          <w:p w14:paraId="3FA2B60C" w14:textId="31C8ABF8" w:rsidR="00E354CF" w:rsidRPr="0000320B" w:rsidRDefault="00E354CF" w:rsidP="00E354CF">
            <w:pPr>
              <w:pStyle w:val="TableEntry"/>
            </w:pPr>
            <w:proofErr w:type="spellStart"/>
            <w:r>
              <w:t>rangeCondition</w:t>
            </w:r>
            <w:proofErr w:type="spellEnd"/>
          </w:p>
        </w:tc>
        <w:tc>
          <w:tcPr>
            <w:tcW w:w="3870" w:type="dxa"/>
            <w:gridSpan w:val="2"/>
          </w:tcPr>
          <w:p w14:paraId="602ED37B" w14:textId="31014838" w:rsidR="00E354CF" w:rsidRDefault="00E354CF" w:rsidP="00E354CF">
            <w:pPr>
              <w:pStyle w:val="TableEntry"/>
              <w:rPr>
                <w:lang w:bidi="en-US"/>
              </w:rPr>
            </w:pPr>
            <w:r>
              <w:t xml:space="preserve">Range Condition in accordance with Section </w:t>
            </w:r>
            <w:r>
              <w:fldChar w:fldCharType="begin"/>
            </w:r>
            <w:r>
              <w:instrText xml:space="preserve"> REF _Ref527128050 \r \h </w:instrText>
            </w:r>
            <w:r>
              <w:fldChar w:fldCharType="separate"/>
            </w:r>
            <w:r w:rsidR="00B66709">
              <w:t>3.1.1</w:t>
            </w:r>
            <w:r>
              <w:fldChar w:fldCharType="end"/>
            </w:r>
            <w:r>
              <w:t>.</w:t>
            </w:r>
          </w:p>
        </w:tc>
        <w:tc>
          <w:tcPr>
            <w:tcW w:w="1980" w:type="dxa"/>
          </w:tcPr>
          <w:p w14:paraId="7F740FD0" w14:textId="36F4C687" w:rsidR="00E354CF" w:rsidRDefault="00E354CF" w:rsidP="00E354CF">
            <w:pPr>
              <w:pStyle w:val="TableEntry"/>
            </w:pPr>
            <w:proofErr w:type="spellStart"/>
            <w:proofErr w:type="gramStart"/>
            <w:r>
              <w:t>xs:string</w:t>
            </w:r>
            <w:proofErr w:type="spellEnd"/>
            <w:proofErr w:type="gramEnd"/>
          </w:p>
        </w:tc>
        <w:tc>
          <w:tcPr>
            <w:tcW w:w="660" w:type="dxa"/>
          </w:tcPr>
          <w:p w14:paraId="228FA19D" w14:textId="6770FF22" w:rsidR="00E354CF" w:rsidRDefault="00E354CF" w:rsidP="00E354CF">
            <w:pPr>
              <w:pStyle w:val="TableEntry"/>
            </w:pPr>
            <w:r>
              <w:t>0..1</w:t>
            </w:r>
          </w:p>
        </w:tc>
      </w:tr>
      <w:tr w:rsidR="00E354CF" w:rsidRPr="0000320B" w14:paraId="7871D2EF" w14:textId="77777777" w:rsidTr="00C13294">
        <w:tc>
          <w:tcPr>
            <w:tcW w:w="1795" w:type="dxa"/>
          </w:tcPr>
          <w:p w14:paraId="40BA015A" w14:textId="77777777" w:rsidR="00E354CF" w:rsidRDefault="00E354CF" w:rsidP="00E354CF">
            <w:pPr>
              <w:pStyle w:val="TableEntry"/>
            </w:pPr>
            <w:proofErr w:type="spellStart"/>
            <w:r>
              <w:t>MaxFileSize</w:t>
            </w:r>
            <w:proofErr w:type="spellEnd"/>
          </w:p>
        </w:tc>
        <w:tc>
          <w:tcPr>
            <w:tcW w:w="1170" w:type="dxa"/>
          </w:tcPr>
          <w:p w14:paraId="3AD2A227" w14:textId="77777777" w:rsidR="00E354CF" w:rsidRPr="0000320B" w:rsidRDefault="00E354CF" w:rsidP="00E354CF">
            <w:pPr>
              <w:pStyle w:val="TableEntry"/>
            </w:pPr>
          </w:p>
        </w:tc>
        <w:tc>
          <w:tcPr>
            <w:tcW w:w="3870" w:type="dxa"/>
            <w:gridSpan w:val="2"/>
          </w:tcPr>
          <w:p w14:paraId="3DA37E72" w14:textId="77777777" w:rsidR="00E354CF" w:rsidRDefault="00E354CF" w:rsidP="00E354CF">
            <w:pPr>
              <w:pStyle w:val="TableEntry"/>
              <w:rPr>
                <w:lang w:bidi="en-US"/>
              </w:rPr>
            </w:pPr>
            <w:r>
              <w:rPr>
                <w:lang w:bidi="en-US"/>
              </w:rPr>
              <w:t>Maximum file size in bytes for file of this type</w:t>
            </w:r>
          </w:p>
        </w:tc>
        <w:tc>
          <w:tcPr>
            <w:tcW w:w="1980" w:type="dxa"/>
          </w:tcPr>
          <w:p w14:paraId="4436B1CE" w14:textId="77777777" w:rsidR="00E354CF" w:rsidRDefault="00E354CF" w:rsidP="00E354CF">
            <w:pPr>
              <w:pStyle w:val="TableEntry"/>
            </w:pPr>
            <w:proofErr w:type="spellStart"/>
            <w:proofErr w:type="gramStart"/>
            <w:r>
              <w:t>xs:nonNegativeInteger</w:t>
            </w:r>
            <w:proofErr w:type="spellEnd"/>
            <w:proofErr w:type="gramEnd"/>
          </w:p>
        </w:tc>
        <w:tc>
          <w:tcPr>
            <w:tcW w:w="660" w:type="dxa"/>
          </w:tcPr>
          <w:p w14:paraId="0150163D" w14:textId="77777777" w:rsidR="00E354CF" w:rsidRDefault="00E354CF" w:rsidP="00E354CF">
            <w:pPr>
              <w:pStyle w:val="TableEntry"/>
            </w:pPr>
            <w:r>
              <w:t>0..1</w:t>
            </w:r>
          </w:p>
        </w:tc>
      </w:tr>
      <w:tr w:rsidR="00E354CF" w:rsidRPr="0000320B" w14:paraId="7C0ADE6D" w14:textId="77777777" w:rsidTr="00C13294">
        <w:tc>
          <w:tcPr>
            <w:tcW w:w="1795" w:type="dxa"/>
          </w:tcPr>
          <w:p w14:paraId="41B6248B" w14:textId="77777777" w:rsidR="00E354CF" w:rsidRDefault="00E354CF" w:rsidP="00E354CF">
            <w:pPr>
              <w:pStyle w:val="TableEntry"/>
            </w:pPr>
            <w:r>
              <w:t>Term</w:t>
            </w:r>
          </w:p>
        </w:tc>
        <w:tc>
          <w:tcPr>
            <w:tcW w:w="1170" w:type="dxa"/>
          </w:tcPr>
          <w:p w14:paraId="03A4C855" w14:textId="77777777" w:rsidR="00E354CF" w:rsidRPr="0000320B" w:rsidRDefault="00E354CF" w:rsidP="00E354CF">
            <w:pPr>
              <w:pStyle w:val="TableEntry"/>
            </w:pPr>
          </w:p>
        </w:tc>
        <w:tc>
          <w:tcPr>
            <w:tcW w:w="3870" w:type="dxa"/>
            <w:gridSpan w:val="2"/>
          </w:tcPr>
          <w:p w14:paraId="63A62491" w14:textId="77777777" w:rsidR="00E354CF" w:rsidRDefault="00E354CF" w:rsidP="00E354CF">
            <w:pPr>
              <w:pStyle w:val="TableEntry"/>
              <w:rPr>
                <w:lang w:bidi="en-US"/>
              </w:rPr>
            </w:pPr>
            <w:r>
              <w:t>Additional terms that apply to this Profile</w:t>
            </w:r>
          </w:p>
        </w:tc>
        <w:tc>
          <w:tcPr>
            <w:tcW w:w="1980" w:type="dxa"/>
          </w:tcPr>
          <w:p w14:paraId="77D5B7A6" w14:textId="77777777" w:rsidR="00E354CF" w:rsidRDefault="00E354CF" w:rsidP="00E354CF">
            <w:pPr>
              <w:pStyle w:val="TableEntry"/>
            </w:pPr>
            <w:proofErr w:type="spellStart"/>
            <w:proofErr w:type="gramStart"/>
            <w:r>
              <w:t>delivery:Terms</w:t>
            </w:r>
            <w:proofErr w:type="gramEnd"/>
            <w:r>
              <w:t>-type</w:t>
            </w:r>
            <w:proofErr w:type="spellEnd"/>
          </w:p>
        </w:tc>
        <w:tc>
          <w:tcPr>
            <w:tcW w:w="660" w:type="dxa"/>
          </w:tcPr>
          <w:p w14:paraId="5CF34780" w14:textId="77777777" w:rsidR="00E354CF" w:rsidRDefault="00E354CF" w:rsidP="00E354CF">
            <w:pPr>
              <w:pStyle w:val="TableEntry"/>
            </w:pPr>
            <w:proofErr w:type="gramStart"/>
            <w:r w:rsidRPr="00613375">
              <w:t>0..</w:t>
            </w:r>
            <w:r>
              <w:t>n</w:t>
            </w:r>
            <w:proofErr w:type="gramEnd"/>
          </w:p>
        </w:tc>
      </w:tr>
    </w:tbl>
    <w:p w14:paraId="5025E28B" w14:textId="0A361C2C" w:rsidR="00E354CF" w:rsidRDefault="00E354CF" w:rsidP="00E354CF">
      <w:pPr>
        <w:pStyle w:val="Body"/>
      </w:pPr>
      <w:r>
        <w:t xml:space="preserve">Encoding is can be encoded with any value recognized by the recipient.  However, Media Entertainment Core must be encoded as ‘MEC’.  </w:t>
      </w:r>
      <w:proofErr w:type="spellStart"/>
      <w:r>
        <w:t>minVersion</w:t>
      </w:r>
      <w:proofErr w:type="spellEnd"/>
      <w:r>
        <w:t xml:space="preserve"> and </w:t>
      </w:r>
      <w:proofErr w:type="spellStart"/>
      <w:r>
        <w:t>maxVersion</w:t>
      </w:r>
      <w:proofErr w:type="spellEnd"/>
      <w:r>
        <w:t xml:space="preserve"> indicate the version of that metadata type.  For example, </w:t>
      </w:r>
      <w:r w:rsidR="001A304C">
        <w:t xml:space="preserve">if any version of MEC 2.5 and beyond is acceptable, </w:t>
      </w:r>
      <w:proofErr w:type="spellStart"/>
      <w:r w:rsidR="001A304C">
        <w:t>minVersion</w:t>
      </w:r>
      <w:proofErr w:type="spellEnd"/>
      <w:r w:rsidR="001A304C">
        <w:t xml:space="preserve"> should be ‘2.5’.</w:t>
      </w:r>
    </w:p>
    <w:p w14:paraId="0C405AE1" w14:textId="26FD585B" w:rsidR="00A02DF7" w:rsidRDefault="00A02DF7" w:rsidP="00A02DF7">
      <w:pPr>
        <w:pStyle w:val="Heading3"/>
      </w:pPr>
      <w:bookmarkStart w:id="128" w:name="_Toc527584534"/>
      <w:proofErr w:type="spellStart"/>
      <w:r>
        <w:t>TechContainer</w:t>
      </w:r>
      <w:proofErr w:type="spellEnd"/>
      <w:r>
        <w:t>-type</w:t>
      </w:r>
      <w:bookmarkEnd w:id="128"/>
    </w:p>
    <w:p w14:paraId="1BEB2A07" w14:textId="04F68F4B" w:rsidR="00A02DF7" w:rsidRPr="003527A9" w:rsidRDefault="00A02DF7" w:rsidP="00A02DF7">
      <w:pPr>
        <w:pStyle w:val="Body"/>
      </w:pPr>
      <w:r>
        <w:t xml:space="preserve">References to Common Metadata types in this section refer to object in </w:t>
      </w:r>
      <w:proofErr w:type="spellStart"/>
      <w:r w:rsidR="00D43089">
        <w:t>ContainerMetadata</w:t>
      </w:r>
      <w:r>
        <w:t>Data</w:t>
      </w:r>
      <w:proofErr w:type="spellEnd"/>
      <w:r>
        <w:t xml:space="preserve">-type, as defined in [CM] section </w:t>
      </w:r>
      <w:r w:rsidR="00D43089">
        <w:t>6.2</w:t>
      </w:r>
      <w:r>
        <w:t xml:space="preserve">, with the same name.  </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795"/>
        <w:gridCol w:w="1170"/>
        <w:gridCol w:w="3864"/>
        <w:gridCol w:w="6"/>
        <w:gridCol w:w="1980"/>
        <w:gridCol w:w="660"/>
      </w:tblGrid>
      <w:tr w:rsidR="00A02DF7" w:rsidRPr="0000320B" w14:paraId="25FAACC6" w14:textId="77777777" w:rsidTr="004E1478">
        <w:tc>
          <w:tcPr>
            <w:tcW w:w="1795" w:type="dxa"/>
          </w:tcPr>
          <w:p w14:paraId="27B8228A" w14:textId="77777777" w:rsidR="00A02DF7" w:rsidRPr="007D04D7" w:rsidRDefault="00A02DF7" w:rsidP="00307658">
            <w:pPr>
              <w:pStyle w:val="TableEntry"/>
              <w:rPr>
                <w:b/>
              </w:rPr>
            </w:pPr>
            <w:r w:rsidRPr="007D04D7">
              <w:rPr>
                <w:b/>
              </w:rPr>
              <w:t>Element</w:t>
            </w:r>
          </w:p>
        </w:tc>
        <w:tc>
          <w:tcPr>
            <w:tcW w:w="1170" w:type="dxa"/>
          </w:tcPr>
          <w:p w14:paraId="5E11D35C" w14:textId="77777777" w:rsidR="00A02DF7" w:rsidRPr="007D04D7" w:rsidRDefault="00A02DF7" w:rsidP="00307658">
            <w:pPr>
              <w:pStyle w:val="TableEntry"/>
              <w:rPr>
                <w:b/>
              </w:rPr>
            </w:pPr>
            <w:r w:rsidRPr="007D04D7">
              <w:rPr>
                <w:b/>
              </w:rPr>
              <w:t>Attribute</w:t>
            </w:r>
          </w:p>
        </w:tc>
        <w:tc>
          <w:tcPr>
            <w:tcW w:w="3870" w:type="dxa"/>
            <w:gridSpan w:val="2"/>
          </w:tcPr>
          <w:p w14:paraId="6CE65858" w14:textId="77777777" w:rsidR="00A02DF7" w:rsidRPr="007D04D7" w:rsidRDefault="00A02DF7" w:rsidP="00307658">
            <w:pPr>
              <w:pStyle w:val="TableEntry"/>
              <w:rPr>
                <w:b/>
              </w:rPr>
            </w:pPr>
            <w:r w:rsidRPr="007D04D7">
              <w:rPr>
                <w:b/>
              </w:rPr>
              <w:t>Definition</w:t>
            </w:r>
          </w:p>
        </w:tc>
        <w:tc>
          <w:tcPr>
            <w:tcW w:w="1980" w:type="dxa"/>
          </w:tcPr>
          <w:p w14:paraId="5BD825B2" w14:textId="77777777" w:rsidR="00A02DF7" w:rsidRPr="007D04D7" w:rsidRDefault="00A02DF7" w:rsidP="00307658">
            <w:pPr>
              <w:pStyle w:val="TableEntry"/>
              <w:rPr>
                <w:b/>
              </w:rPr>
            </w:pPr>
            <w:r w:rsidRPr="007D04D7">
              <w:rPr>
                <w:b/>
              </w:rPr>
              <w:t>Value</w:t>
            </w:r>
          </w:p>
        </w:tc>
        <w:tc>
          <w:tcPr>
            <w:tcW w:w="660" w:type="dxa"/>
          </w:tcPr>
          <w:p w14:paraId="0E2B1614" w14:textId="77777777" w:rsidR="00A02DF7" w:rsidRPr="007D04D7" w:rsidRDefault="00A02DF7" w:rsidP="00307658">
            <w:pPr>
              <w:pStyle w:val="TableEntry"/>
              <w:rPr>
                <w:b/>
              </w:rPr>
            </w:pPr>
            <w:r w:rsidRPr="007D04D7">
              <w:rPr>
                <w:b/>
              </w:rPr>
              <w:t>Card.</w:t>
            </w:r>
          </w:p>
        </w:tc>
      </w:tr>
      <w:tr w:rsidR="00A02DF7" w:rsidRPr="0000320B" w14:paraId="3E994C81" w14:textId="77777777" w:rsidTr="004E1478">
        <w:tc>
          <w:tcPr>
            <w:tcW w:w="1795" w:type="dxa"/>
          </w:tcPr>
          <w:p w14:paraId="1CC2E18D" w14:textId="00E6778B" w:rsidR="00A02DF7" w:rsidRPr="007D04D7" w:rsidRDefault="00A02DF7" w:rsidP="00307658">
            <w:pPr>
              <w:pStyle w:val="TableEntry"/>
              <w:rPr>
                <w:b/>
              </w:rPr>
            </w:pPr>
            <w:proofErr w:type="spellStart"/>
            <w:r>
              <w:rPr>
                <w:b/>
              </w:rPr>
              <w:t>TechContainer</w:t>
            </w:r>
            <w:proofErr w:type="spellEnd"/>
            <w:r w:rsidRPr="007D04D7">
              <w:rPr>
                <w:b/>
              </w:rPr>
              <w:t>-type</w:t>
            </w:r>
          </w:p>
        </w:tc>
        <w:tc>
          <w:tcPr>
            <w:tcW w:w="1170" w:type="dxa"/>
          </w:tcPr>
          <w:p w14:paraId="7B53ABD8" w14:textId="77777777" w:rsidR="00A02DF7" w:rsidRPr="0000320B" w:rsidRDefault="00A02DF7" w:rsidP="00307658">
            <w:pPr>
              <w:pStyle w:val="TableEntry"/>
            </w:pPr>
          </w:p>
        </w:tc>
        <w:tc>
          <w:tcPr>
            <w:tcW w:w="3870" w:type="dxa"/>
            <w:gridSpan w:val="2"/>
          </w:tcPr>
          <w:p w14:paraId="53F48490" w14:textId="77777777" w:rsidR="00A02DF7" w:rsidRDefault="00A02DF7" w:rsidP="00307658">
            <w:pPr>
              <w:pStyle w:val="TableEntry"/>
              <w:rPr>
                <w:lang w:bidi="en-US"/>
              </w:rPr>
            </w:pPr>
            <w:r>
              <w:rPr>
                <w:lang w:bidi="en-US"/>
              </w:rPr>
              <w:t xml:space="preserve">Base type for this element is standard delivery parameters defined in </w:t>
            </w:r>
            <w:proofErr w:type="spellStart"/>
            <w:r>
              <w:rPr>
                <w:lang w:bidi="en-US"/>
              </w:rPr>
              <w:t>DeliveryParams</w:t>
            </w:r>
            <w:proofErr w:type="spellEnd"/>
            <w:r>
              <w:rPr>
                <w:lang w:bidi="en-US"/>
              </w:rPr>
              <w:t>-type.</w:t>
            </w:r>
          </w:p>
        </w:tc>
        <w:tc>
          <w:tcPr>
            <w:tcW w:w="1980" w:type="dxa"/>
          </w:tcPr>
          <w:p w14:paraId="668E7555" w14:textId="77777777" w:rsidR="00A02DF7" w:rsidRDefault="00A02DF7" w:rsidP="00307658">
            <w:pPr>
              <w:pStyle w:val="TableEntry"/>
            </w:pPr>
            <w:proofErr w:type="spellStart"/>
            <w:proofErr w:type="gramStart"/>
            <w:r>
              <w:t>delivery:DeliveryParams</w:t>
            </w:r>
            <w:proofErr w:type="gramEnd"/>
            <w:r>
              <w:t>-type</w:t>
            </w:r>
            <w:proofErr w:type="spellEnd"/>
            <w:r>
              <w:t xml:space="preserve"> (by extension)</w:t>
            </w:r>
          </w:p>
        </w:tc>
        <w:tc>
          <w:tcPr>
            <w:tcW w:w="660" w:type="dxa"/>
          </w:tcPr>
          <w:p w14:paraId="023822BD" w14:textId="77777777" w:rsidR="00A02DF7" w:rsidRDefault="00A02DF7" w:rsidP="00307658">
            <w:pPr>
              <w:pStyle w:val="TableEntry"/>
            </w:pPr>
          </w:p>
        </w:tc>
      </w:tr>
      <w:tr w:rsidR="004E1478" w14:paraId="2B96E5EF" w14:textId="77777777" w:rsidTr="004E1478">
        <w:tc>
          <w:tcPr>
            <w:tcW w:w="1795" w:type="dxa"/>
          </w:tcPr>
          <w:p w14:paraId="1FE04168" w14:textId="77777777" w:rsidR="004E1478" w:rsidRDefault="004E1478" w:rsidP="00307658">
            <w:pPr>
              <w:pStyle w:val="TableEntry"/>
            </w:pPr>
          </w:p>
        </w:tc>
        <w:tc>
          <w:tcPr>
            <w:tcW w:w="1170" w:type="dxa"/>
          </w:tcPr>
          <w:p w14:paraId="7939F996" w14:textId="0244F232" w:rsidR="004E1478" w:rsidRPr="0000320B" w:rsidRDefault="005749CC" w:rsidP="00307658">
            <w:pPr>
              <w:pStyle w:val="TableEntry"/>
            </w:pPr>
            <w:proofErr w:type="spellStart"/>
            <w:r>
              <w:t>container</w:t>
            </w:r>
            <w:r w:rsidR="004E1478">
              <w:t>TechProfileName</w:t>
            </w:r>
            <w:proofErr w:type="spellEnd"/>
          </w:p>
        </w:tc>
        <w:tc>
          <w:tcPr>
            <w:tcW w:w="3864" w:type="dxa"/>
          </w:tcPr>
          <w:p w14:paraId="4028E248" w14:textId="1AC0F009" w:rsidR="004E1478" w:rsidRDefault="004E1478" w:rsidP="00307658">
            <w:pPr>
              <w:pStyle w:val="TableEntry"/>
              <w:rPr>
                <w:lang w:bidi="en-US"/>
              </w:rPr>
            </w:pPr>
            <w:r>
              <w:rPr>
                <w:lang w:bidi="en-US"/>
              </w:rPr>
              <w:t>Unique name of technical profile.  If there is only one profile of this type and @</w:t>
            </w:r>
            <w:r w:rsidR="00E354CF">
              <w:rPr>
                <w:lang w:bidi="en-US"/>
              </w:rPr>
              <w:t>default</w:t>
            </w:r>
            <w:proofErr w:type="gramStart"/>
            <w:r w:rsidR="00E354CF">
              <w:rPr>
                <w:lang w:bidi="en-US"/>
              </w:rPr>
              <w:t>=‘</w:t>
            </w:r>
            <w:proofErr w:type="gramEnd"/>
            <w:r w:rsidR="00E354CF">
              <w:rPr>
                <w:lang w:bidi="en-US"/>
              </w:rPr>
              <w:t>true’</w:t>
            </w:r>
            <w:r>
              <w:rPr>
                <w:lang w:bidi="en-US"/>
              </w:rPr>
              <w:t>, this need not be included.</w:t>
            </w:r>
          </w:p>
        </w:tc>
        <w:tc>
          <w:tcPr>
            <w:tcW w:w="1986" w:type="dxa"/>
            <w:gridSpan w:val="2"/>
          </w:tcPr>
          <w:p w14:paraId="7B7DC87B" w14:textId="77777777" w:rsidR="004E1478" w:rsidRDefault="004E1478" w:rsidP="00307658">
            <w:pPr>
              <w:pStyle w:val="TableEntry"/>
            </w:pPr>
            <w:proofErr w:type="spellStart"/>
            <w:r>
              <w:t>md:id-type</w:t>
            </w:r>
            <w:proofErr w:type="spellEnd"/>
          </w:p>
        </w:tc>
        <w:tc>
          <w:tcPr>
            <w:tcW w:w="660" w:type="dxa"/>
          </w:tcPr>
          <w:p w14:paraId="23811F34" w14:textId="77777777" w:rsidR="004E1478" w:rsidRDefault="004E1478" w:rsidP="00307658">
            <w:pPr>
              <w:pStyle w:val="TableEntry"/>
            </w:pPr>
            <w:r>
              <w:t>0..1</w:t>
            </w:r>
          </w:p>
        </w:tc>
      </w:tr>
      <w:tr w:rsidR="004E1478" w14:paraId="680C95CC" w14:textId="77777777" w:rsidTr="004E1478">
        <w:tc>
          <w:tcPr>
            <w:tcW w:w="1795" w:type="dxa"/>
          </w:tcPr>
          <w:p w14:paraId="56FFC5B5" w14:textId="77777777" w:rsidR="004E1478" w:rsidRDefault="004E1478" w:rsidP="00307658">
            <w:pPr>
              <w:pStyle w:val="TableEntry"/>
            </w:pPr>
          </w:p>
        </w:tc>
        <w:tc>
          <w:tcPr>
            <w:tcW w:w="1170" w:type="dxa"/>
          </w:tcPr>
          <w:p w14:paraId="2D50A053" w14:textId="77777777" w:rsidR="004E1478" w:rsidRPr="0000320B" w:rsidRDefault="004E1478" w:rsidP="00307658">
            <w:pPr>
              <w:pStyle w:val="TableEntry"/>
            </w:pPr>
            <w:r>
              <w:t>Default</w:t>
            </w:r>
          </w:p>
        </w:tc>
        <w:tc>
          <w:tcPr>
            <w:tcW w:w="3864" w:type="dxa"/>
          </w:tcPr>
          <w:p w14:paraId="09235564" w14:textId="77777777" w:rsidR="004E1478" w:rsidRDefault="004E1478" w:rsidP="00307658">
            <w:pPr>
              <w:pStyle w:val="TableEntry"/>
              <w:rPr>
                <w:lang w:bidi="en-US"/>
              </w:rPr>
            </w:pPr>
            <w:r>
              <w:rPr>
                <w:lang w:bidi="en-US"/>
              </w:rPr>
              <w:t xml:space="preserve">Is this the default </w:t>
            </w:r>
            <w:proofErr w:type="gramStart"/>
            <w:r>
              <w:rPr>
                <w:lang w:bidi="en-US"/>
              </w:rPr>
              <w:t>profile.</w:t>
            </w:r>
            <w:proofErr w:type="gramEnd"/>
            <w:r>
              <w:rPr>
                <w:lang w:bidi="en-US"/>
              </w:rPr>
              <w:t xml:space="preserve">  If ‘true’, it is.  If absent or ‘false’ it is not default.  At most one instance can be the default</w:t>
            </w:r>
          </w:p>
        </w:tc>
        <w:tc>
          <w:tcPr>
            <w:tcW w:w="1986" w:type="dxa"/>
            <w:gridSpan w:val="2"/>
          </w:tcPr>
          <w:p w14:paraId="2B8F8A83" w14:textId="77777777" w:rsidR="004E1478" w:rsidRDefault="004E1478" w:rsidP="00307658">
            <w:pPr>
              <w:pStyle w:val="TableEntry"/>
            </w:pPr>
            <w:proofErr w:type="spellStart"/>
            <w:proofErr w:type="gramStart"/>
            <w:r>
              <w:t>xs:boolean</w:t>
            </w:r>
            <w:proofErr w:type="spellEnd"/>
            <w:proofErr w:type="gramEnd"/>
          </w:p>
        </w:tc>
        <w:tc>
          <w:tcPr>
            <w:tcW w:w="660" w:type="dxa"/>
          </w:tcPr>
          <w:p w14:paraId="3CC18B5F" w14:textId="77777777" w:rsidR="004E1478" w:rsidRDefault="004E1478" w:rsidP="00307658">
            <w:pPr>
              <w:pStyle w:val="TableEntry"/>
            </w:pPr>
            <w:r>
              <w:t>0..1</w:t>
            </w:r>
          </w:p>
        </w:tc>
      </w:tr>
      <w:tr w:rsidR="00D43089" w:rsidRPr="0000320B" w14:paraId="38BE797A" w14:textId="77777777" w:rsidTr="004E1478">
        <w:tc>
          <w:tcPr>
            <w:tcW w:w="1795" w:type="dxa"/>
          </w:tcPr>
          <w:p w14:paraId="1A18D246" w14:textId="7FBBF7DA" w:rsidR="00D43089" w:rsidRDefault="00D43089" w:rsidP="00D43089">
            <w:pPr>
              <w:pStyle w:val="TableEntry"/>
            </w:pPr>
            <w:proofErr w:type="spellStart"/>
            <w:r>
              <w:t>ContainerType</w:t>
            </w:r>
            <w:proofErr w:type="spellEnd"/>
          </w:p>
        </w:tc>
        <w:tc>
          <w:tcPr>
            <w:tcW w:w="1170" w:type="dxa"/>
          </w:tcPr>
          <w:p w14:paraId="45479701" w14:textId="77777777" w:rsidR="00D43089" w:rsidRPr="0000320B" w:rsidRDefault="00D43089" w:rsidP="00D43089">
            <w:pPr>
              <w:pStyle w:val="TableEntry"/>
            </w:pPr>
          </w:p>
        </w:tc>
        <w:tc>
          <w:tcPr>
            <w:tcW w:w="3870" w:type="dxa"/>
            <w:gridSpan w:val="2"/>
          </w:tcPr>
          <w:p w14:paraId="6678D774" w14:textId="79473271" w:rsidR="00D43089" w:rsidRDefault="00D43089" w:rsidP="00D43089">
            <w:pPr>
              <w:pStyle w:val="TableEntry"/>
              <w:rPr>
                <w:lang w:bidi="en-US"/>
              </w:rPr>
            </w:pPr>
            <w:r w:rsidRPr="00A50ECB">
              <w:rPr>
                <w:lang w:bidi="en-US"/>
              </w:rPr>
              <w:t>As defined in [CM]</w:t>
            </w:r>
          </w:p>
        </w:tc>
        <w:tc>
          <w:tcPr>
            <w:tcW w:w="1980" w:type="dxa"/>
          </w:tcPr>
          <w:p w14:paraId="44EE7207" w14:textId="79557191" w:rsidR="00D43089" w:rsidRDefault="00D43089" w:rsidP="00D43089">
            <w:pPr>
              <w:pStyle w:val="TableEntry"/>
            </w:pPr>
            <w:r>
              <w:t>Incl. @</w:t>
            </w:r>
            <w:proofErr w:type="spellStart"/>
            <w:r>
              <w:t>rangeCondition</w:t>
            </w:r>
            <w:proofErr w:type="spellEnd"/>
          </w:p>
        </w:tc>
        <w:tc>
          <w:tcPr>
            <w:tcW w:w="660" w:type="dxa"/>
          </w:tcPr>
          <w:p w14:paraId="0A995E2C" w14:textId="4501FF09" w:rsidR="00D43089" w:rsidRDefault="00D43089" w:rsidP="00D43089">
            <w:pPr>
              <w:pStyle w:val="TableEntry"/>
            </w:pPr>
            <w:proofErr w:type="gramStart"/>
            <w:r>
              <w:t>0..n</w:t>
            </w:r>
            <w:proofErr w:type="gramEnd"/>
          </w:p>
        </w:tc>
      </w:tr>
      <w:tr w:rsidR="005D4090" w:rsidRPr="0000320B" w14:paraId="1D0D4E51" w14:textId="77777777" w:rsidTr="004E1478">
        <w:tc>
          <w:tcPr>
            <w:tcW w:w="1795" w:type="dxa"/>
          </w:tcPr>
          <w:p w14:paraId="73CB51E4" w14:textId="3F817970" w:rsidR="005D4090" w:rsidRDefault="005D4090" w:rsidP="005D4090">
            <w:pPr>
              <w:pStyle w:val="TableEntry"/>
            </w:pPr>
            <w:proofErr w:type="spellStart"/>
            <w:r>
              <w:lastRenderedPageBreak/>
              <w:t>MaxFileSize</w:t>
            </w:r>
            <w:proofErr w:type="spellEnd"/>
          </w:p>
        </w:tc>
        <w:tc>
          <w:tcPr>
            <w:tcW w:w="1170" w:type="dxa"/>
          </w:tcPr>
          <w:p w14:paraId="5A117E41" w14:textId="77777777" w:rsidR="005D4090" w:rsidRPr="0000320B" w:rsidRDefault="005D4090" w:rsidP="005D4090">
            <w:pPr>
              <w:pStyle w:val="TableEntry"/>
            </w:pPr>
          </w:p>
        </w:tc>
        <w:tc>
          <w:tcPr>
            <w:tcW w:w="3870" w:type="dxa"/>
            <w:gridSpan w:val="2"/>
          </w:tcPr>
          <w:p w14:paraId="6C256924" w14:textId="651CA11E" w:rsidR="005D4090" w:rsidRDefault="005D4090" w:rsidP="005D4090">
            <w:pPr>
              <w:pStyle w:val="TableEntry"/>
              <w:rPr>
                <w:lang w:bidi="en-US"/>
              </w:rPr>
            </w:pPr>
            <w:r>
              <w:rPr>
                <w:lang w:bidi="en-US"/>
              </w:rPr>
              <w:t>Maximum file size in bytes for file of this type</w:t>
            </w:r>
          </w:p>
        </w:tc>
        <w:tc>
          <w:tcPr>
            <w:tcW w:w="1980" w:type="dxa"/>
          </w:tcPr>
          <w:p w14:paraId="723F68A3" w14:textId="165DD72A" w:rsidR="005D4090" w:rsidRDefault="005D4090" w:rsidP="005D4090">
            <w:pPr>
              <w:pStyle w:val="TableEntry"/>
            </w:pPr>
            <w:proofErr w:type="spellStart"/>
            <w:proofErr w:type="gramStart"/>
            <w:r>
              <w:t>xs:nonNegativeInteger</w:t>
            </w:r>
            <w:proofErr w:type="spellEnd"/>
            <w:proofErr w:type="gramEnd"/>
          </w:p>
        </w:tc>
        <w:tc>
          <w:tcPr>
            <w:tcW w:w="660" w:type="dxa"/>
          </w:tcPr>
          <w:p w14:paraId="059E180D" w14:textId="291422E0" w:rsidR="005D4090" w:rsidRDefault="005D4090" w:rsidP="005D4090">
            <w:pPr>
              <w:pStyle w:val="TableEntry"/>
            </w:pPr>
            <w:r>
              <w:t>0..1</w:t>
            </w:r>
          </w:p>
        </w:tc>
      </w:tr>
      <w:tr w:rsidR="005D4090" w:rsidRPr="0000320B" w14:paraId="32C41C5A" w14:textId="77777777" w:rsidTr="004E1478">
        <w:tc>
          <w:tcPr>
            <w:tcW w:w="1795" w:type="dxa"/>
          </w:tcPr>
          <w:p w14:paraId="05FA8A7C" w14:textId="048AC332" w:rsidR="005D4090" w:rsidRDefault="005D4090" w:rsidP="005D4090">
            <w:pPr>
              <w:pStyle w:val="TableEntry"/>
            </w:pPr>
            <w:r>
              <w:t>Term</w:t>
            </w:r>
          </w:p>
        </w:tc>
        <w:tc>
          <w:tcPr>
            <w:tcW w:w="1170" w:type="dxa"/>
          </w:tcPr>
          <w:p w14:paraId="779F70E3" w14:textId="77777777" w:rsidR="005D4090" w:rsidRPr="0000320B" w:rsidRDefault="005D4090" w:rsidP="005D4090">
            <w:pPr>
              <w:pStyle w:val="TableEntry"/>
            </w:pPr>
          </w:p>
        </w:tc>
        <w:tc>
          <w:tcPr>
            <w:tcW w:w="3870" w:type="dxa"/>
            <w:gridSpan w:val="2"/>
          </w:tcPr>
          <w:p w14:paraId="3ABABD5C" w14:textId="5A6F0425" w:rsidR="005D4090" w:rsidRDefault="005D4090" w:rsidP="005D4090">
            <w:pPr>
              <w:pStyle w:val="TableEntry"/>
              <w:rPr>
                <w:lang w:bidi="en-US"/>
              </w:rPr>
            </w:pPr>
            <w:r>
              <w:t>Additional terms that apply to this Profile</w:t>
            </w:r>
          </w:p>
        </w:tc>
        <w:tc>
          <w:tcPr>
            <w:tcW w:w="1980" w:type="dxa"/>
          </w:tcPr>
          <w:p w14:paraId="28FF46DE" w14:textId="6FFED502" w:rsidR="005D4090" w:rsidRDefault="005D4090" w:rsidP="005D4090">
            <w:pPr>
              <w:pStyle w:val="TableEntry"/>
            </w:pPr>
            <w:proofErr w:type="spellStart"/>
            <w:proofErr w:type="gramStart"/>
            <w:r>
              <w:t>delivery:Terms</w:t>
            </w:r>
            <w:proofErr w:type="gramEnd"/>
            <w:r>
              <w:t>-type</w:t>
            </w:r>
            <w:proofErr w:type="spellEnd"/>
          </w:p>
        </w:tc>
        <w:tc>
          <w:tcPr>
            <w:tcW w:w="660" w:type="dxa"/>
          </w:tcPr>
          <w:p w14:paraId="644E8152" w14:textId="1E3E9834" w:rsidR="005D4090" w:rsidRDefault="005D4090" w:rsidP="005D4090">
            <w:pPr>
              <w:pStyle w:val="TableEntry"/>
            </w:pPr>
            <w:proofErr w:type="gramStart"/>
            <w:r w:rsidRPr="00613375">
              <w:t>0..</w:t>
            </w:r>
            <w:r>
              <w:t>n</w:t>
            </w:r>
            <w:proofErr w:type="gramEnd"/>
          </w:p>
        </w:tc>
      </w:tr>
    </w:tbl>
    <w:p w14:paraId="3AE40C8A" w14:textId="44F42FC4" w:rsidR="0020396C" w:rsidRDefault="005749CC" w:rsidP="005749CC">
      <w:pPr>
        <w:pStyle w:val="Heading2"/>
      </w:pPr>
      <w:bookmarkStart w:id="129" w:name="_Toc527584535"/>
      <w:r>
        <w:t>Product Profiles</w:t>
      </w:r>
      <w:bookmarkEnd w:id="129"/>
    </w:p>
    <w:p w14:paraId="66D9460C" w14:textId="1DF4C156" w:rsidR="005749CC" w:rsidRPr="005749CC" w:rsidRDefault="005749CC" w:rsidP="005749CC">
      <w:pPr>
        <w:pStyle w:val="Body"/>
      </w:pPr>
      <w:proofErr w:type="spellStart"/>
      <w:r>
        <w:t>ProductProfiles</w:t>
      </w:r>
      <w:proofErr w:type="spellEnd"/>
      <w:r w:rsidR="00E354CF">
        <w:t>-type</w:t>
      </w:r>
      <w:r>
        <w:t xml:space="preserve"> is the collection of Product Profiles</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645"/>
        <w:gridCol w:w="1350"/>
        <w:gridCol w:w="3690"/>
        <w:gridCol w:w="2140"/>
        <w:gridCol w:w="650"/>
      </w:tblGrid>
      <w:tr w:rsidR="005749CC" w:rsidRPr="0000320B" w14:paraId="03FB23C3" w14:textId="77777777" w:rsidTr="00307658">
        <w:tc>
          <w:tcPr>
            <w:tcW w:w="1645" w:type="dxa"/>
          </w:tcPr>
          <w:p w14:paraId="4A383580" w14:textId="77777777" w:rsidR="005749CC" w:rsidRPr="007D04D7" w:rsidRDefault="005749CC" w:rsidP="00307658">
            <w:pPr>
              <w:pStyle w:val="TableEntry"/>
              <w:rPr>
                <w:b/>
              </w:rPr>
            </w:pPr>
            <w:r w:rsidRPr="007D04D7">
              <w:rPr>
                <w:b/>
              </w:rPr>
              <w:t>Element</w:t>
            </w:r>
          </w:p>
        </w:tc>
        <w:tc>
          <w:tcPr>
            <w:tcW w:w="1350" w:type="dxa"/>
          </w:tcPr>
          <w:p w14:paraId="69694D9C" w14:textId="77777777" w:rsidR="005749CC" w:rsidRPr="007D04D7" w:rsidRDefault="005749CC" w:rsidP="00307658">
            <w:pPr>
              <w:pStyle w:val="TableEntry"/>
              <w:rPr>
                <w:b/>
              </w:rPr>
            </w:pPr>
            <w:r w:rsidRPr="007D04D7">
              <w:rPr>
                <w:b/>
              </w:rPr>
              <w:t>Attribute</w:t>
            </w:r>
          </w:p>
        </w:tc>
        <w:tc>
          <w:tcPr>
            <w:tcW w:w="3690" w:type="dxa"/>
          </w:tcPr>
          <w:p w14:paraId="07D338E9" w14:textId="77777777" w:rsidR="005749CC" w:rsidRPr="007D04D7" w:rsidRDefault="005749CC" w:rsidP="00307658">
            <w:pPr>
              <w:pStyle w:val="TableEntry"/>
              <w:rPr>
                <w:b/>
              </w:rPr>
            </w:pPr>
            <w:r w:rsidRPr="007D04D7">
              <w:rPr>
                <w:b/>
              </w:rPr>
              <w:t>Definition</w:t>
            </w:r>
          </w:p>
        </w:tc>
        <w:tc>
          <w:tcPr>
            <w:tcW w:w="2140" w:type="dxa"/>
          </w:tcPr>
          <w:p w14:paraId="4D3AF0F3" w14:textId="77777777" w:rsidR="005749CC" w:rsidRPr="007D04D7" w:rsidRDefault="005749CC" w:rsidP="00307658">
            <w:pPr>
              <w:pStyle w:val="TableEntry"/>
              <w:rPr>
                <w:b/>
              </w:rPr>
            </w:pPr>
            <w:r w:rsidRPr="007D04D7">
              <w:rPr>
                <w:b/>
              </w:rPr>
              <w:t>Value</w:t>
            </w:r>
          </w:p>
        </w:tc>
        <w:tc>
          <w:tcPr>
            <w:tcW w:w="650" w:type="dxa"/>
          </w:tcPr>
          <w:p w14:paraId="693A7DDB" w14:textId="77777777" w:rsidR="005749CC" w:rsidRPr="007D04D7" w:rsidRDefault="005749CC" w:rsidP="00307658">
            <w:pPr>
              <w:pStyle w:val="TableEntry"/>
              <w:rPr>
                <w:b/>
              </w:rPr>
            </w:pPr>
            <w:r w:rsidRPr="007D04D7">
              <w:rPr>
                <w:b/>
              </w:rPr>
              <w:t>Card.</w:t>
            </w:r>
          </w:p>
        </w:tc>
      </w:tr>
      <w:tr w:rsidR="005749CC" w:rsidRPr="0000320B" w14:paraId="0086C5E0" w14:textId="77777777" w:rsidTr="00307658">
        <w:tc>
          <w:tcPr>
            <w:tcW w:w="1645" w:type="dxa"/>
          </w:tcPr>
          <w:p w14:paraId="5497A437" w14:textId="46607D55" w:rsidR="005749CC" w:rsidRPr="007D04D7" w:rsidRDefault="005749CC" w:rsidP="00307658">
            <w:pPr>
              <w:pStyle w:val="TableEntry"/>
              <w:rPr>
                <w:b/>
              </w:rPr>
            </w:pPr>
            <w:proofErr w:type="spellStart"/>
            <w:r>
              <w:rPr>
                <w:b/>
              </w:rPr>
              <w:t>ProductProfiles</w:t>
            </w:r>
            <w:proofErr w:type="spellEnd"/>
            <w:r w:rsidRPr="007D04D7">
              <w:rPr>
                <w:b/>
              </w:rPr>
              <w:t>-type</w:t>
            </w:r>
          </w:p>
        </w:tc>
        <w:tc>
          <w:tcPr>
            <w:tcW w:w="1350" w:type="dxa"/>
          </w:tcPr>
          <w:p w14:paraId="5883AA8B" w14:textId="77777777" w:rsidR="005749CC" w:rsidRPr="0000320B" w:rsidRDefault="005749CC" w:rsidP="00307658">
            <w:pPr>
              <w:pStyle w:val="TableEntry"/>
            </w:pPr>
          </w:p>
        </w:tc>
        <w:tc>
          <w:tcPr>
            <w:tcW w:w="3690" w:type="dxa"/>
          </w:tcPr>
          <w:p w14:paraId="4E328B29" w14:textId="77777777" w:rsidR="005749CC" w:rsidRDefault="005749CC" w:rsidP="00307658">
            <w:pPr>
              <w:pStyle w:val="TableEntry"/>
              <w:rPr>
                <w:lang w:bidi="en-US"/>
              </w:rPr>
            </w:pPr>
            <w:r>
              <w:rPr>
                <w:lang w:bidi="en-US"/>
              </w:rPr>
              <w:t xml:space="preserve">Base type for this element is standard delivery parameters defined in </w:t>
            </w:r>
            <w:proofErr w:type="spellStart"/>
            <w:r>
              <w:rPr>
                <w:lang w:bidi="en-US"/>
              </w:rPr>
              <w:t>DeliveryParams</w:t>
            </w:r>
            <w:proofErr w:type="spellEnd"/>
            <w:r>
              <w:rPr>
                <w:lang w:bidi="en-US"/>
              </w:rPr>
              <w:t>-type.</w:t>
            </w:r>
          </w:p>
        </w:tc>
        <w:tc>
          <w:tcPr>
            <w:tcW w:w="2140" w:type="dxa"/>
          </w:tcPr>
          <w:p w14:paraId="0411769F" w14:textId="77777777" w:rsidR="005749CC" w:rsidRDefault="005749CC" w:rsidP="00307658">
            <w:pPr>
              <w:pStyle w:val="TableEntry"/>
            </w:pPr>
            <w:proofErr w:type="spellStart"/>
            <w:proofErr w:type="gramStart"/>
            <w:r>
              <w:t>delivery:DeliveryParams</w:t>
            </w:r>
            <w:proofErr w:type="gramEnd"/>
            <w:r>
              <w:t>-type</w:t>
            </w:r>
            <w:proofErr w:type="spellEnd"/>
            <w:r>
              <w:t xml:space="preserve"> (by extension)</w:t>
            </w:r>
          </w:p>
        </w:tc>
        <w:tc>
          <w:tcPr>
            <w:tcW w:w="650" w:type="dxa"/>
          </w:tcPr>
          <w:p w14:paraId="2D005342" w14:textId="77777777" w:rsidR="005749CC" w:rsidRDefault="005749CC" w:rsidP="00307658">
            <w:pPr>
              <w:pStyle w:val="TableEntry"/>
            </w:pPr>
          </w:p>
        </w:tc>
      </w:tr>
      <w:tr w:rsidR="005749CC" w:rsidRPr="0000320B" w14:paraId="27A01FE4" w14:textId="77777777" w:rsidTr="00307658">
        <w:tc>
          <w:tcPr>
            <w:tcW w:w="1645" w:type="dxa"/>
          </w:tcPr>
          <w:p w14:paraId="4D61CD02" w14:textId="530389E5" w:rsidR="005749CC" w:rsidRDefault="005749CC" w:rsidP="00307658">
            <w:pPr>
              <w:pStyle w:val="TableEntry"/>
            </w:pPr>
            <w:proofErr w:type="spellStart"/>
            <w:r>
              <w:t>ProductProfile</w:t>
            </w:r>
            <w:proofErr w:type="spellEnd"/>
          </w:p>
        </w:tc>
        <w:tc>
          <w:tcPr>
            <w:tcW w:w="1350" w:type="dxa"/>
          </w:tcPr>
          <w:p w14:paraId="3C02AD21" w14:textId="77777777" w:rsidR="005749CC" w:rsidRPr="0000320B" w:rsidRDefault="005749CC" w:rsidP="00307658">
            <w:pPr>
              <w:pStyle w:val="TableEntry"/>
            </w:pPr>
          </w:p>
        </w:tc>
        <w:tc>
          <w:tcPr>
            <w:tcW w:w="3690" w:type="dxa"/>
          </w:tcPr>
          <w:p w14:paraId="4DB8A367" w14:textId="658B6C5E" w:rsidR="005749CC" w:rsidRDefault="005749CC" w:rsidP="00307658">
            <w:pPr>
              <w:pStyle w:val="TableEntry"/>
              <w:rPr>
                <w:lang w:bidi="en-US"/>
              </w:rPr>
            </w:pPr>
            <w:r>
              <w:rPr>
                <w:lang w:bidi="en-US"/>
              </w:rPr>
              <w:t>Product Profile definition</w:t>
            </w:r>
          </w:p>
        </w:tc>
        <w:tc>
          <w:tcPr>
            <w:tcW w:w="2140" w:type="dxa"/>
          </w:tcPr>
          <w:p w14:paraId="3F618D25" w14:textId="1E9E9512" w:rsidR="005749CC" w:rsidRDefault="005749CC" w:rsidP="00307658">
            <w:pPr>
              <w:pStyle w:val="TableEntry"/>
            </w:pPr>
            <w:proofErr w:type="spellStart"/>
            <w:proofErr w:type="gramStart"/>
            <w:r>
              <w:t>delivery:ProfileProfile</w:t>
            </w:r>
            <w:proofErr w:type="gramEnd"/>
            <w:r>
              <w:t>-type</w:t>
            </w:r>
            <w:proofErr w:type="spellEnd"/>
          </w:p>
        </w:tc>
        <w:tc>
          <w:tcPr>
            <w:tcW w:w="650" w:type="dxa"/>
          </w:tcPr>
          <w:p w14:paraId="1C709F68" w14:textId="77777777" w:rsidR="005749CC" w:rsidRDefault="005749CC" w:rsidP="00307658">
            <w:pPr>
              <w:pStyle w:val="TableEntry"/>
            </w:pPr>
            <w:r>
              <w:t>0..1</w:t>
            </w:r>
          </w:p>
        </w:tc>
      </w:tr>
    </w:tbl>
    <w:p w14:paraId="20E6D590" w14:textId="4082154B" w:rsidR="005749CC" w:rsidRDefault="005749CC" w:rsidP="005749CC">
      <w:pPr>
        <w:pStyle w:val="Heading3"/>
      </w:pPr>
      <w:bookmarkStart w:id="130" w:name="_Toc527584536"/>
      <w:proofErr w:type="spellStart"/>
      <w:r>
        <w:t>ProductProfile</w:t>
      </w:r>
      <w:proofErr w:type="spellEnd"/>
      <w:r>
        <w:t>-type</w:t>
      </w:r>
      <w:bookmarkEnd w:id="130"/>
    </w:p>
    <w:p w14:paraId="5977B084" w14:textId="3B32E755" w:rsidR="005749CC" w:rsidRPr="005749CC" w:rsidRDefault="005749CC" w:rsidP="005749CC">
      <w:pPr>
        <w:pStyle w:val="Body"/>
      </w:pPr>
      <w:r>
        <w:t>This type defines a single Product Profile</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1612"/>
        <w:gridCol w:w="1406"/>
        <w:gridCol w:w="3907"/>
        <w:gridCol w:w="1890"/>
        <w:gridCol w:w="10"/>
        <w:gridCol w:w="650"/>
      </w:tblGrid>
      <w:tr w:rsidR="00D679E9" w:rsidRPr="0000320B" w14:paraId="4BB01D70" w14:textId="77777777" w:rsidTr="00D679E9">
        <w:tc>
          <w:tcPr>
            <w:tcW w:w="1612" w:type="dxa"/>
          </w:tcPr>
          <w:p w14:paraId="529BC87B" w14:textId="77777777" w:rsidR="005749CC" w:rsidRPr="007D04D7" w:rsidRDefault="005749CC" w:rsidP="00307658">
            <w:pPr>
              <w:pStyle w:val="TableEntry"/>
              <w:rPr>
                <w:b/>
              </w:rPr>
            </w:pPr>
            <w:r w:rsidRPr="007D04D7">
              <w:rPr>
                <w:b/>
              </w:rPr>
              <w:t>Element</w:t>
            </w:r>
          </w:p>
        </w:tc>
        <w:tc>
          <w:tcPr>
            <w:tcW w:w="1406" w:type="dxa"/>
          </w:tcPr>
          <w:p w14:paraId="3D67085A" w14:textId="77777777" w:rsidR="005749CC" w:rsidRPr="007D04D7" w:rsidRDefault="005749CC" w:rsidP="00307658">
            <w:pPr>
              <w:pStyle w:val="TableEntry"/>
              <w:rPr>
                <w:b/>
              </w:rPr>
            </w:pPr>
            <w:r w:rsidRPr="007D04D7">
              <w:rPr>
                <w:b/>
              </w:rPr>
              <w:t>Attribute</w:t>
            </w:r>
          </w:p>
        </w:tc>
        <w:tc>
          <w:tcPr>
            <w:tcW w:w="3907" w:type="dxa"/>
          </w:tcPr>
          <w:p w14:paraId="34B82D3A" w14:textId="77777777" w:rsidR="005749CC" w:rsidRPr="007D04D7" w:rsidRDefault="005749CC" w:rsidP="00307658">
            <w:pPr>
              <w:pStyle w:val="TableEntry"/>
              <w:rPr>
                <w:b/>
              </w:rPr>
            </w:pPr>
            <w:r w:rsidRPr="007D04D7">
              <w:rPr>
                <w:b/>
              </w:rPr>
              <w:t>Definition</w:t>
            </w:r>
          </w:p>
        </w:tc>
        <w:tc>
          <w:tcPr>
            <w:tcW w:w="1900" w:type="dxa"/>
            <w:gridSpan w:val="2"/>
          </w:tcPr>
          <w:p w14:paraId="18ABDD52" w14:textId="77777777" w:rsidR="005749CC" w:rsidRPr="007D04D7" w:rsidRDefault="005749CC" w:rsidP="00307658">
            <w:pPr>
              <w:pStyle w:val="TableEntry"/>
              <w:rPr>
                <w:b/>
              </w:rPr>
            </w:pPr>
            <w:r w:rsidRPr="007D04D7">
              <w:rPr>
                <w:b/>
              </w:rPr>
              <w:t>Value</w:t>
            </w:r>
          </w:p>
        </w:tc>
        <w:tc>
          <w:tcPr>
            <w:tcW w:w="650" w:type="dxa"/>
          </w:tcPr>
          <w:p w14:paraId="14563EB3" w14:textId="77777777" w:rsidR="005749CC" w:rsidRPr="007D04D7" w:rsidRDefault="005749CC" w:rsidP="00307658">
            <w:pPr>
              <w:pStyle w:val="TableEntry"/>
              <w:rPr>
                <w:b/>
              </w:rPr>
            </w:pPr>
            <w:r w:rsidRPr="007D04D7">
              <w:rPr>
                <w:b/>
              </w:rPr>
              <w:t>Card.</w:t>
            </w:r>
          </w:p>
        </w:tc>
      </w:tr>
      <w:tr w:rsidR="00D679E9" w:rsidRPr="0000320B" w14:paraId="6A108788" w14:textId="77777777" w:rsidTr="00D679E9">
        <w:tc>
          <w:tcPr>
            <w:tcW w:w="1612" w:type="dxa"/>
          </w:tcPr>
          <w:p w14:paraId="3E66254F" w14:textId="1E251E2A" w:rsidR="005749CC" w:rsidRPr="007D04D7" w:rsidRDefault="005749CC" w:rsidP="00307658">
            <w:pPr>
              <w:pStyle w:val="TableEntry"/>
              <w:rPr>
                <w:b/>
              </w:rPr>
            </w:pPr>
            <w:proofErr w:type="spellStart"/>
            <w:r>
              <w:rPr>
                <w:b/>
              </w:rPr>
              <w:t>ProductProfile</w:t>
            </w:r>
            <w:proofErr w:type="spellEnd"/>
            <w:r w:rsidRPr="007D04D7">
              <w:rPr>
                <w:b/>
              </w:rPr>
              <w:t>-type</w:t>
            </w:r>
          </w:p>
        </w:tc>
        <w:tc>
          <w:tcPr>
            <w:tcW w:w="1406" w:type="dxa"/>
          </w:tcPr>
          <w:p w14:paraId="6FB21672" w14:textId="77777777" w:rsidR="005749CC" w:rsidRPr="0000320B" w:rsidRDefault="005749CC" w:rsidP="00307658">
            <w:pPr>
              <w:pStyle w:val="TableEntry"/>
            </w:pPr>
          </w:p>
        </w:tc>
        <w:tc>
          <w:tcPr>
            <w:tcW w:w="3907" w:type="dxa"/>
          </w:tcPr>
          <w:p w14:paraId="1E140FF3" w14:textId="3680F84E" w:rsidR="005749CC" w:rsidRDefault="005749CC" w:rsidP="00307658">
            <w:pPr>
              <w:pStyle w:val="TableEntry"/>
              <w:rPr>
                <w:lang w:bidi="en-US"/>
              </w:rPr>
            </w:pPr>
          </w:p>
        </w:tc>
        <w:tc>
          <w:tcPr>
            <w:tcW w:w="1900" w:type="dxa"/>
            <w:gridSpan w:val="2"/>
          </w:tcPr>
          <w:p w14:paraId="02B48C90" w14:textId="1102E111" w:rsidR="005749CC" w:rsidRDefault="005749CC" w:rsidP="00307658">
            <w:pPr>
              <w:pStyle w:val="TableEntry"/>
            </w:pPr>
          </w:p>
        </w:tc>
        <w:tc>
          <w:tcPr>
            <w:tcW w:w="650" w:type="dxa"/>
          </w:tcPr>
          <w:p w14:paraId="63811507" w14:textId="77777777" w:rsidR="005749CC" w:rsidRDefault="005749CC" w:rsidP="00307658">
            <w:pPr>
              <w:pStyle w:val="TableEntry"/>
            </w:pPr>
          </w:p>
        </w:tc>
      </w:tr>
      <w:tr w:rsidR="00D679E9" w:rsidRPr="0000320B" w14:paraId="09C5022B" w14:textId="77777777" w:rsidTr="00D679E9">
        <w:tc>
          <w:tcPr>
            <w:tcW w:w="1612" w:type="dxa"/>
          </w:tcPr>
          <w:p w14:paraId="5C7D4826" w14:textId="77777777" w:rsidR="00D679E9" w:rsidRDefault="00D679E9" w:rsidP="00307658">
            <w:pPr>
              <w:pStyle w:val="TableEntry"/>
            </w:pPr>
          </w:p>
        </w:tc>
        <w:tc>
          <w:tcPr>
            <w:tcW w:w="1406" w:type="dxa"/>
          </w:tcPr>
          <w:p w14:paraId="4D45B6A4" w14:textId="117359E0" w:rsidR="00D679E9" w:rsidRPr="0000320B" w:rsidRDefault="00D679E9" w:rsidP="00307658">
            <w:pPr>
              <w:pStyle w:val="TableEntry"/>
            </w:pPr>
            <w:proofErr w:type="spellStart"/>
            <w:r>
              <w:t>productProfileID</w:t>
            </w:r>
            <w:proofErr w:type="spellEnd"/>
          </w:p>
        </w:tc>
        <w:tc>
          <w:tcPr>
            <w:tcW w:w="3907" w:type="dxa"/>
          </w:tcPr>
          <w:p w14:paraId="067C8D72" w14:textId="33266BD6" w:rsidR="00D679E9" w:rsidRDefault="00D679E9" w:rsidP="00307658">
            <w:pPr>
              <w:pStyle w:val="TableEntry"/>
              <w:rPr>
                <w:lang w:bidi="en-US"/>
              </w:rPr>
            </w:pPr>
            <w:r>
              <w:rPr>
                <w:lang w:bidi="en-US"/>
              </w:rPr>
              <w:t>Unique identifier for this Product Profile</w:t>
            </w:r>
          </w:p>
        </w:tc>
        <w:tc>
          <w:tcPr>
            <w:tcW w:w="1900" w:type="dxa"/>
            <w:gridSpan w:val="2"/>
          </w:tcPr>
          <w:p w14:paraId="734AF60C" w14:textId="6840582F" w:rsidR="00D679E9" w:rsidRDefault="00D679E9" w:rsidP="00307658">
            <w:pPr>
              <w:pStyle w:val="TableEntry"/>
            </w:pPr>
            <w:proofErr w:type="spellStart"/>
            <w:r>
              <w:t>md:id-type</w:t>
            </w:r>
            <w:proofErr w:type="spellEnd"/>
          </w:p>
        </w:tc>
        <w:tc>
          <w:tcPr>
            <w:tcW w:w="650" w:type="dxa"/>
          </w:tcPr>
          <w:p w14:paraId="1DCE2DF0" w14:textId="60E9A10E" w:rsidR="00D679E9" w:rsidRDefault="00D679E9" w:rsidP="00307658">
            <w:pPr>
              <w:pStyle w:val="TableEntry"/>
            </w:pPr>
            <w:r>
              <w:t>0..1</w:t>
            </w:r>
          </w:p>
        </w:tc>
      </w:tr>
      <w:tr w:rsidR="00D679E9" w14:paraId="2B673253" w14:textId="77777777" w:rsidTr="00D679E9">
        <w:tc>
          <w:tcPr>
            <w:tcW w:w="1612" w:type="dxa"/>
          </w:tcPr>
          <w:p w14:paraId="0F94903C" w14:textId="77777777" w:rsidR="00D679E9" w:rsidRDefault="00D679E9" w:rsidP="00307658">
            <w:pPr>
              <w:pStyle w:val="TableEntry"/>
            </w:pPr>
          </w:p>
        </w:tc>
        <w:tc>
          <w:tcPr>
            <w:tcW w:w="1406" w:type="dxa"/>
          </w:tcPr>
          <w:p w14:paraId="516E0F95" w14:textId="77777777" w:rsidR="00D679E9" w:rsidRPr="0000320B" w:rsidRDefault="00D679E9" w:rsidP="00307658">
            <w:pPr>
              <w:pStyle w:val="TableEntry"/>
            </w:pPr>
            <w:r>
              <w:t>Default</w:t>
            </w:r>
          </w:p>
        </w:tc>
        <w:tc>
          <w:tcPr>
            <w:tcW w:w="3907" w:type="dxa"/>
          </w:tcPr>
          <w:p w14:paraId="0658B367" w14:textId="13591D38" w:rsidR="00D679E9" w:rsidRDefault="00D679E9" w:rsidP="00307658">
            <w:pPr>
              <w:pStyle w:val="TableEntry"/>
              <w:rPr>
                <w:lang w:bidi="en-US"/>
              </w:rPr>
            </w:pPr>
            <w:r>
              <w:rPr>
                <w:lang w:bidi="en-US"/>
              </w:rPr>
              <w:t>Indicates whether this the default profile.  If ‘true’, it is.  If absent or ‘false’ it is not default.  At most one instance can be the default</w:t>
            </w:r>
          </w:p>
        </w:tc>
        <w:tc>
          <w:tcPr>
            <w:tcW w:w="1890" w:type="dxa"/>
          </w:tcPr>
          <w:p w14:paraId="13E73BF4" w14:textId="77777777" w:rsidR="00D679E9" w:rsidRDefault="00D679E9" w:rsidP="00307658">
            <w:pPr>
              <w:pStyle w:val="TableEntry"/>
            </w:pPr>
            <w:proofErr w:type="spellStart"/>
            <w:proofErr w:type="gramStart"/>
            <w:r>
              <w:t>xs:boolean</w:t>
            </w:r>
            <w:proofErr w:type="spellEnd"/>
            <w:proofErr w:type="gramEnd"/>
          </w:p>
        </w:tc>
        <w:tc>
          <w:tcPr>
            <w:tcW w:w="660" w:type="dxa"/>
            <w:gridSpan w:val="2"/>
          </w:tcPr>
          <w:p w14:paraId="28F3C8B3" w14:textId="77777777" w:rsidR="00D679E9" w:rsidRDefault="00D679E9" w:rsidP="00307658">
            <w:pPr>
              <w:pStyle w:val="TableEntry"/>
            </w:pPr>
            <w:r>
              <w:t>0..1</w:t>
            </w:r>
          </w:p>
        </w:tc>
      </w:tr>
      <w:tr w:rsidR="00D679E9" w:rsidRPr="0000320B" w14:paraId="2C259D67" w14:textId="77777777" w:rsidTr="00D679E9">
        <w:tc>
          <w:tcPr>
            <w:tcW w:w="1612" w:type="dxa"/>
          </w:tcPr>
          <w:p w14:paraId="172C6305" w14:textId="17A5D162" w:rsidR="005749CC" w:rsidRDefault="005749CC" w:rsidP="00307658">
            <w:pPr>
              <w:pStyle w:val="TableEntry"/>
            </w:pPr>
            <w:r>
              <w:t>Feature</w:t>
            </w:r>
          </w:p>
        </w:tc>
        <w:tc>
          <w:tcPr>
            <w:tcW w:w="1406" w:type="dxa"/>
          </w:tcPr>
          <w:p w14:paraId="1CDF7EE6" w14:textId="77777777" w:rsidR="005749CC" w:rsidRPr="0000320B" w:rsidRDefault="005749CC" w:rsidP="00307658">
            <w:pPr>
              <w:pStyle w:val="TableEntry"/>
            </w:pPr>
          </w:p>
        </w:tc>
        <w:tc>
          <w:tcPr>
            <w:tcW w:w="3907" w:type="dxa"/>
          </w:tcPr>
          <w:p w14:paraId="45140D5A" w14:textId="1758DB06" w:rsidR="005749CC" w:rsidRDefault="005749CC" w:rsidP="00307658">
            <w:pPr>
              <w:pStyle w:val="TableEntry"/>
              <w:rPr>
                <w:lang w:bidi="en-US"/>
              </w:rPr>
            </w:pPr>
            <w:r>
              <w:rPr>
                <w:lang w:bidi="en-US"/>
              </w:rPr>
              <w:t>Feature characteristics</w:t>
            </w:r>
          </w:p>
        </w:tc>
        <w:tc>
          <w:tcPr>
            <w:tcW w:w="1900" w:type="dxa"/>
            <w:gridSpan w:val="2"/>
          </w:tcPr>
          <w:p w14:paraId="2D5120B2" w14:textId="44FBFE47" w:rsidR="005749CC" w:rsidRDefault="005749CC" w:rsidP="00307658">
            <w:pPr>
              <w:pStyle w:val="TableEntry"/>
            </w:pPr>
            <w:proofErr w:type="spellStart"/>
            <w:proofErr w:type="gramStart"/>
            <w:r>
              <w:t>delivery:ProductProfile</w:t>
            </w:r>
            <w:proofErr w:type="gramEnd"/>
            <w:r>
              <w:t>-type</w:t>
            </w:r>
            <w:proofErr w:type="spellEnd"/>
          </w:p>
        </w:tc>
        <w:tc>
          <w:tcPr>
            <w:tcW w:w="650" w:type="dxa"/>
          </w:tcPr>
          <w:p w14:paraId="1C600ED4" w14:textId="2C7F831F" w:rsidR="005749CC" w:rsidRDefault="005749CC" w:rsidP="00307658">
            <w:pPr>
              <w:pStyle w:val="TableEntry"/>
            </w:pPr>
            <w:proofErr w:type="gramStart"/>
            <w:r>
              <w:t>0..n</w:t>
            </w:r>
            <w:proofErr w:type="gramEnd"/>
          </w:p>
        </w:tc>
      </w:tr>
      <w:tr w:rsidR="005749CC" w:rsidRPr="0000320B" w14:paraId="395E277C" w14:textId="77777777" w:rsidTr="00D679E9">
        <w:tc>
          <w:tcPr>
            <w:tcW w:w="1612" w:type="dxa"/>
          </w:tcPr>
          <w:p w14:paraId="7A31FA9A" w14:textId="43025A21" w:rsidR="005749CC" w:rsidRDefault="005749CC" w:rsidP="005749CC">
            <w:pPr>
              <w:pStyle w:val="TableEntry"/>
            </w:pPr>
            <w:r>
              <w:t>Promotional</w:t>
            </w:r>
          </w:p>
        </w:tc>
        <w:tc>
          <w:tcPr>
            <w:tcW w:w="1406" w:type="dxa"/>
          </w:tcPr>
          <w:p w14:paraId="6A67D4D6" w14:textId="77777777" w:rsidR="005749CC" w:rsidRPr="0000320B" w:rsidRDefault="005749CC" w:rsidP="005749CC">
            <w:pPr>
              <w:pStyle w:val="TableEntry"/>
            </w:pPr>
          </w:p>
        </w:tc>
        <w:tc>
          <w:tcPr>
            <w:tcW w:w="3907" w:type="dxa"/>
          </w:tcPr>
          <w:p w14:paraId="2C5D0F5A" w14:textId="75D52EAE" w:rsidR="005749CC" w:rsidRDefault="005749CC" w:rsidP="005749CC">
            <w:pPr>
              <w:pStyle w:val="TableEntry"/>
              <w:rPr>
                <w:lang w:bidi="en-US"/>
              </w:rPr>
            </w:pPr>
            <w:r>
              <w:rPr>
                <w:lang w:bidi="en-US"/>
              </w:rPr>
              <w:t>Promotional material characteristics</w:t>
            </w:r>
          </w:p>
        </w:tc>
        <w:tc>
          <w:tcPr>
            <w:tcW w:w="1900" w:type="dxa"/>
            <w:gridSpan w:val="2"/>
          </w:tcPr>
          <w:p w14:paraId="0922C1F8" w14:textId="4E990A43" w:rsidR="005749CC" w:rsidRDefault="005749CC" w:rsidP="005749CC">
            <w:pPr>
              <w:pStyle w:val="TableEntry"/>
            </w:pPr>
            <w:proofErr w:type="spellStart"/>
            <w:proofErr w:type="gramStart"/>
            <w:r>
              <w:t>delivery:ProductPromotional</w:t>
            </w:r>
            <w:proofErr w:type="gramEnd"/>
            <w:r>
              <w:t>-type</w:t>
            </w:r>
            <w:proofErr w:type="spellEnd"/>
          </w:p>
        </w:tc>
        <w:tc>
          <w:tcPr>
            <w:tcW w:w="650" w:type="dxa"/>
          </w:tcPr>
          <w:p w14:paraId="15780B82" w14:textId="1A52915B" w:rsidR="005749CC" w:rsidRDefault="005749CC" w:rsidP="005749CC">
            <w:pPr>
              <w:pStyle w:val="TableEntry"/>
            </w:pPr>
            <w:proofErr w:type="gramStart"/>
            <w:r>
              <w:t>0..n</w:t>
            </w:r>
            <w:proofErr w:type="gramEnd"/>
          </w:p>
        </w:tc>
      </w:tr>
      <w:tr w:rsidR="005749CC" w:rsidRPr="0000320B" w14:paraId="3A305B64" w14:textId="77777777" w:rsidTr="00D679E9">
        <w:tc>
          <w:tcPr>
            <w:tcW w:w="1612" w:type="dxa"/>
          </w:tcPr>
          <w:p w14:paraId="59254D7A" w14:textId="3A4DC10A" w:rsidR="005749CC" w:rsidRDefault="005749CC" w:rsidP="005749CC">
            <w:pPr>
              <w:pStyle w:val="TableEntry"/>
            </w:pPr>
            <w:r>
              <w:t>Supplemental</w:t>
            </w:r>
          </w:p>
        </w:tc>
        <w:tc>
          <w:tcPr>
            <w:tcW w:w="1406" w:type="dxa"/>
          </w:tcPr>
          <w:p w14:paraId="071A1552" w14:textId="77777777" w:rsidR="005749CC" w:rsidRPr="0000320B" w:rsidRDefault="005749CC" w:rsidP="005749CC">
            <w:pPr>
              <w:pStyle w:val="TableEntry"/>
            </w:pPr>
          </w:p>
        </w:tc>
        <w:tc>
          <w:tcPr>
            <w:tcW w:w="3907" w:type="dxa"/>
          </w:tcPr>
          <w:p w14:paraId="0EB08FA8" w14:textId="6B9E80A4" w:rsidR="005749CC" w:rsidRDefault="005749CC" w:rsidP="005749CC">
            <w:pPr>
              <w:pStyle w:val="TableEntry"/>
              <w:rPr>
                <w:lang w:bidi="en-US"/>
              </w:rPr>
            </w:pPr>
            <w:r>
              <w:rPr>
                <w:lang w:bidi="en-US"/>
              </w:rPr>
              <w:t>Supplemental material characteristics</w:t>
            </w:r>
          </w:p>
        </w:tc>
        <w:tc>
          <w:tcPr>
            <w:tcW w:w="1900" w:type="dxa"/>
            <w:gridSpan w:val="2"/>
          </w:tcPr>
          <w:p w14:paraId="2683E198" w14:textId="6B5DBC9E" w:rsidR="005749CC" w:rsidRDefault="005749CC" w:rsidP="005749CC">
            <w:pPr>
              <w:pStyle w:val="TableEntry"/>
            </w:pPr>
            <w:proofErr w:type="spellStart"/>
            <w:proofErr w:type="gramStart"/>
            <w:r>
              <w:t>delivery:ProductSupplemental</w:t>
            </w:r>
            <w:proofErr w:type="gramEnd"/>
            <w:r>
              <w:t>-type</w:t>
            </w:r>
            <w:proofErr w:type="spellEnd"/>
          </w:p>
        </w:tc>
        <w:tc>
          <w:tcPr>
            <w:tcW w:w="650" w:type="dxa"/>
          </w:tcPr>
          <w:p w14:paraId="2C725B96" w14:textId="59AD7A08" w:rsidR="005749CC" w:rsidRDefault="005749CC" w:rsidP="005749CC">
            <w:pPr>
              <w:pStyle w:val="TableEntry"/>
            </w:pPr>
            <w:proofErr w:type="gramStart"/>
            <w:r>
              <w:t>0..n</w:t>
            </w:r>
            <w:proofErr w:type="gramEnd"/>
          </w:p>
        </w:tc>
      </w:tr>
    </w:tbl>
    <w:p w14:paraId="3A144FB6" w14:textId="77777777" w:rsidR="005749CC" w:rsidRDefault="005749CC" w:rsidP="005749CC">
      <w:pPr>
        <w:pStyle w:val="Body"/>
      </w:pPr>
    </w:p>
    <w:p w14:paraId="78CEF295" w14:textId="73307B70" w:rsidR="005749CC" w:rsidRDefault="005749CC" w:rsidP="005749CC">
      <w:pPr>
        <w:pStyle w:val="Heading3"/>
      </w:pPr>
      <w:bookmarkStart w:id="131" w:name="_Toc527584537"/>
      <w:proofErr w:type="spellStart"/>
      <w:r>
        <w:t>ProductProfileInfo</w:t>
      </w:r>
      <w:proofErr w:type="spellEnd"/>
      <w:r>
        <w:t>-type</w:t>
      </w:r>
      <w:bookmarkEnd w:id="131"/>
    </w:p>
    <w:p w14:paraId="363D453A" w14:textId="23F666AE" w:rsidR="005749CC" w:rsidRDefault="005749CC" w:rsidP="005749CC">
      <w:pPr>
        <w:pStyle w:val="Body"/>
      </w:pPr>
      <w:r>
        <w:t>This type is the base type for Product Profiles.  It contains data that is in all Product Profiles.</w:t>
      </w:r>
    </w:p>
    <w:p w14:paraId="3ECDF7E7" w14:textId="77777777" w:rsidR="005749CC" w:rsidRPr="005749CC" w:rsidRDefault="005749CC" w:rsidP="005749CC">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690"/>
        <w:gridCol w:w="1345"/>
        <w:gridCol w:w="3662"/>
        <w:gridCol w:w="2128"/>
        <w:gridCol w:w="650"/>
      </w:tblGrid>
      <w:tr w:rsidR="005749CC" w:rsidRPr="0000320B" w14:paraId="4ABDE98E" w14:textId="77777777" w:rsidTr="00307658">
        <w:tc>
          <w:tcPr>
            <w:tcW w:w="1645" w:type="dxa"/>
          </w:tcPr>
          <w:p w14:paraId="679588BA" w14:textId="77777777" w:rsidR="005749CC" w:rsidRPr="007D04D7" w:rsidRDefault="005749CC" w:rsidP="00307658">
            <w:pPr>
              <w:pStyle w:val="TableEntry"/>
              <w:rPr>
                <w:b/>
              </w:rPr>
            </w:pPr>
            <w:r w:rsidRPr="007D04D7">
              <w:rPr>
                <w:b/>
              </w:rPr>
              <w:lastRenderedPageBreak/>
              <w:t>Element</w:t>
            </w:r>
          </w:p>
        </w:tc>
        <w:tc>
          <w:tcPr>
            <w:tcW w:w="1350" w:type="dxa"/>
          </w:tcPr>
          <w:p w14:paraId="6EAB2C6C" w14:textId="77777777" w:rsidR="005749CC" w:rsidRPr="007D04D7" w:rsidRDefault="005749CC" w:rsidP="00307658">
            <w:pPr>
              <w:pStyle w:val="TableEntry"/>
              <w:rPr>
                <w:b/>
              </w:rPr>
            </w:pPr>
            <w:r w:rsidRPr="007D04D7">
              <w:rPr>
                <w:b/>
              </w:rPr>
              <w:t>Attribute</w:t>
            </w:r>
          </w:p>
        </w:tc>
        <w:tc>
          <w:tcPr>
            <w:tcW w:w="3690" w:type="dxa"/>
          </w:tcPr>
          <w:p w14:paraId="37D417CE" w14:textId="77777777" w:rsidR="005749CC" w:rsidRPr="007D04D7" w:rsidRDefault="005749CC" w:rsidP="00307658">
            <w:pPr>
              <w:pStyle w:val="TableEntry"/>
              <w:rPr>
                <w:b/>
              </w:rPr>
            </w:pPr>
            <w:r w:rsidRPr="007D04D7">
              <w:rPr>
                <w:b/>
              </w:rPr>
              <w:t>Definition</w:t>
            </w:r>
          </w:p>
        </w:tc>
        <w:tc>
          <w:tcPr>
            <w:tcW w:w="2140" w:type="dxa"/>
          </w:tcPr>
          <w:p w14:paraId="5EA21B51" w14:textId="77777777" w:rsidR="005749CC" w:rsidRPr="007D04D7" w:rsidRDefault="005749CC" w:rsidP="00307658">
            <w:pPr>
              <w:pStyle w:val="TableEntry"/>
              <w:rPr>
                <w:b/>
              </w:rPr>
            </w:pPr>
            <w:r w:rsidRPr="007D04D7">
              <w:rPr>
                <w:b/>
              </w:rPr>
              <w:t>Value</w:t>
            </w:r>
          </w:p>
        </w:tc>
        <w:tc>
          <w:tcPr>
            <w:tcW w:w="650" w:type="dxa"/>
          </w:tcPr>
          <w:p w14:paraId="0BFED855" w14:textId="77777777" w:rsidR="005749CC" w:rsidRPr="007D04D7" w:rsidRDefault="005749CC" w:rsidP="00307658">
            <w:pPr>
              <w:pStyle w:val="TableEntry"/>
              <w:rPr>
                <w:b/>
              </w:rPr>
            </w:pPr>
            <w:r w:rsidRPr="007D04D7">
              <w:rPr>
                <w:b/>
              </w:rPr>
              <w:t>Card.</w:t>
            </w:r>
          </w:p>
        </w:tc>
      </w:tr>
      <w:tr w:rsidR="005749CC" w:rsidRPr="0000320B" w14:paraId="3507FBCF" w14:textId="77777777" w:rsidTr="00307658">
        <w:tc>
          <w:tcPr>
            <w:tcW w:w="1645" w:type="dxa"/>
          </w:tcPr>
          <w:p w14:paraId="72B5BAA9" w14:textId="77777777" w:rsidR="005749CC" w:rsidRPr="007D04D7" w:rsidRDefault="005749CC" w:rsidP="00307658">
            <w:pPr>
              <w:pStyle w:val="TableEntry"/>
              <w:rPr>
                <w:b/>
              </w:rPr>
            </w:pPr>
            <w:proofErr w:type="spellStart"/>
            <w:r>
              <w:rPr>
                <w:b/>
              </w:rPr>
              <w:t>ProductProfile</w:t>
            </w:r>
            <w:proofErr w:type="spellEnd"/>
            <w:r w:rsidRPr="007D04D7">
              <w:rPr>
                <w:b/>
              </w:rPr>
              <w:t>-type</w:t>
            </w:r>
          </w:p>
        </w:tc>
        <w:tc>
          <w:tcPr>
            <w:tcW w:w="1350" w:type="dxa"/>
          </w:tcPr>
          <w:p w14:paraId="40C6C993" w14:textId="77777777" w:rsidR="005749CC" w:rsidRPr="0000320B" w:rsidRDefault="005749CC" w:rsidP="00307658">
            <w:pPr>
              <w:pStyle w:val="TableEntry"/>
            </w:pPr>
          </w:p>
        </w:tc>
        <w:tc>
          <w:tcPr>
            <w:tcW w:w="3690" w:type="dxa"/>
          </w:tcPr>
          <w:p w14:paraId="252FE0B3" w14:textId="77777777" w:rsidR="005749CC" w:rsidRDefault="005749CC" w:rsidP="00307658">
            <w:pPr>
              <w:pStyle w:val="TableEntry"/>
              <w:rPr>
                <w:lang w:bidi="en-US"/>
              </w:rPr>
            </w:pPr>
          </w:p>
        </w:tc>
        <w:tc>
          <w:tcPr>
            <w:tcW w:w="2140" w:type="dxa"/>
          </w:tcPr>
          <w:p w14:paraId="38CBF3C4" w14:textId="77777777" w:rsidR="005749CC" w:rsidRDefault="005749CC" w:rsidP="00307658">
            <w:pPr>
              <w:pStyle w:val="TableEntry"/>
            </w:pPr>
          </w:p>
        </w:tc>
        <w:tc>
          <w:tcPr>
            <w:tcW w:w="650" w:type="dxa"/>
          </w:tcPr>
          <w:p w14:paraId="03537DA6" w14:textId="77777777" w:rsidR="005749CC" w:rsidRDefault="005749CC" w:rsidP="00307658">
            <w:pPr>
              <w:pStyle w:val="TableEntry"/>
            </w:pPr>
          </w:p>
        </w:tc>
      </w:tr>
      <w:tr w:rsidR="005749CC" w:rsidRPr="0000320B" w14:paraId="3DB9BC0D" w14:textId="77777777" w:rsidTr="00307658">
        <w:tc>
          <w:tcPr>
            <w:tcW w:w="1645" w:type="dxa"/>
          </w:tcPr>
          <w:p w14:paraId="0E53F804" w14:textId="0BC6ED86" w:rsidR="005749CC" w:rsidRDefault="005749CC" w:rsidP="00307658">
            <w:pPr>
              <w:pStyle w:val="TableEntry"/>
            </w:pPr>
            <w:proofErr w:type="spellStart"/>
            <w:r>
              <w:t>TechProfileName</w:t>
            </w:r>
            <w:proofErr w:type="spellEnd"/>
          </w:p>
        </w:tc>
        <w:tc>
          <w:tcPr>
            <w:tcW w:w="1350" w:type="dxa"/>
          </w:tcPr>
          <w:p w14:paraId="465E6454" w14:textId="77777777" w:rsidR="005749CC" w:rsidRPr="0000320B" w:rsidRDefault="005749CC" w:rsidP="00307658">
            <w:pPr>
              <w:pStyle w:val="TableEntry"/>
            </w:pPr>
          </w:p>
        </w:tc>
        <w:tc>
          <w:tcPr>
            <w:tcW w:w="3690" w:type="dxa"/>
          </w:tcPr>
          <w:p w14:paraId="2E3BD12B" w14:textId="4BB1271F" w:rsidR="005749CC" w:rsidRDefault="005749CC" w:rsidP="00307658">
            <w:pPr>
              <w:pStyle w:val="TableEntry"/>
              <w:rPr>
                <w:lang w:bidi="en-US"/>
              </w:rPr>
            </w:pPr>
            <w:r>
              <w:rPr>
                <w:lang w:bidi="en-US"/>
              </w:rPr>
              <w:t>Name of Technical Profiles that apply to this Product Profile</w:t>
            </w:r>
          </w:p>
        </w:tc>
        <w:tc>
          <w:tcPr>
            <w:tcW w:w="2140" w:type="dxa"/>
          </w:tcPr>
          <w:p w14:paraId="47D4329E" w14:textId="2E5564FC" w:rsidR="005749CC" w:rsidRDefault="00D679E9" w:rsidP="00307658">
            <w:pPr>
              <w:pStyle w:val="TableEntry"/>
            </w:pPr>
            <w:proofErr w:type="spellStart"/>
            <w:proofErr w:type="gramStart"/>
            <w:r>
              <w:t>xs:string</w:t>
            </w:r>
            <w:proofErr w:type="spellEnd"/>
            <w:proofErr w:type="gramEnd"/>
          </w:p>
        </w:tc>
        <w:tc>
          <w:tcPr>
            <w:tcW w:w="650" w:type="dxa"/>
          </w:tcPr>
          <w:p w14:paraId="32A6A2A1" w14:textId="77777777" w:rsidR="005749CC" w:rsidRDefault="005749CC" w:rsidP="00307658">
            <w:pPr>
              <w:pStyle w:val="TableEntry"/>
            </w:pPr>
            <w:proofErr w:type="gramStart"/>
            <w:r>
              <w:t>0..n</w:t>
            </w:r>
            <w:proofErr w:type="gramEnd"/>
          </w:p>
        </w:tc>
      </w:tr>
      <w:tr w:rsidR="005749CC" w:rsidRPr="0000320B" w14:paraId="28E0B25A" w14:textId="77777777" w:rsidTr="00307658">
        <w:tc>
          <w:tcPr>
            <w:tcW w:w="1645" w:type="dxa"/>
          </w:tcPr>
          <w:p w14:paraId="19701617" w14:textId="1DB2341E" w:rsidR="005749CC" w:rsidRDefault="005749CC" w:rsidP="00307658">
            <w:pPr>
              <w:pStyle w:val="TableEntry"/>
            </w:pPr>
            <w:proofErr w:type="spellStart"/>
            <w:r>
              <w:t>ArtworkProfileName</w:t>
            </w:r>
            <w:proofErr w:type="spellEnd"/>
          </w:p>
        </w:tc>
        <w:tc>
          <w:tcPr>
            <w:tcW w:w="1350" w:type="dxa"/>
          </w:tcPr>
          <w:p w14:paraId="7C0C4240" w14:textId="77777777" w:rsidR="005749CC" w:rsidRPr="0000320B" w:rsidRDefault="005749CC" w:rsidP="00307658">
            <w:pPr>
              <w:pStyle w:val="TableEntry"/>
            </w:pPr>
          </w:p>
        </w:tc>
        <w:tc>
          <w:tcPr>
            <w:tcW w:w="3690" w:type="dxa"/>
          </w:tcPr>
          <w:p w14:paraId="7D567F8B" w14:textId="2A61E8BB" w:rsidR="005749CC" w:rsidRDefault="005749CC" w:rsidP="00307658">
            <w:pPr>
              <w:pStyle w:val="TableEntry"/>
              <w:rPr>
                <w:lang w:bidi="en-US"/>
              </w:rPr>
            </w:pPr>
            <w:r>
              <w:rPr>
                <w:lang w:bidi="en-US"/>
              </w:rPr>
              <w:t>Name of Artwork Profiles that apply to this Product Profile</w:t>
            </w:r>
          </w:p>
        </w:tc>
        <w:tc>
          <w:tcPr>
            <w:tcW w:w="2140" w:type="dxa"/>
          </w:tcPr>
          <w:p w14:paraId="7A67DFB8" w14:textId="7B6F2399" w:rsidR="005749CC" w:rsidRDefault="00D679E9" w:rsidP="00307658">
            <w:pPr>
              <w:pStyle w:val="TableEntry"/>
            </w:pPr>
            <w:proofErr w:type="spellStart"/>
            <w:proofErr w:type="gramStart"/>
            <w:r>
              <w:t>xs:string</w:t>
            </w:r>
            <w:proofErr w:type="spellEnd"/>
            <w:proofErr w:type="gramEnd"/>
          </w:p>
        </w:tc>
        <w:tc>
          <w:tcPr>
            <w:tcW w:w="650" w:type="dxa"/>
          </w:tcPr>
          <w:p w14:paraId="7DFE8928" w14:textId="77777777" w:rsidR="005749CC" w:rsidRDefault="005749CC" w:rsidP="00307658">
            <w:pPr>
              <w:pStyle w:val="TableEntry"/>
            </w:pPr>
            <w:proofErr w:type="gramStart"/>
            <w:r>
              <w:t>0..n</w:t>
            </w:r>
            <w:proofErr w:type="gramEnd"/>
          </w:p>
        </w:tc>
      </w:tr>
      <w:tr w:rsidR="005749CC" w:rsidRPr="0000320B" w14:paraId="071304AE" w14:textId="77777777" w:rsidTr="005749CC">
        <w:trPr>
          <w:trHeight w:val="253"/>
        </w:trPr>
        <w:tc>
          <w:tcPr>
            <w:tcW w:w="1645" w:type="dxa"/>
          </w:tcPr>
          <w:p w14:paraId="4F26F30C" w14:textId="7D15E108" w:rsidR="005749CC" w:rsidRDefault="005749CC" w:rsidP="00307658">
            <w:pPr>
              <w:pStyle w:val="TableEntry"/>
            </w:pPr>
            <w:proofErr w:type="spellStart"/>
            <w:r>
              <w:t>LocalizedMetadata</w:t>
            </w:r>
            <w:proofErr w:type="spellEnd"/>
          </w:p>
        </w:tc>
        <w:tc>
          <w:tcPr>
            <w:tcW w:w="1350" w:type="dxa"/>
          </w:tcPr>
          <w:p w14:paraId="2446F0B9" w14:textId="77777777" w:rsidR="005749CC" w:rsidRPr="0000320B" w:rsidRDefault="005749CC" w:rsidP="00307658">
            <w:pPr>
              <w:pStyle w:val="TableEntry"/>
            </w:pPr>
          </w:p>
        </w:tc>
        <w:tc>
          <w:tcPr>
            <w:tcW w:w="3690" w:type="dxa"/>
          </w:tcPr>
          <w:p w14:paraId="508DA91F" w14:textId="192B9D8B" w:rsidR="005749CC" w:rsidRDefault="005749CC" w:rsidP="00307658">
            <w:pPr>
              <w:pStyle w:val="TableEntry"/>
              <w:rPr>
                <w:lang w:bidi="en-US"/>
              </w:rPr>
            </w:pPr>
            <w:r>
              <w:rPr>
                <w:lang w:bidi="en-US"/>
              </w:rPr>
              <w:t xml:space="preserve">Is localized metadata required for this Profile </w:t>
            </w:r>
            <w:r w:rsidRPr="005749CC">
              <w:rPr>
                <w:highlight w:val="yellow"/>
                <w:lang w:bidi="en-US"/>
              </w:rPr>
              <w:t>[CHS: not sure this belongs here.]</w:t>
            </w:r>
          </w:p>
        </w:tc>
        <w:tc>
          <w:tcPr>
            <w:tcW w:w="2140" w:type="dxa"/>
          </w:tcPr>
          <w:p w14:paraId="659DE1C7" w14:textId="0D04685C" w:rsidR="005749CC" w:rsidRDefault="005749CC" w:rsidP="00307658">
            <w:pPr>
              <w:pStyle w:val="TableEntry"/>
            </w:pPr>
            <w:proofErr w:type="spellStart"/>
            <w:proofErr w:type="gramStart"/>
            <w:r>
              <w:t>xs:boolean</w:t>
            </w:r>
            <w:proofErr w:type="spellEnd"/>
            <w:proofErr w:type="gramEnd"/>
          </w:p>
        </w:tc>
        <w:tc>
          <w:tcPr>
            <w:tcW w:w="650" w:type="dxa"/>
          </w:tcPr>
          <w:p w14:paraId="74EB6F20" w14:textId="77777777" w:rsidR="005749CC" w:rsidRDefault="005749CC" w:rsidP="00307658">
            <w:pPr>
              <w:pStyle w:val="TableEntry"/>
            </w:pPr>
            <w:proofErr w:type="gramStart"/>
            <w:r>
              <w:t>0..n</w:t>
            </w:r>
            <w:proofErr w:type="gramEnd"/>
          </w:p>
        </w:tc>
      </w:tr>
    </w:tbl>
    <w:p w14:paraId="7FA749F8" w14:textId="77777777" w:rsidR="005749CC" w:rsidRDefault="005749CC" w:rsidP="005749CC">
      <w:pPr>
        <w:pStyle w:val="Body"/>
      </w:pPr>
    </w:p>
    <w:p w14:paraId="2225460F" w14:textId="77777777" w:rsidR="005749CC" w:rsidRDefault="005749CC" w:rsidP="005749CC">
      <w:pPr>
        <w:pStyle w:val="Heading3"/>
      </w:pPr>
      <w:bookmarkStart w:id="132" w:name="_Toc527584538"/>
      <w:proofErr w:type="spellStart"/>
      <w:r>
        <w:t>DeliveryPromotional</w:t>
      </w:r>
      <w:proofErr w:type="spellEnd"/>
      <w:r>
        <w:t>-type</w:t>
      </w:r>
      <w:bookmarkEnd w:id="132"/>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861"/>
        <w:gridCol w:w="1311"/>
        <w:gridCol w:w="3453"/>
        <w:gridCol w:w="2200"/>
        <w:gridCol w:w="650"/>
      </w:tblGrid>
      <w:tr w:rsidR="005749CC" w:rsidRPr="0000320B" w14:paraId="65E861CA" w14:textId="77777777" w:rsidTr="005749CC">
        <w:tc>
          <w:tcPr>
            <w:tcW w:w="1861" w:type="dxa"/>
          </w:tcPr>
          <w:p w14:paraId="0AFD6D71" w14:textId="77777777" w:rsidR="005749CC" w:rsidRPr="007D04D7" w:rsidRDefault="005749CC" w:rsidP="00307658">
            <w:pPr>
              <w:pStyle w:val="TableEntry"/>
              <w:rPr>
                <w:b/>
              </w:rPr>
            </w:pPr>
            <w:r w:rsidRPr="007D04D7">
              <w:rPr>
                <w:b/>
              </w:rPr>
              <w:t>Element</w:t>
            </w:r>
          </w:p>
        </w:tc>
        <w:tc>
          <w:tcPr>
            <w:tcW w:w="1322" w:type="dxa"/>
          </w:tcPr>
          <w:p w14:paraId="375C402C" w14:textId="77777777" w:rsidR="005749CC" w:rsidRPr="007D04D7" w:rsidRDefault="005749CC" w:rsidP="00307658">
            <w:pPr>
              <w:pStyle w:val="TableEntry"/>
              <w:rPr>
                <w:b/>
              </w:rPr>
            </w:pPr>
            <w:r w:rsidRPr="007D04D7">
              <w:rPr>
                <w:b/>
              </w:rPr>
              <w:t>Attribute</w:t>
            </w:r>
          </w:p>
        </w:tc>
        <w:tc>
          <w:tcPr>
            <w:tcW w:w="3516" w:type="dxa"/>
          </w:tcPr>
          <w:p w14:paraId="6916B3B2" w14:textId="77777777" w:rsidR="005749CC" w:rsidRPr="007D04D7" w:rsidRDefault="005749CC" w:rsidP="00307658">
            <w:pPr>
              <w:pStyle w:val="TableEntry"/>
              <w:rPr>
                <w:b/>
              </w:rPr>
            </w:pPr>
            <w:r w:rsidRPr="007D04D7">
              <w:rPr>
                <w:b/>
              </w:rPr>
              <w:t>Definition</w:t>
            </w:r>
          </w:p>
        </w:tc>
        <w:tc>
          <w:tcPr>
            <w:tcW w:w="2126" w:type="dxa"/>
          </w:tcPr>
          <w:p w14:paraId="26F89A18" w14:textId="77777777" w:rsidR="005749CC" w:rsidRPr="007D04D7" w:rsidRDefault="005749CC" w:rsidP="00307658">
            <w:pPr>
              <w:pStyle w:val="TableEntry"/>
              <w:rPr>
                <w:b/>
              </w:rPr>
            </w:pPr>
            <w:r w:rsidRPr="007D04D7">
              <w:rPr>
                <w:b/>
              </w:rPr>
              <w:t>Value</w:t>
            </w:r>
          </w:p>
        </w:tc>
        <w:tc>
          <w:tcPr>
            <w:tcW w:w="650" w:type="dxa"/>
          </w:tcPr>
          <w:p w14:paraId="2A3C49CF" w14:textId="77777777" w:rsidR="005749CC" w:rsidRPr="007D04D7" w:rsidRDefault="005749CC" w:rsidP="00307658">
            <w:pPr>
              <w:pStyle w:val="TableEntry"/>
              <w:rPr>
                <w:b/>
              </w:rPr>
            </w:pPr>
            <w:r w:rsidRPr="007D04D7">
              <w:rPr>
                <w:b/>
              </w:rPr>
              <w:t>Card.</w:t>
            </w:r>
          </w:p>
        </w:tc>
      </w:tr>
      <w:tr w:rsidR="005749CC" w:rsidRPr="0000320B" w14:paraId="75934875" w14:textId="77777777" w:rsidTr="005749CC">
        <w:tc>
          <w:tcPr>
            <w:tcW w:w="1861" w:type="dxa"/>
          </w:tcPr>
          <w:p w14:paraId="1EFC6930" w14:textId="205E7EB5" w:rsidR="005749CC" w:rsidRPr="007D04D7" w:rsidRDefault="005749CC" w:rsidP="00307658">
            <w:pPr>
              <w:pStyle w:val="TableEntry"/>
              <w:rPr>
                <w:b/>
              </w:rPr>
            </w:pPr>
            <w:proofErr w:type="spellStart"/>
            <w:r>
              <w:rPr>
                <w:b/>
              </w:rPr>
              <w:t>ProductPromotional</w:t>
            </w:r>
            <w:proofErr w:type="spellEnd"/>
            <w:r w:rsidRPr="007D04D7">
              <w:rPr>
                <w:b/>
              </w:rPr>
              <w:t>-type</w:t>
            </w:r>
          </w:p>
        </w:tc>
        <w:tc>
          <w:tcPr>
            <w:tcW w:w="1322" w:type="dxa"/>
          </w:tcPr>
          <w:p w14:paraId="545C1201" w14:textId="77777777" w:rsidR="005749CC" w:rsidRPr="0000320B" w:rsidRDefault="005749CC" w:rsidP="00307658">
            <w:pPr>
              <w:pStyle w:val="TableEntry"/>
            </w:pPr>
          </w:p>
        </w:tc>
        <w:tc>
          <w:tcPr>
            <w:tcW w:w="3516" w:type="dxa"/>
          </w:tcPr>
          <w:p w14:paraId="6B2B99B6" w14:textId="5BADFD94" w:rsidR="005749CC" w:rsidRDefault="005749CC" w:rsidP="00307658">
            <w:pPr>
              <w:pStyle w:val="TableEntry"/>
              <w:rPr>
                <w:lang w:bidi="en-US"/>
              </w:rPr>
            </w:pPr>
            <w:r>
              <w:rPr>
                <w:lang w:bidi="en-US"/>
              </w:rPr>
              <w:t>Base type for this element is default Product Profile data</w:t>
            </w:r>
          </w:p>
        </w:tc>
        <w:tc>
          <w:tcPr>
            <w:tcW w:w="2126" w:type="dxa"/>
          </w:tcPr>
          <w:p w14:paraId="02B4C3CC" w14:textId="55FFFB75" w:rsidR="005749CC" w:rsidRDefault="005749CC" w:rsidP="00307658">
            <w:pPr>
              <w:pStyle w:val="TableEntry"/>
            </w:pPr>
            <w:proofErr w:type="spellStart"/>
            <w:proofErr w:type="gramStart"/>
            <w:r>
              <w:t>delivery:ProductProfileInfo</w:t>
            </w:r>
            <w:proofErr w:type="gramEnd"/>
            <w:r>
              <w:t>-type</w:t>
            </w:r>
            <w:proofErr w:type="spellEnd"/>
            <w:r>
              <w:t xml:space="preserve"> (by extension)</w:t>
            </w:r>
          </w:p>
        </w:tc>
        <w:tc>
          <w:tcPr>
            <w:tcW w:w="650" w:type="dxa"/>
          </w:tcPr>
          <w:p w14:paraId="6BC81324" w14:textId="77777777" w:rsidR="005749CC" w:rsidRDefault="005749CC" w:rsidP="00307658">
            <w:pPr>
              <w:pStyle w:val="TableEntry"/>
            </w:pPr>
          </w:p>
        </w:tc>
      </w:tr>
      <w:tr w:rsidR="005749CC" w:rsidRPr="0000320B" w14:paraId="7321E9D2" w14:textId="77777777" w:rsidTr="005749CC">
        <w:tc>
          <w:tcPr>
            <w:tcW w:w="1861" w:type="dxa"/>
          </w:tcPr>
          <w:p w14:paraId="2E4FB581" w14:textId="77777777" w:rsidR="005749CC" w:rsidRDefault="005749CC" w:rsidP="00307658">
            <w:pPr>
              <w:pStyle w:val="TableEntry"/>
            </w:pPr>
            <w:proofErr w:type="spellStart"/>
            <w:r>
              <w:t>IncludesTrailer</w:t>
            </w:r>
            <w:proofErr w:type="spellEnd"/>
          </w:p>
        </w:tc>
        <w:tc>
          <w:tcPr>
            <w:tcW w:w="1322" w:type="dxa"/>
          </w:tcPr>
          <w:p w14:paraId="42F2D939" w14:textId="77777777" w:rsidR="005749CC" w:rsidRPr="0000320B" w:rsidRDefault="005749CC" w:rsidP="00307658">
            <w:pPr>
              <w:pStyle w:val="TableEntry"/>
            </w:pPr>
          </w:p>
        </w:tc>
        <w:tc>
          <w:tcPr>
            <w:tcW w:w="3516" w:type="dxa"/>
          </w:tcPr>
          <w:p w14:paraId="798444DB" w14:textId="77777777" w:rsidR="005749CC" w:rsidRDefault="005749CC" w:rsidP="00307658">
            <w:pPr>
              <w:pStyle w:val="TableEntry"/>
              <w:rPr>
                <w:lang w:bidi="en-US"/>
              </w:rPr>
            </w:pPr>
            <w:r>
              <w:rPr>
                <w:lang w:bidi="en-US"/>
              </w:rPr>
              <w:t>Indicates whether trailer is expected. ‘true’ means trailer is expected.</w:t>
            </w:r>
          </w:p>
        </w:tc>
        <w:tc>
          <w:tcPr>
            <w:tcW w:w="2126" w:type="dxa"/>
          </w:tcPr>
          <w:p w14:paraId="62528E00" w14:textId="77777777" w:rsidR="005749CC" w:rsidRDefault="005749CC" w:rsidP="00307658">
            <w:pPr>
              <w:pStyle w:val="TableEntry"/>
            </w:pPr>
            <w:proofErr w:type="spellStart"/>
            <w:proofErr w:type="gramStart"/>
            <w:r>
              <w:t>xs:boolean</w:t>
            </w:r>
            <w:proofErr w:type="spellEnd"/>
            <w:proofErr w:type="gramEnd"/>
          </w:p>
        </w:tc>
        <w:tc>
          <w:tcPr>
            <w:tcW w:w="650" w:type="dxa"/>
          </w:tcPr>
          <w:p w14:paraId="141E8D5D" w14:textId="77777777" w:rsidR="005749CC" w:rsidRDefault="005749CC" w:rsidP="00307658">
            <w:pPr>
              <w:pStyle w:val="TableEntry"/>
            </w:pPr>
            <w:r>
              <w:t>0..1</w:t>
            </w:r>
          </w:p>
        </w:tc>
      </w:tr>
      <w:tr w:rsidR="005749CC" w:rsidRPr="0000320B" w14:paraId="1DDDAA8E" w14:textId="77777777" w:rsidTr="005749CC">
        <w:tc>
          <w:tcPr>
            <w:tcW w:w="1861" w:type="dxa"/>
          </w:tcPr>
          <w:p w14:paraId="13ECE2FD" w14:textId="669F694D" w:rsidR="005749CC" w:rsidRDefault="005749CC" w:rsidP="005749CC">
            <w:pPr>
              <w:pStyle w:val="TableEntry"/>
            </w:pPr>
            <w:proofErr w:type="spellStart"/>
            <w:r>
              <w:t>LimitedAudience</w:t>
            </w:r>
            <w:proofErr w:type="spellEnd"/>
          </w:p>
        </w:tc>
        <w:tc>
          <w:tcPr>
            <w:tcW w:w="1322" w:type="dxa"/>
          </w:tcPr>
          <w:p w14:paraId="01CCD224" w14:textId="77777777" w:rsidR="005749CC" w:rsidRPr="0000320B" w:rsidRDefault="005749CC" w:rsidP="005749CC">
            <w:pPr>
              <w:pStyle w:val="TableEntry"/>
            </w:pPr>
          </w:p>
        </w:tc>
        <w:tc>
          <w:tcPr>
            <w:tcW w:w="3516" w:type="dxa"/>
          </w:tcPr>
          <w:p w14:paraId="29A65478" w14:textId="5826D4DA" w:rsidR="005749CC" w:rsidRDefault="005749CC" w:rsidP="005749CC">
            <w:pPr>
              <w:pStyle w:val="TableEntry"/>
              <w:rPr>
                <w:lang w:bidi="en-US"/>
              </w:rPr>
            </w:pPr>
            <w:r>
              <w:rPr>
                <w:lang w:bidi="en-US"/>
              </w:rPr>
              <w:t>Indicates limited audience promotional material is allowed (e.g., Red Band trailers)</w:t>
            </w:r>
          </w:p>
        </w:tc>
        <w:tc>
          <w:tcPr>
            <w:tcW w:w="2126" w:type="dxa"/>
          </w:tcPr>
          <w:p w14:paraId="6D034B92" w14:textId="3671CA7C" w:rsidR="005749CC" w:rsidRDefault="005749CC" w:rsidP="005749CC">
            <w:pPr>
              <w:pStyle w:val="TableEntry"/>
            </w:pPr>
            <w:proofErr w:type="spellStart"/>
            <w:proofErr w:type="gramStart"/>
            <w:r>
              <w:t>xs:boolean</w:t>
            </w:r>
            <w:proofErr w:type="spellEnd"/>
            <w:proofErr w:type="gramEnd"/>
          </w:p>
        </w:tc>
        <w:tc>
          <w:tcPr>
            <w:tcW w:w="650" w:type="dxa"/>
          </w:tcPr>
          <w:p w14:paraId="327717ED" w14:textId="4671C63F" w:rsidR="005749CC" w:rsidRDefault="005749CC" w:rsidP="005749CC">
            <w:pPr>
              <w:pStyle w:val="TableEntry"/>
            </w:pPr>
            <w:r>
              <w:t>0..1</w:t>
            </w:r>
          </w:p>
        </w:tc>
      </w:tr>
    </w:tbl>
    <w:p w14:paraId="7714109A" w14:textId="191C0B79" w:rsidR="005749CC" w:rsidRDefault="005749CC" w:rsidP="005749CC">
      <w:pPr>
        <w:pStyle w:val="Body"/>
      </w:pPr>
    </w:p>
    <w:p w14:paraId="282C8258" w14:textId="77777777" w:rsidR="005749CC" w:rsidRDefault="005749CC" w:rsidP="005749CC">
      <w:pPr>
        <w:pStyle w:val="Heading3"/>
      </w:pPr>
      <w:bookmarkStart w:id="133" w:name="_Toc527584539"/>
      <w:proofErr w:type="spellStart"/>
      <w:r>
        <w:t>DeliverySupplemental</w:t>
      </w:r>
      <w:proofErr w:type="spellEnd"/>
      <w:r>
        <w:t>-type</w:t>
      </w:r>
      <w:bookmarkEnd w:id="133"/>
    </w:p>
    <w:p w14:paraId="4E9133C6" w14:textId="77777777" w:rsidR="005749CC" w:rsidRDefault="005749CC" w:rsidP="005749CC">
      <w:pPr>
        <w:pStyle w:val="Body"/>
      </w:pPr>
      <w:r>
        <w:t>Supplementary material is any audiovisual, gallery, game, app, or other content that supplements the feature.  Also referred to as Bonus and VAM (value added material).</w:t>
      </w:r>
    </w:p>
    <w:p w14:paraId="337C098C" w14:textId="77777777" w:rsidR="005749CC" w:rsidRPr="00957463" w:rsidRDefault="005749CC" w:rsidP="005749CC">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999"/>
        <w:gridCol w:w="1288"/>
        <w:gridCol w:w="3338"/>
        <w:gridCol w:w="2200"/>
        <w:gridCol w:w="650"/>
      </w:tblGrid>
      <w:tr w:rsidR="005749CC" w:rsidRPr="0000320B" w14:paraId="6F2D10D7" w14:textId="77777777" w:rsidTr="00D679E9">
        <w:tc>
          <w:tcPr>
            <w:tcW w:w="1999" w:type="dxa"/>
          </w:tcPr>
          <w:p w14:paraId="388718CD" w14:textId="77777777" w:rsidR="005749CC" w:rsidRPr="007D04D7" w:rsidRDefault="005749CC" w:rsidP="00307658">
            <w:pPr>
              <w:pStyle w:val="TableEntry"/>
              <w:rPr>
                <w:b/>
              </w:rPr>
            </w:pPr>
            <w:r w:rsidRPr="007D04D7">
              <w:rPr>
                <w:b/>
              </w:rPr>
              <w:t>Element</w:t>
            </w:r>
          </w:p>
        </w:tc>
        <w:tc>
          <w:tcPr>
            <w:tcW w:w="1288" w:type="dxa"/>
          </w:tcPr>
          <w:p w14:paraId="31CF3B41" w14:textId="77777777" w:rsidR="005749CC" w:rsidRPr="007D04D7" w:rsidRDefault="005749CC" w:rsidP="00307658">
            <w:pPr>
              <w:pStyle w:val="TableEntry"/>
              <w:rPr>
                <w:b/>
              </w:rPr>
            </w:pPr>
            <w:r w:rsidRPr="007D04D7">
              <w:rPr>
                <w:b/>
              </w:rPr>
              <w:t>Attribute</w:t>
            </w:r>
          </w:p>
        </w:tc>
        <w:tc>
          <w:tcPr>
            <w:tcW w:w="3338" w:type="dxa"/>
          </w:tcPr>
          <w:p w14:paraId="7620EABA" w14:textId="77777777" w:rsidR="005749CC" w:rsidRPr="007D04D7" w:rsidRDefault="005749CC" w:rsidP="00307658">
            <w:pPr>
              <w:pStyle w:val="TableEntry"/>
              <w:rPr>
                <w:b/>
              </w:rPr>
            </w:pPr>
            <w:r w:rsidRPr="007D04D7">
              <w:rPr>
                <w:b/>
              </w:rPr>
              <w:t>Definition</w:t>
            </w:r>
          </w:p>
        </w:tc>
        <w:tc>
          <w:tcPr>
            <w:tcW w:w="2200" w:type="dxa"/>
          </w:tcPr>
          <w:p w14:paraId="67D9D1A9" w14:textId="77777777" w:rsidR="005749CC" w:rsidRPr="007D04D7" w:rsidRDefault="005749CC" w:rsidP="00307658">
            <w:pPr>
              <w:pStyle w:val="TableEntry"/>
              <w:rPr>
                <w:b/>
              </w:rPr>
            </w:pPr>
            <w:r w:rsidRPr="007D04D7">
              <w:rPr>
                <w:b/>
              </w:rPr>
              <w:t>Value</w:t>
            </w:r>
          </w:p>
        </w:tc>
        <w:tc>
          <w:tcPr>
            <w:tcW w:w="650" w:type="dxa"/>
          </w:tcPr>
          <w:p w14:paraId="2A4D3669" w14:textId="77777777" w:rsidR="005749CC" w:rsidRPr="007D04D7" w:rsidRDefault="005749CC" w:rsidP="00307658">
            <w:pPr>
              <w:pStyle w:val="TableEntry"/>
              <w:rPr>
                <w:b/>
              </w:rPr>
            </w:pPr>
            <w:r w:rsidRPr="007D04D7">
              <w:rPr>
                <w:b/>
              </w:rPr>
              <w:t>Card.</w:t>
            </w:r>
          </w:p>
        </w:tc>
      </w:tr>
      <w:tr w:rsidR="005749CC" w:rsidRPr="0000320B" w14:paraId="1D058ABB" w14:textId="77777777" w:rsidTr="00D679E9">
        <w:tc>
          <w:tcPr>
            <w:tcW w:w="1999" w:type="dxa"/>
          </w:tcPr>
          <w:p w14:paraId="2EEBF8E0" w14:textId="77777777" w:rsidR="005749CC" w:rsidRPr="007D04D7" w:rsidRDefault="005749CC" w:rsidP="005749CC">
            <w:pPr>
              <w:pStyle w:val="TableEntry"/>
              <w:rPr>
                <w:b/>
              </w:rPr>
            </w:pPr>
            <w:proofErr w:type="spellStart"/>
            <w:r>
              <w:rPr>
                <w:b/>
              </w:rPr>
              <w:t>DeliverySupplemental</w:t>
            </w:r>
            <w:proofErr w:type="spellEnd"/>
            <w:r w:rsidRPr="007D04D7">
              <w:rPr>
                <w:b/>
              </w:rPr>
              <w:t>-type</w:t>
            </w:r>
          </w:p>
        </w:tc>
        <w:tc>
          <w:tcPr>
            <w:tcW w:w="1288" w:type="dxa"/>
          </w:tcPr>
          <w:p w14:paraId="2DB76B17" w14:textId="77777777" w:rsidR="005749CC" w:rsidRPr="0000320B" w:rsidRDefault="005749CC" w:rsidP="005749CC">
            <w:pPr>
              <w:pStyle w:val="TableEntry"/>
            </w:pPr>
          </w:p>
        </w:tc>
        <w:tc>
          <w:tcPr>
            <w:tcW w:w="3338" w:type="dxa"/>
          </w:tcPr>
          <w:p w14:paraId="7094104B" w14:textId="278D74C5" w:rsidR="005749CC" w:rsidRDefault="005749CC" w:rsidP="005749CC">
            <w:pPr>
              <w:pStyle w:val="TableEntry"/>
              <w:rPr>
                <w:lang w:bidi="en-US"/>
              </w:rPr>
            </w:pPr>
            <w:r>
              <w:rPr>
                <w:lang w:bidi="en-US"/>
              </w:rPr>
              <w:t>Base type for this element is default Product Profile data</w:t>
            </w:r>
          </w:p>
        </w:tc>
        <w:tc>
          <w:tcPr>
            <w:tcW w:w="2200" w:type="dxa"/>
          </w:tcPr>
          <w:p w14:paraId="7B41FD43" w14:textId="56C4200D" w:rsidR="005749CC" w:rsidRDefault="005749CC" w:rsidP="005749CC">
            <w:pPr>
              <w:pStyle w:val="TableEntry"/>
            </w:pPr>
            <w:proofErr w:type="spellStart"/>
            <w:proofErr w:type="gramStart"/>
            <w:r>
              <w:t>delivery:ProductProfile</w:t>
            </w:r>
            <w:r w:rsidR="00D679E9">
              <w:t>Info</w:t>
            </w:r>
            <w:proofErr w:type="gramEnd"/>
            <w:r>
              <w:t>-type</w:t>
            </w:r>
            <w:proofErr w:type="spellEnd"/>
            <w:r>
              <w:t xml:space="preserve"> (by extension)</w:t>
            </w:r>
          </w:p>
        </w:tc>
        <w:tc>
          <w:tcPr>
            <w:tcW w:w="650" w:type="dxa"/>
          </w:tcPr>
          <w:p w14:paraId="2D9DE276" w14:textId="77777777" w:rsidR="005749CC" w:rsidRDefault="005749CC" w:rsidP="005749CC">
            <w:pPr>
              <w:pStyle w:val="TableEntry"/>
            </w:pPr>
          </w:p>
        </w:tc>
      </w:tr>
      <w:tr w:rsidR="005749CC" w:rsidRPr="0000320B" w14:paraId="02F81AC7" w14:textId="77777777" w:rsidTr="00D679E9">
        <w:tc>
          <w:tcPr>
            <w:tcW w:w="1999" w:type="dxa"/>
          </w:tcPr>
          <w:p w14:paraId="78A7F4CF" w14:textId="388177D6" w:rsidR="005749CC" w:rsidRDefault="005749CC" w:rsidP="00307658">
            <w:pPr>
              <w:pStyle w:val="TableEntry"/>
            </w:pPr>
            <w:proofErr w:type="spellStart"/>
            <w:r>
              <w:t>Localized</w:t>
            </w:r>
            <w:r w:rsidR="00D679E9">
              <w:t>Bonus</w:t>
            </w:r>
            <w:proofErr w:type="spellEnd"/>
          </w:p>
        </w:tc>
        <w:tc>
          <w:tcPr>
            <w:tcW w:w="1288" w:type="dxa"/>
          </w:tcPr>
          <w:p w14:paraId="5E6790F9" w14:textId="77777777" w:rsidR="005749CC" w:rsidRPr="0000320B" w:rsidRDefault="005749CC" w:rsidP="00307658">
            <w:pPr>
              <w:pStyle w:val="TableEntry"/>
            </w:pPr>
          </w:p>
        </w:tc>
        <w:tc>
          <w:tcPr>
            <w:tcW w:w="3338" w:type="dxa"/>
          </w:tcPr>
          <w:p w14:paraId="46319053" w14:textId="77777777" w:rsidR="005749CC" w:rsidRDefault="005749CC" w:rsidP="00307658">
            <w:pPr>
              <w:pStyle w:val="TableEntry"/>
              <w:rPr>
                <w:lang w:bidi="en-US"/>
              </w:rPr>
            </w:pPr>
            <w:r>
              <w:rPr>
                <w:lang w:bidi="en-US"/>
              </w:rPr>
              <w:t>Indicates whether supplemental material is expected to be localized to the territory. ‘true’ means supplemental material should be localized.</w:t>
            </w:r>
          </w:p>
        </w:tc>
        <w:tc>
          <w:tcPr>
            <w:tcW w:w="2200" w:type="dxa"/>
          </w:tcPr>
          <w:p w14:paraId="767AA142" w14:textId="77777777" w:rsidR="005749CC" w:rsidRDefault="005749CC" w:rsidP="00307658">
            <w:pPr>
              <w:pStyle w:val="TableEntry"/>
            </w:pPr>
            <w:proofErr w:type="spellStart"/>
            <w:proofErr w:type="gramStart"/>
            <w:r>
              <w:t>xs:boolean</w:t>
            </w:r>
            <w:proofErr w:type="spellEnd"/>
            <w:proofErr w:type="gramEnd"/>
          </w:p>
        </w:tc>
        <w:tc>
          <w:tcPr>
            <w:tcW w:w="650" w:type="dxa"/>
          </w:tcPr>
          <w:p w14:paraId="59894A66" w14:textId="77777777" w:rsidR="005749CC" w:rsidRDefault="005749CC" w:rsidP="00307658">
            <w:pPr>
              <w:pStyle w:val="TableEntry"/>
            </w:pPr>
            <w:r>
              <w:t>0..1</w:t>
            </w:r>
          </w:p>
        </w:tc>
      </w:tr>
      <w:tr w:rsidR="005749CC" w:rsidRPr="0000320B" w14:paraId="5C4BF52A" w14:textId="77777777" w:rsidTr="00D679E9">
        <w:tc>
          <w:tcPr>
            <w:tcW w:w="1999" w:type="dxa"/>
          </w:tcPr>
          <w:p w14:paraId="0327F11B" w14:textId="77777777" w:rsidR="005749CC" w:rsidRDefault="005749CC" w:rsidP="00307658">
            <w:pPr>
              <w:pStyle w:val="TableEntry"/>
            </w:pPr>
            <w:proofErr w:type="spellStart"/>
            <w:r>
              <w:lastRenderedPageBreak/>
              <w:t>IncludesBonus</w:t>
            </w:r>
            <w:proofErr w:type="spellEnd"/>
          </w:p>
        </w:tc>
        <w:tc>
          <w:tcPr>
            <w:tcW w:w="1288" w:type="dxa"/>
          </w:tcPr>
          <w:p w14:paraId="2E593DC1" w14:textId="77777777" w:rsidR="005749CC" w:rsidRPr="0000320B" w:rsidRDefault="005749CC" w:rsidP="00307658">
            <w:pPr>
              <w:pStyle w:val="TableEntry"/>
            </w:pPr>
          </w:p>
        </w:tc>
        <w:tc>
          <w:tcPr>
            <w:tcW w:w="3338" w:type="dxa"/>
          </w:tcPr>
          <w:p w14:paraId="30A2CE48" w14:textId="77777777" w:rsidR="005749CC" w:rsidRDefault="005749CC" w:rsidP="00307658">
            <w:pPr>
              <w:pStyle w:val="TableEntry"/>
              <w:rPr>
                <w:lang w:bidi="en-US"/>
              </w:rPr>
            </w:pPr>
            <w:r>
              <w:rPr>
                <w:lang w:bidi="en-US"/>
              </w:rPr>
              <w:t>Indicates whether supplemental material is expected. ‘true’ means supplemental material is expected.</w:t>
            </w:r>
          </w:p>
        </w:tc>
        <w:tc>
          <w:tcPr>
            <w:tcW w:w="2200" w:type="dxa"/>
          </w:tcPr>
          <w:p w14:paraId="70D062B1" w14:textId="77777777" w:rsidR="005749CC" w:rsidRDefault="005749CC" w:rsidP="00307658">
            <w:pPr>
              <w:pStyle w:val="TableEntry"/>
            </w:pPr>
            <w:proofErr w:type="spellStart"/>
            <w:proofErr w:type="gramStart"/>
            <w:r>
              <w:t>xs:boolean</w:t>
            </w:r>
            <w:proofErr w:type="spellEnd"/>
            <w:proofErr w:type="gramEnd"/>
          </w:p>
        </w:tc>
        <w:tc>
          <w:tcPr>
            <w:tcW w:w="650" w:type="dxa"/>
          </w:tcPr>
          <w:p w14:paraId="05670588" w14:textId="77777777" w:rsidR="005749CC" w:rsidRDefault="005749CC" w:rsidP="00307658">
            <w:pPr>
              <w:pStyle w:val="TableEntry"/>
            </w:pPr>
            <w:r>
              <w:t>0..1</w:t>
            </w:r>
          </w:p>
        </w:tc>
      </w:tr>
    </w:tbl>
    <w:p w14:paraId="69094664" w14:textId="77777777" w:rsidR="005749CC" w:rsidRPr="0074384C" w:rsidRDefault="005749CC" w:rsidP="005749CC">
      <w:pPr>
        <w:pStyle w:val="Body"/>
      </w:pPr>
    </w:p>
    <w:p w14:paraId="63F0CE70" w14:textId="77777777" w:rsidR="005749CC" w:rsidRPr="0074384C" w:rsidRDefault="005749CC" w:rsidP="005749CC">
      <w:pPr>
        <w:pStyle w:val="Body"/>
      </w:pPr>
    </w:p>
    <w:p w14:paraId="58602A90" w14:textId="77777777" w:rsidR="00F4771D" w:rsidRPr="00F4771D" w:rsidRDefault="00F4771D" w:rsidP="00F4771D">
      <w:pPr>
        <w:pStyle w:val="Body"/>
      </w:pPr>
    </w:p>
    <w:p w14:paraId="58F88034" w14:textId="559BD290" w:rsidR="008A4887" w:rsidRDefault="008A4887" w:rsidP="008A4887">
      <w:pPr>
        <w:pStyle w:val="Heading1"/>
      </w:pPr>
      <w:bookmarkStart w:id="134" w:name="_Toc527584540"/>
      <w:r>
        <w:lastRenderedPageBreak/>
        <w:t>Content Delivery Requirements</w:t>
      </w:r>
      <w:bookmarkEnd w:id="134"/>
    </w:p>
    <w:p w14:paraId="2F2BDFB0" w14:textId="41313F06" w:rsidR="00AF52F3" w:rsidRDefault="00AF52F3" w:rsidP="00AF52F3">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17"/>
        <w:gridCol w:w="1735"/>
        <w:gridCol w:w="2957"/>
        <w:gridCol w:w="2116"/>
        <w:gridCol w:w="650"/>
      </w:tblGrid>
      <w:tr w:rsidR="00AF52F3" w:rsidRPr="0000320B" w14:paraId="73CE202E" w14:textId="77777777" w:rsidTr="00217E28">
        <w:tc>
          <w:tcPr>
            <w:tcW w:w="2017" w:type="dxa"/>
          </w:tcPr>
          <w:p w14:paraId="14343B3C" w14:textId="77777777" w:rsidR="00AF52F3" w:rsidRPr="007D04D7" w:rsidRDefault="00AF52F3" w:rsidP="00217E28">
            <w:pPr>
              <w:pStyle w:val="TableEntry"/>
              <w:rPr>
                <w:b/>
              </w:rPr>
            </w:pPr>
            <w:r w:rsidRPr="007D04D7">
              <w:rPr>
                <w:b/>
              </w:rPr>
              <w:t>Element</w:t>
            </w:r>
          </w:p>
        </w:tc>
        <w:tc>
          <w:tcPr>
            <w:tcW w:w="1735" w:type="dxa"/>
          </w:tcPr>
          <w:p w14:paraId="32D1346E" w14:textId="77777777" w:rsidR="00AF52F3" w:rsidRPr="007D04D7" w:rsidRDefault="00AF52F3" w:rsidP="00217E28">
            <w:pPr>
              <w:pStyle w:val="TableEntry"/>
              <w:rPr>
                <w:b/>
              </w:rPr>
            </w:pPr>
            <w:r w:rsidRPr="007D04D7">
              <w:rPr>
                <w:b/>
              </w:rPr>
              <w:t>Attribute</w:t>
            </w:r>
          </w:p>
        </w:tc>
        <w:tc>
          <w:tcPr>
            <w:tcW w:w="2957" w:type="dxa"/>
          </w:tcPr>
          <w:p w14:paraId="1ED52C51" w14:textId="77777777" w:rsidR="00AF52F3" w:rsidRPr="007D04D7" w:rsidRDefault="00AF52F3" w:rsidP="00217E28">
            <w:pPr>
              <w:pStyle w:val="TableEntry"/>
              <w:rPr>
                <w:b/>
              </w:rPr>
            </w:pPr>
            <w:r w:rsidRPr="007D04D7">
              <w:rPr>
                <w:b/>
              </w:rPr>
              <w:t>Definition</w:t>
            </w:r>
          </w:p>
        </w:tc>
        <w:tc>
          <w:tcPr>
            <w:tcW w:w="2116" w:type="dxa"/>
          </w:tcPr>
          <w:p w14:paraId="7311D66C" w14:textId="77777777" w:rsidR="00AF52F3" w:rsidRPr="007D04D7" w:rsidRDefault="00AF52F3" w:rsidP="00217E28">
            <w:pPr>
              <w:pStyle w:val="TableEntry"/>
              <w:rPr>
                <w:b/>
              </w:rPr>
            </w:pPr>
            <w:r w:rsidRPr="007D04D7">
              <w:rPr>
                <w:b/>
              </w:rPr>
              <w:t>Value</w:t>
            </w:r>
          </w:p>
        </w:tc>
        <w:tc>
          <w:tcPr>
            <w:tcW w:w="650" w:type="dxa"/>
          </w:tcPr>
          <w:p w14:paraId="0E5BD384" w14:textId="77777777" w:rsidR="00AF52F3" w:rsidRPr="007D04D7" w:rsidRDefault="00AF52F3" w:rsidP="00217E28">
            <w:pPr>
              <w:pStyle w:val="TableEntry"/>
              <w:rPr>
                <w:b/>
              </w:rPr>
            </w:pPr>
            <w:r w:rsidRPr="007D04D7">
              <w:rPr>
                <w:b/>
              </w:rPr>
              <w:t>Card.</w:t>
            </w:r>
          </w:p>
        </w:tc>
      </w:tr>
      <w:tr w:rsidR="00AF52F3" w:rsidRPr="0000320B" w14:paraId="15A5405B" w14:textId="77777777" w:rsidTr="00217E28">
        <w:tc>
          <w:tcPr>
            <w:tcW w:w="2017" w:type="dxa"/>
          </w:tcPr>
          <w:p w14:paraId="45B56B83" w14:textId="32564DC0" w:rsidR="00AF52F3" w:rsidRPr="007D04D7" w:rsidRDefault="00AF52F3" w:rsidP="00217E28">
            <w:pPr>
              <w:pStyle w:val="TableEntry"/>
              <w:rPr>
                <w:b/>
              </w:rPr>
            </w:pPr>
            <w:proofErr w:type="spellStart"/>
            <w:r>
              <w:rPr>
                <w:b/>
              </w:rPr>
              <w:t>DeliveryRequirements</w:t>
            </w:r>
            <w:proofErr w:type="spellEnd"/>
            <w:r w:rsidRPr="007D04D7">
              <w:rPr>
                <w:b/>
              </w:rPr>
              <w:t>-type</w:t>
            </w:r>
          </w:p>
        </w:tc>
        <w:tc>
          <w:tcPr>
            <w:tcW w:w="1735" w:type="dxa"/>
          </w:tcPr>
          <w:p w14:paraId="5BEA6285" w14:textId="77777777" w:rsidR="00AF52F3" w:rsidRPr="0000320B" w:rsidRDefault="00AF52F3" w:rsidP="00217E28">
            <w:pPr>
              <w:pStyle w:val="TableEntry"/>
            </w:pPr>
          </w:p>
        </w:tc>
        <w:tc>
          <w:tcPr>
            <w:tcW w:w="2957" w:type="dxa"/>
          </w:tcPr>
          <w:p w14:paraId="49D271AA" w14:textId="77777777" w:rsidR="00AF52F3" w:rsidRDefault="00AF52F3" w:rsidP="00217E28">
            <w:pPr>
              <w:pStyle w:val="TableEntry"/>
              <w:rPr>
                <w:lang w:bidi="en-US"/>
              </w:rPr>
            </w:pPr>
          </w:p>
        </w:tc>
        <w:tc>
          <w:tcPr>
            <w:tcW w:w="2116" w:type="dxa"/>
          </w:tcPr>
          <w:p w14:paraId="295F6F6F" w14:textId="77777777" w:rsidR="00AF52F3" w:rsidRDefault="00AF52F3" w:rsidP="00217E28">
            <w:pPr>
              <w:pStyle w:val="TableEntry"/>
            </w:pPr>
          </w:p>
        </w:tc>
        <w:tc>
          <w:tcPr>
            <w:tcW w:w="650" w:type="dxa"/>
          </w:tcPr>
          <w:p w14:paraId="4D42C5A6" w14:textId="77777777" w:rsidR="00AF52F3" w:rsidRDefault="00AF52F3" w:rsidP="00217E28">
            <w:pPr>
              <w:pStyle w:val="TableEntry"/>
            </w:pPr>
          </w:p>
        </w:tc>
      </w:tr>
      <w:tr w:rsidR="00AF52F3" w:rsidRPr="0000320B" w14:paraId="63DEA8D2" w14:textId="77777777" w:rsidTr="00217E28">
        <w:tc>
          <w:tcPr>
            <w:tcW w:w="2017" w:type="dxa"/>
          </w:tcPr>
          <w:p w14:paraId="7FA2AEBC" w14:textId="77777777" w:rsidR="00AF52F3" w:rsidRDefault="00AF52F3" w:rsidP="00217E28">
            <w:pPr>
              <w:pStyle w:val="TableEntry"/>
            </w:pPr>
          </w:p>
        </w:tc>
        <w:tc>
          <w:tcPr>
            <w:tcW w:w="1735" w:type="dxa"/>
          </w:tcPr>
          <w:p w14:paraId="1F164DAC" w14:textId="7C11F8CF" w:rsidR="00AF52F3" w:rsidRPr="0000320B" w:rsidRDefault="0067390A" w:rsidP="00217E28">
            <w:pPr>
              <w:pStyle w:val="TableEntry"/>
            </w:pPr>
            <w:proofErr w:type="spellStart"/>
            <w:r>
              <w:t>udpateNum</w:t>
            </w:r>
            <w:proofErr w:type="spellEnd"/>
            <w:r>
              <w:t xml:space="preserve">, workflow, </w:t>
            </w:r>
            <w:proofErr w:type="spellStart"/>
            <w:r>
              <w:t>updateDeliveryType</w:t>
            </w:r>
            <w:proofErr w:type="spellEnd"/>
            <w:r>
              <w:t xml:space="preserve">, </w:t>
            </w:r>
            <w:proofErr w:type="spellStart"/>
            <w:r>
              <w:t>versionDescription</w:t>
            </w:r>
            <w:proofErr w:type="spellEnd"/>
          </w:p>
        </w:tc>
        <w:tc>
          <w:tcPr>
            <w:tcW w:w="2957" w:type="dxa"/>
          </w:tcPr>
          <w:p w14:paraId="35AE7E33" w14:textId="5382729D" w:rsidR="00AF52F3" w:rsidRDefault="0067390A" w:rsidP="00217E28">
            <w:pPr>
              <w:pStyle w:val="TableEntry"/>
              <w:rPr>
                <w:lang w:bidi="en-US"/>
              </w:rPr>
            </w:pPr>
            <w:r>
              <w:rPr>
                <w:lang w:bidi="en-US"/>
              </w:rPr>
              <w:t>Common set of workflow attributes (defined in Common Metadata)</w:t>
            </w:r>
          </w:p>
        </w:tc>
        <w:tc>
          <w:tcPr>
            <w:tcW w:w="2116" w:type="dxa"/>
          </w:tcPr>
          <w:p w14:paraId="022C45A5" w14:textId="2441B720" w:rsidR="00AF52F3" w:rsidRDefault="0067390A" w:rsidP="00217E28">
            <w:pPr>
              <w:pStyle w:val="TableEntry"/>
            </w:pPr>
            <w:proofErr w:type="spellStart"/>
            <w:proofErr w:type="gramStart"/>
            <w:r>
              <w:t>md:Workflow</w:t>
            </w:r>
            <w:proofErr w:type="gramEnd"/>
            <w:r>
              <w:t>-attr</w:t>
            </w:r>
            <w:proofErr w:type="spellEnd"/>
          </w:p>
        </w:tc>
        <w:tc>
          <w:tcPr>
            <w:tcW w:w="650" w:type="dxa"/>
          </w:tcPr>
          <w:p w14:paraId="7778799E" w14:textId="77777777" w:rsidR="00AF52F3" w:rsidRDefault="00AF52F3" w:rsidP="00217E28">
            <w:pPr>
              <w:pStyle w:val="TableEntry"/>
            </w:pPr>
          </w:p>
        </w:tc>
      </w:tr>
      <w:tr w:rsidR="000F0743" w:rsidRPr="0000320B" w14:paraId="731F2B36" w14:textId="77777777" w:rsidTr="00217E28">
        <w:tc>
          <w:tcPr>
            <w:tcW w:w="2017" w:type="dxa"/>
          </w:tcPr>
          <w:p w14:paraId="5033C407" w14:textId="074A75B7" w:rsidR="000F0743" w:rsidRDefault="00D50773" w:rsidP="00217E28">
            <w:pPr>
              <w:pStyle w:val="TableEntry"/>
            </w:pPr>
            <w:r>
              <w:t>Compatibility</w:t>
            </w:r>
          </w:p>
        </w:tc>
        <w:tc>
          <w:tcPr>
            <w:tcW w:w="1735" w:type="dxa"/>
          </w:tcPr>
          <w:p w14:paraId="6CF41C2E" w14:textId="77777777" w:rsidR="000F0743" w:rsidRPr="0000320B" w:rsidRDefault="000F0743" w:rsidP="00217E28">
            <w:pPr>
              <w:pStyle w:val="TableEntry"/>
            </w:pPr>
          </w:p>
        </w:tc>
        <w:tc>
          <w:tcPr>
            <w:tcW w:w="2957" w:type="dxa"/>
          </w:tcPr>
          <w:p w14:paraId="6BE9F02B" w14:textId="06671848" w:rsidR="000F0743" w:rsidRDefault="000F0743" w:rsidP="00217E28">
            <w:pPr>
              <w:pStyle w:val="TableEntry"/>
            </w:pPr>
            <w:r>
              <w:t>Spec compatibility</w:t>
            </w:r>
          </w:p>
        </w:tc>
        <w:tc>
          <w:tcPr>
            <w:tcW w:w="2116" w:type="dxa"/>
          </w:tcPr>
          <w:p w14:paraId="08AF8B59" w14:textId="664E41FC" w:rsidR="000F0743" w:rsidRDefault="000F0743" w:rsidP="00217E28">
            <w:pPr>
              <w:pStyle w:val="TableEntry"/>
            </w:pPr>
            <w:proofErr w:type="spellStart"/>
            <w:proofErr w:type="gramStart"/>
            <w:r>
              <w:t>manifest:Compatibility</w:t>
            </w:r>
            <w:proofErr w:type="gramEnd"/>
            <w:r>
              <w:t>-type</w:t>
            </w:r>
            <w:proofErr w:type="spellEnd"/>
          </w:p>
        </w:tc>
        <w:tc>
          <w:tcPr>
            <w:tcW w:w="650" w:type="dxa"/>
          </w:tcPr>
          <w:p w14:paraId="51819432" w14:textId="77777777" w:rsidR="000F0743" w:rsidRDefault="000F0743" w:rsidP="00217E28">
            <w:pPr>
              <w:pStyle w:val="TableEntry"/>
            </w:pPr>
          </w:p>
        </w:tc>
      </w:tr>
      <w:tr w:rsidR="000F0743" w:rsidRPr="0000320B" w14:paraId="52EE4E7A" w14:textId="77777777" w:rsidTr="00217E28">
        <w:tc>
          <w:tcPr>
            <w:tcW w:w="2017" w:type="dxa"/>
          </w:tcPr>
          <w:p w14:paraId="1EB588BF" w14:textId="2487A8E3" w:rsidR="000F0743" w:rsidRDefault="000F0743" w:rsidP="00217E28">
            <w:pPr>
              <w:pStyle w:val="TableEntry"/>
            </w:pPr>
            <w:r>
              <w:t>Source</w:t>
            </w:r>
          </w:p>
        </w:tc>
        <w:tc>
          <w:tcPr>
            <w:tcW w:w="1735" w:type="dxa"/>
          </w:tcPr>
          <w:p w14:paraId="354BBFCF" w14:textId="77777777" w:rsidR="000F0743" w:rsidRPr="0000320B" w:rsidRDefault="000F0743" w:rsidP="00217E28">
            <w:pPr>
              <w:pStyle w:val="TableEntry"/>
            </w:pPr>
          </w:p>
        </w:tc>
        <w:tc>
          <w:tcPr>
            <w:tcW w:w="2957" w:type="dxa"/>
          </w:tcPr>
          <w:p w14:paraId="360A396C" w14:textId="59D26326" w:rsidR="000F0743" w:rsidRDefault="000F0743" w:rsidP="00217E28">
            <w:pPr>
              <w:pStyle w:val="TableEntry"/>
            </w:pPr>
            <w:r>
              <w:t>Source of CRD</w:t>
            </w:r>
          </w:p>
        </w:tc>
        <w:tc>
          <w:tcPr>
            <w:tcW w:w="2116" w:type="dxa"/>
          </w:tcPr>
          <w:p w14:paraId="4149BA2D" w14:textId="7EACB0AA" w:rsidR="000F0743" w:rsidRDefault="00D50773" w:rsidP="00217E28">
            <w:pPr>
              <w:pStyle w:val="TableEntry"/>
            </w:pPr>
            <w:proofErr w:type="spellStart"/>
            <w:proofErr w:type="gramStart"/>
            <w:r>
              <w:t>delivery:DeliverySource</w:t>
            </w:r>
            <w:proofErr w:type="gramEnd"/>
            <w:r>
              <w:t>-type</w:t>
            </w:r>
            <w:proofErr w:type="spellEnd"/>
          </w:p>
        </w:tc>
        <w:tc>
          <w:tcPr>
            <w:tcW w:w="650" w:type="dxa"/>
          </w:tcPr>
          <w:p w14:paraId="4478374D" w14:textId="06AAA65F" w:rsidR="000F0743" w:rsidRDefault="00D50773" w:rsidP="00217E28">
            <w:pPr>
              <w:pStyle w:val="TableEntry"/>
            </w:pPr>
            <w:r>
              <w:t>0..1</w:t>
            </w:r>
          </w:p>
        </w:tc>
      </w:tr>
      <w:tr w:rsidR="00AF52F3" w:rsidRPr="0000320B" w14:paraId="0572D54B" w14:textId="77777777" w:rsidTr="00217E28">
        <w:tc>
          <w:tcPr>
            <w:tcW w:w="2017" w:type="dxa"/>
          </w:tcPr>
          <w:p w14:paraId="6FFF6BF5" w14:textId="33AED2EF" w:rsidR="00AF52F3" w:rsidRPr="00784324" w:rsidRDefault="00AF52F3" w:rsidP="00217E28">
            <w:pPr>
              <w:pStyle w:val="TableEntry"/>
            </w:pPr>
            <w:r>
              <w:t>CDRID</w:t>
            </w:r>
          </w:p>
        </w:tc>
        <w:tc>
          <w:tcPr>
            <w:tcW w:w="1735" w:type="dxa"/>
          </w:tcPr>
          <w:p w14:paraId="34DD96E2" w14:textId="77777777" w:rsidR="00AF52F3" w:rsidRPr="0000320B" w:rsidRDefault="00AF52F3" w:rsidP="00217E28">
            <w:pPr>
              <w:pStyle w:val="TableEntry"/>
            </w:pPr>
          </w:p>
        </w:tc>
        <w:tc>
          <w:tcPr>
            <w:tcW w:w="2957" w:type="dxa"/>
          </w:tcPr>
          <w:p w14:paraId="33F21FC3" w14:textId="37C1D5A1" w:rsidR="00AF52F3" w:rsidRPr="0000320B" w:rsidRDefault="00894C85" w:rsidP="00217E28">
            <w:pPr>
              <w:pStyle w:val="TableEntry"/>
            </w:pPr>
            <w:r>
              <w:t>Identifier for set of content delivery rules</w:t>
            </w:r>
          </w:p>
        </w:tc>
        <w:tc>
          <w:tcPr>
            <w:tcW w:w="2116" w:type="dxa"/>
          </w:tcPr>
          <w:p w14:paraId="6AB95680" w14:textId="6EEE84E5" w:rsidR="00AF52F3" w:rsidRPr="0000320B" w:rsidRDefault="00217E28" w:rsidP="00217E28">
            <w:pPr>
              <w:pStyle w:val="TableEntry"/>
            </w:pPr>
            <w:proofErr w:type="spellStart"/>
            <w:r>
              <w:t>md:id-type</w:t>
            </w:r>
            <w:proofErr w:type="spellEnd"/>
          </w:p>
        </w:tc>
        <w:tc>
          <w:tcPr>
            <w:tcW w:w="650" w:type="dxa"/>
          </w:tcPr>
          <w:p w14:paraId="63386475" w14:textId="2A7755BD" w:rsidR="00AF52F3" w:rsidRDefault="00217E28" w:rsidP="00217E28">
            <w:pPr>
              <w:pStyle w:val="TableEntry"/>
            </w:pPr>
            <w:r>
              <w:t>0..1</w:t>
            </w:r>
          </w:p>
        </w:tc>
      </w:tr>
      <w:tr w:rsidR="00217E28" w:rsidRPr="0000320B" w14:paraId="4D696960" w14:textId="77777777" w:rsidTr="00217E28">
        <w:tc>
          <w:tcPr>
            <w:tcW w:w="2017" w:type="dxa"/>
          </w:tcPr>
          <w:p w14:paraId="4CEE78C4" w14:textId="530847C0" w:rsidR="00217E28" w:rsidRDefault="00217E28" w:rsidP="00217E28">
            <w:pPr>
              <w:pStyle w:val="TableEntry"/>
            </w:pPr>
            <w:r>
              <w:t>Description</w:t>
            </w:r>
          </w:p>
        </w:tc>
        <w:tc>
          <w:tcPr>
            <w:tcW w:w="1735" w:type="dxa"/>
          </w:tcPr>
          <w:p w14:paraId="739BC56D" w14:textId="77777777" w:rsidR="00217E28" w:rsidRPr="0000320B" w:rsidRDefault="00217E28" w:rsidP="00217E28">
            <w:pPr>
              <w:pStyle w:val="TableEntry"/>
            </w:pPr>
          </w:p>
        </w:tc>
        <w:tc>
          <w:tcPr>
            <w:tcW w:w="2957" w:type="dxa"/>
          </w:tcPr>
          <w:p w14:paraId="39F1D8B7" w14:textId="098280DD" w:rsidR="00217E28" w:rsidRPr="0000320B" w:rsidRDefault="00217E28" w:rsidP="00217E28">
            <w:pPr>
              <w:pStyle w:val="TableEntry"/>
            </w:pPr>
            <w:r>
              <w:t xml:space="preserve">Description of </w:t>
            </w:r>
            <w:r w:rsidR="00894C85">
              <w:t>content delivery rules set.</w:t>
            </w:r>
          </w:p>
        </w:tc>
        <w:tc>
          <w:tcPr>
            <w:tcW w:w="2116" w:type="dxa"/>
          </w:tcPr>
          <w:p w14:paraId="0E13B089" w14:textId="22DF686A" w:rsidR="00217E28" w:rsidRPr="0000320B" w:rsidRDefault="00217E28" w:rsidP="00217E28">
            <w:pPr>
              <w:pStyle w:val="TableEntry"/>
            </w:pPr>
            <w:proofErr w:type="spellStart"/>
            <w:proofErr w:type="gramStart"/>
            <w:r>
              <w:t>xs:string</w:t>
            </w:r>
            <w:proofErr w:type="spellEnd"/>
            <w:proofErr w:type="gramEnd"/>
          </w:p>
        </w:tc>
        <w:tc>
          <w:tcPr>
            <w:tcW w:w="650" w:type="dxa"/>
          </w:tcPr>
          <w:p w14:paraId="24683942" w14:textId="7A7E0313" w:rsidR="00217E28" w:rsidRDefault="00217E28" w:rsidP="00217E28">
            <w:pPr>
              <w:pStyle w:val="TableEntry"/>
            </w:pPr>
            <w:r w:rsidRPr="00FF76E2">
              <w:t>0..1</w:t>
            </w:r>
          </w:p>
        </w:tc>
      </w:tr>
      <w:tr w:rsidR="00217E28" w:rsidRPr="0000320B" w14:paraId="09A1905E" w14:textId="77777777" w:rsidTr="00217E28">
        <w:tc>
          <w:tcPr>
            <w:tcW w:w="2017" w:type="dxa"/>
          </w:tcPr>
          <w:p w14:paraId="0F5C75E2" w14:textId="2D10EF5E" w:rsidR="00217E28" w:rsidRDefault="00217E28" w:rsidP="00217E28">
            <w:pPr>
              <w:pStyle w:val="TableEntry"/>
            </w:pPr>
            <w:r>
              <w:t>Publisher</w:t>
            </w:r>
          </w:p>
        </w:tc>
        <w:tc>
          <w:tcPr>
            <w:tcW w:w="1735" w:type="dxa"/>
          </w:tcPr>
          <w:p w14:paraId="69231F8A" w14:textId="77777777" w:rsidR="00217E28" w:rsidRPr="0000320B" w:rsidRDefault="00217E28" w:rsidP="00217E28">
            <w:pPr>
              <w:pStyle w:val="TableEntry"/>
            </w:pPr>
          </w:p>
        </w:tc>
        <w:tc>
          <w:tcPr>
            <w:tcW w:w="2957" w:type="dxa"/>
          </w:tcPr>
          <w:p w14:paraId="037DD311" w14:textId="37D6C97A" w:rsidR="00217E28" w:rsidRPr="0000320B" w:rsidRDefault="00894C85" w:rsidP="00217E28">
            <w:pPr>
              <w:pStyle w:val="TableEntry"/>
            </w:pPr>
            <w:r>
              <w:t>Content provider who will fulfill content in accordance with these content delivery rules</w:t>
            </w:r>
          </w:p>
        </w:tc>
        <w:tc>
          <w:tcPr>
            <w:tcW w:w="2116" w:type="dxa"/>
          </w:tcPr>
          <w:p w14:paraId="0D16F62A" w14:textId="03866178" w:rsidR="00217E28" w:rsidRPr="0000320B" w:rsidRDefault="00217E28" w:rsidP="00217E28">
            <w:pPr>
              <w:pStyle w:val="TableEntry"/>
            </w:pPr>
            <w:proofErr w:type="spellStart"/>
            <w:proofErr w:type="gramStart"/>
            <w:r>
              <w:t>md:OrgName</w:t>
            </w:r>
            <w:proofErr w:type="gramEnd"/>
            <w:r>
              <w:t>-type</w:t>
            </w:r>
            <w:proofErr w:type="spellEnd"/>
          </w:p>
        </w:tc>
        <w:tc>
          <w:tcPr>
            <w:tcW w:w="650" w:type="dxa"/>
          </w:tcPr>
          <w:p w14:paraId="44EE6B92" w14:textId="397E2C98" w:rsidR="00217E28" w:rsidRDefault="00217E28" w:rsidP="00217E28">
            <w:pPr>
              <w:pStyle w:val="TableEntry"/>
            </w:pPr>
            <w:r w:rsidRPr="00FF76E2">
              <w:t>0..1</w:t>
            </w:r>
          </w:p>
        </w:tc>
      </w:tr>
      <w:tr w:rsidR="00217E28" w:rsidRPr="0000320B" w14:paraId="5DB19136" w14:textId="77777777" w:rsidTr="00217E28">
        <w:tc>
          <w:tcPr>
            <w:tcW w:w="2017" w:type="dxa"/>
          </w:tcPr>
          <w:p w14:paraId="518337F2" w14:textId="7C6CEF0C" w:rsidR="00217E28" w:rsidRDefault="00217E28" w:rsidP="00217E28">
            <w:pPr>
              <w:pStyle w:val="TableEntry"/>
            </w:pPr>
            <w:proofErr w:type="spellStart"/>
            <w:r>
              <w:t>General</w:t>
            </w:r>
            <w:r w:rsidR="00894C85">
              <w:t>Rules</w:t>
            </w:r>
            <w:proofErr w:type="spellEnd"/>
          </w:p>
        </w:tc>
        <w:tc>
          <w:tcPr>
            <w:tcW w:w="1735" w:type="dxa"/>
          </w:tcPr>
          <w:p w14:paraId="32061FA6" w14:textId="77777777" w:rsidR="00217E28" w:rsidRPr="0000320B" w:rsidRDefault="00217E28" w:rsidP="00217E28">
            <w:pPr>
              <w:pStyle w:val="TableEntry"/>
            </w:pPr>
          </w:p>
        </w:tc>
        <w:tc>
          <w:tcPr>
            <w:tcW w:w="2957" w:type="dxa"/>
          </w:tcPr>
          <w:p w14:paraId="2FF8E9E3" w14:textId="2B0B90AA" w:rsidR="00217E28" w:rsidRPr="0000320B" w:rsidRDefault="00894C85" w:rsidP="00217E28">
            <w:pPr>
              <w:pStyle w:val="TableEntry"/>
            </w:pPr>
            <w:r>
              <w:t>General and worldwide instructions</w:t>
            </w:r>
          </w:p>
        </w:tc>
        <w:tc>
          <w:tcPr>
            <w:tcW w:w="2116" w:type="dxa"/>
          </w:tcPr>
          <w:p w14:paraId="7B318759" w14:textId="70CABBE4" w:rsidR="00217E28" w:rsidRPr="0000320B" w:rsidRDefault="00217E28" w:rsidP="00217E28">
            <w:pPr>
              <w:pStyle w:val="TableEntry"/>
            </w:pPr>
            <w:proofErr w:type="spellStart"/>
            <w:proofErr w:type="gramStart"/>
            <w:r>
              <w:t>delivery:GeneralRules</w:t>
            </w:r>
            <w:proofErr w:type="gramEnd"/>
            <w:r>
              <w:t>-type</w:t>
            </w:r>
            <w:proofErr w:type="spellEnd"/>
          </w:p>
        </w:tc>
        <w:tc>
          <w:tcPr>
            <w:tcW w:w="650" w:type="dxa"/>
          </w:tcPr>
          <w:p w14:paraId="36225206" w14:textId="38819B2F" w:rsidR="00217E28" w:rsidRDefault="00217E28" w:rsidP="00217E28">
            <w:pPr>
              <w:pStyle w:val="TableEntry"/>
            </w:pPr>
            <w:r w:rsidRPr="00FF76E2">
              <w:t>0..1</w:t>
            </w:r>
          </w:p>
        </w:tc>
      </w:tr>
      <w:tr w:rsidR="00217E28" w:rsidRPr="0000320B" w14:paraId="618677F0" w14:textId="77777777" w:rsidTr="00217E28">
        <w:tc>
          <w:tcPr>
            <w:tcW w:w="2017" w:type="dxa"/>
          </w:tcPr>
          <w:p w14:paraId="07969AE4" w14:textId="70BA0C44" w:rsidR="00217E28" w:rsidRDefault="00217E28" w:rsidP="00217E28">
            <w:pPr>
              <w:pStyle w:val="TableEntry"/>
            </w:pPr>
            <w:proofErr w:type="spellStart"/>
            <w:r>
              <w:t>TerritoryRules</w:t>
            </w:r>
            <w:proofErr w:type="spellEnd"/>
          </w:p>
        </w:tc>
        <w:tc>
          <w:tcPr>
            <w:tcW w:w="1735" w:type="dxa"/>
          </w:tcPr>
          <w:p w14:paraId="37C0D51A" w14:textId="77777777" w:rsidR="00217E28" w:rsidRPr="0000320B" w:rsidRDefault="00217E28" w:rsidP="00217E28">
            <w:pPr>
              <w:pStyle w:val="TableEntry"/>
            </w:pPr>
          </w:p>
        </w:tc>
        <w:tc>
          <w:tcPr>
            <w:tcW w:w="2957" w:type="dxa"/>
          </w:tcPr>
          <w:p w14:paraId="7BBC09BA" w14:textId="112F45E5" w:rsidR="00217E28" w:rsidRPr="0000320B" w:rsidRDefault="00894C85" w:rsidP="00217E28">
            <w:pPr>
              <w:pStyle w:val="TableEntry"/>
            </w:pPr>
            <w:r>
              <w:t>Territory-specific rules</w:t>
            </w:r>
          </w:p>
        </w:tc>
        <w:tc>
          <w:tcPr>
            <w:tcW w:w="2116" w:type="dxa"/>
          </w:tcPr>
          <w:p w14:paraId="77CE291E" w14:textId="1D5AF291" w:rsidR="00217E28" w:rsidRPr="0000320B" w:rsidRDefault="00217E28" w:rsidP="00217E28">
            <w:pPr>
              <w:pStyle w:val="TableEntry"/>
            </w:pPr>
            <w:proofErr w:type="spellStart"/>
            <w:proofErr w:type="gramStart"/>
            <w:r>
              <w:t>delivery:TerritoryRules</w:t>
            </w:r>
            <w:proofErr w:type="gramEnd"/>
            <w:r>
              <w:t>-type</w:t>
            </w:r>
            <w:proofErr w:type="spellEnd"/>
          </w:p>
        </w:tc>
        <w:tc>
          <w:tcPr>
            <w:tcW w:w="650" w:type="dxa"/>
          </w:tcPr>
          <w:p w14:paraId="3B0C4A2D" w14:textId="5F2B3D5A" w:rsidR="00217E28" w:rsidRDefault="00217E28" w:rsidP="00217E28">
            <w:pPr>
              <w:pStyle w:val="TableEntry"/>
            </w:pPr>
            <w:r w:rsidRPr="00FF76E2">
              <w:t>0..1</w:t>
            </w:r>
          </w:p>
        </w:tc>
      </w:tr>
      <w:tr w:rsidR="00217E28" w:rsidRPr="0000320B" w14:paraId="0DF0BFDC" w14:textId="77777777" w:rsidTr="00217E28">
        <w:tc>
          <w:tcPr>
            <w:tcW w:w="2017" w:type="dxa"/>
          </w:tcPr>
          <w:p w14:paraId="5AD0F18B" w14:textId="0F9F42BD" w:rsidR="00217E28" w:rsidRDefault="00217E28" w:rsidP="00217E28">
            <w:pPr>
              <w:pStyle w:val="TableEntry"/>
            </w:pPr>
            <w:proofErr w:type="spellStart"/>
            <w:r>
              <w:t>GeneralTerm</w:t>
            </w:r>
            <w:proofErr w:type="spellEnd"/>
          </w:p>
        </w:tc>
        <w:tc>
          <w:tcPr>
            <w:tcW w:w="1735" w:type="dxa"/>
          </w:tcPr>
          <w:p w14:paraId="1CCF423B" w14:textId="77777777" w:rsidR="00217E28" w:rsidRPr="0000320B" w:rsidRDefault="00217E28" w:rsidP="00217E28">
            <w:pPr>
              <w:pStyle w:val="TableEntry"/>
            </w:pPr>
          </w:p>
        </w:tc>
        <w:tc>
          <w:tcPr>
            <w:tcW w:w="2957" w:type="dxa"/>
          </w:tcPr>
          <w:p w14:paraId="562C9804" w14:textId="263BD151" w:rsidR="00217E28" w:rsidRPr="0000320B" w:rsidRDefault="00894C85" w:rsidP="00217E28">
            <w:pPr>
              <w:pStyle w:val="TableEntry"/>
            </w:pPr>
            <w:proofErr w:type="gramStart"/>
            <w:r>
              <w:t>Additional terms,</w:t>
            </w:r>
            <w:proofErr w:type="gramEnd"/>
            <w:r>
              <w:t xml:space="preserve"> not covered by </w:t>
            </w:r>
            <w:proofErr w:type="spellStart"/>
            <w:r>
              <w:t>GeneralRules</w:t>
            </w:r>
            <w:proofErr w:type="spellEnd"/>
          </w:p>
        </w:tc>
        <w:tc>
          <w:tcPr>
            <w:tcW w:w="2116" w:type="dxa"/>
          </w:tcPr>
          <w:p w14:paraId="07D0AF58" w14:textId="16C5ACCC" w:rsidR="00217E28" w:rsidRPr="0000320B" w:rsidRDefault="00217E28" w:rsidP="00217E28">
            <w:pPr>
              <w:pStyle w:val="TableEntry"/>
            </w:pPr>
            <w:proofErr w:type="spellStart"/>
            <w:proofErr w:type="gramStart"/>
            <w:r>
              <w:t>delivery:Terms</w:t>
            </w:r>
            <w:proofErr w:type="gramEnd"/>
            <w:r>
              <w:t>-type</w:t>
            </w:r>
            <w:proofErr w:type="spellEnd"/>
          </w:p>
        </w:tc>
        <w:tc>
          <w:tcPr>
            <w:tcW w:w="650" w:type="dxa"/>
          </w:tcPr>
          <w:p w14:paraId="6BE366EF" w14:textId="18DD9963" w:rsidR="00217E28" w:rsidRDefault="00217E28" w:rsidP="00217E28">
            <w:pPr>
              <w:pStyle w:val="TableEntry"/>
            </w:pPr>
            <w:r w:rsidRPr="00FF76E2">
              <w:t>0..1</w:t>
            </w:r>
          </w:p>
        </w:tc>
      </w:tr>
      <w:tr w:rsidR="00217E28" w:rsidRPr="0000320B" w14:paraId="0DDDD3C2" w14:textId="77777777" w:rsidTr="00217E28">
        <w:tc>
          <w:tcPr>
            <w:tcW w:w="2017" w:type="dxa"/>
          </w:tcPr>
          <w:p w14:paraId="71422017" w14:textId="4651571E" w:rsidR="00217E28" w:rsidRDefault="00217E28" w:rsidP="00217E28">
            <w:pPr>
              <w:pStyle w:val="TableEntry"/>
            </w:pPr>
            <w:r>
              <w:t>Instructions</w:t>
            </w:r>
          </w:p>
        </w:tc>
        <w:tc>
          <w:tcPr>
            <w:tcW w:w="1735" w:type="dxa"/>
          </w:tcPr>
          <w:p w14:paraId="10D60599" w14:textId="77777777" w:rsidR="00217E28" w:rsidRPr="0000320B" w:rsidRDefault="00217E28" w:rsidP="00217E28">
            <w:pPr>
              <w:pStyle w:val="TableEntry"/>
            </w:pPr>
          </w:p>
        </w:tc>
        <w:tc>
          <w:tcPr>
            <w:tcW w:w="2957" w:type="dxa"/>
          </w:tcPr>
          <w:p w14:paraId="7DA18024" w14:textId="623130CF" w:rsidR="00217E28" w:rsidRPr="0000320B" w:rsidRDefault="00894C85" w:rsidP="00217E28">
            <w:pPr>
              <w:pStyle w:val="TableEntry"/>
            </w:pPr>
            <w:r>
              <w:t xml:space="preserve">Handling instructions.  Includes exception flag. </w:t>
            </w:r>
          </w:p>
        </w:tc>
        <w:tc>
          <w:tcPr>
            <w:tcW w:w="2116" w:type="dxa"/>
          </w:tcPr>
          <w:p w14:paraId="37BDE2CF" w14:textId="7B03FF71" w:rsidR="00217E28" w:rsidRDefault="00217E28" w:rsidP="00217E28">
            <w:pPr>
              <w:pStyle w:val="TableEntry"/>
            </w:pPr>
            <w:proofErr w:type="spellStart"/>
            <w:proofErr w:type="gramStart"/>
            <w:r>
              <w:t>delivery:Instructions</w:t>
            </w:r>
            <w:proofErr w:type="gramEnd"/>
            <w:r>
              <w:t>-type</w:t>
            </w:r>
            <w:proofErr w:type="spellEnd"/>
          </w:p>
        </w:tc>
        <w:tc>
          <w:tcPr>
            <w:tcW w:w="650" w:type="dxa"/>
          </w:tcPr>
          <w:p w14:paraId="0AB2F140" w14:textId="0F4E1DD0" w:rsidR="00217E28" w:rsidRDefault="00676717" w:rsidP="00217E28">
            <w:pPr>
              <w:pStyle w:val="TableEntry"/>
            </w:pPr>
            <w:r>
              <w:t>0..1</w:t>
            </w:r>
          </w:p>
        </w:tc>
      </w:tr>
    </w:tbl>
    <w:p w14:paraId="194BAC16" w14:textId="32B04458" w:rsidR="00AF52F3" w:rsidRDefault="00AF52F3" w:rsidP="00AF52F3">
      <w:pPr>
        <w:pStyle w:val="Body"/>
      </w:pPr>
    </w:p>
    <w:p w14:paraId="2F3AC4A1" w14:textId="7B7120C3" w:rsidR="00D50773" w:rsidRDefault="00D50773" w:rsidP="00D50773">
      <w:pPr>
        <w:pStyle w:val="Heading2"/>
      </w:pPr>
      <w:bookmarkStart w:id="135" w:name="_Toc527584541"/>
      <w:proofErr w:type="spellStart"/>
      <w:r>
        <w:t>GeneralRules</w:t>
      </w:r>
      <w:proofErr w:type="spellEnd"/>
      <w:r>
        <w:t>-type</w:t>
      </w:r>
      <w:bookmarkEnd w:id="135"/>
    </w:p>
    <w:p w14:paraId="6E991145" w14:textId="3E922058" w:rsidR="00D50773" w:rsidRDefault="003C29BD" w:rsidP="00D50773">
      <w:pPr>
        <w:pStyle w:val="Body"/>
      </w:pPr>
      <w:r>
        <w:t>General rules apply across all territories, except when covered in territory rules—territory rules</w:t>
      </w:r>
      <w:r w:rsidR="0068723D">
        <w:t>, including Category rules,</w:t>
      </w:r>
      <w:r>
        <w:t xml:space="preserve"> take precedence.  For </w:t>
      </w:r>
      <w:r w:rsidR="007E0FFE">
        <w:t>example,</w:t>
      </w:r>
      <w:r>
        <w:t xml:space="preserve"> if there is general rule about </w:t>
      </w:r>
      <w:r>
        <w:lastRenderedPageBreak/>
        <w:t xml:space="preserve">delivery times in </w:t>
      </w:r>
      <w:proofErr w:type="spellStart"/>
      <w:r>
        <w:t>GeneralRules</w:t>
      </w:r>
      <w:proofErr w:type="spellEnd"/>
      <w:r>
        <w:t xml:space="preserve">, that applies everywhere, except where there are rules in specific </w:t>
      </w:r>
      <w:proofErr w:type="spellStart"/>
      <w:r>
        <w:t>TerritoryRules</w:t>
      </w:r>
      <w:proofErr w:type="spellEnd"/>
      <w:r>
        <w:t xml:space="preserve"> elements that cover the same delivery time parameters.</w:t>
      </w:r>
    </w:p>
    <w:p w14:paraId="6E25AA62" w14:textId="77777777" w:rsidR="003C29BD" w:rsidRPr="00D50773" w:rsidRDefault="003C29BD" w:rsidP="00D50773">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981"/>
        <w:gridCol w:w="1425"/>
        <w:gridCol w:w="3339"/>
        <w:gridCol w:w="2080"/>
        <w:gridCol w:w="650"/>
      </w:tblGrid>
      <w:tr w:rsidR="000B520B" w:rsidRPr="0000320B" w14:paraId="4C1DA51E" w14:textId="77777777" w:rsidTr="00D842DA">
        <w:tc>
          <w:tcPr>
            <w:tcW w:w="1981" w:type="dxa"/>
          </w:tcPr>
          <w:p w14:paraId="0A125FEF" w14:textId="77777777" w:rsidR="00D50773" w:rsidRPr="007D04D7" w:rsidRDefault="00D50773" w:rsidP="000B520B">
            <w:pPr>
              <w:pStyle w:val="TableEntry"/>
              <w:rPr>
                <w:b/>
              </w:rPr>
            </w:pPr>
            <w:r w:rsidRPr="007D04D7">
              <w:rPr>
                <w:b/>
              </w:rPr>
              <w:t>Element</w:t>
            </w:r>
          </w:p>
        </w:tc>
        <w:tc>
          <w:tcPr>
            <w:tcW w:w="1425" w:type="dxa"/>
          </w:tcPr>
          <w:p w14:paraId="7DF6FF47" w14:textId="77777777" w:rsidR="00D50773" w:rsidRPr="007D04D7" w:rsidRDefault="00D50773" w:rsidP="000B520B">
            <w:pPr>
              <w:pStyle w:val="TableEntry"/>
              <w:rPr>
                <w:b/>
              </w:rPr>
            </w:pPr>
            <w:r w:rsidRPr="007D04D7">
              <w:rPr>
                <w:b/>
              </w:rPr>
              <w:t>Attribute</w:t>
            </w:r>
          </w:p>
        </w:tc>
        <w:tc>
          <w:tcPr>
            <w:tcW w:w="3339" w:type="dxa"/>
          </w:tcPr>
          <w:p w14:paraId="07AC547C" w14:textId="77777777" w:rsidR="00D50773" w:rsidRPr="007D04D7" w:rsidRDefault="00D50773" w:rsidP="000B520B">
            <w:pPr>
              <w:pStyle w:val="TableEntry"/>
              <w:rPr>
                <w:b/>
              </w:rPr>
            </w:pPr>
            <w:r w:rsidRPr="007D04D7">
              <w:rPr>
                <w:b/>
              </w:rPr>
              <w:t>Definition</w:t>
            </w:r>
          </w:p>
        </w:tc>
        <w:tc>
          <w:tcPr>
            <w:tcW w:w="2080" w:type="dxa"/>
          </w:tcPr>
          <w:p w14:paraId="7931DF1A" w14:textId="77777777" w:rsidR="00D50773" w:rsidRPr="007D04D7" w:rsidRDefault="00D50773" w:rsidP="000B520B">
            <w:pPr>
              <w:pStyle w:val="TableEntry"/>
              <w:rPr>
                <w:b/>
              </w:rPr>
            </w:pPr>
            <w:r w:rsidRPr="007D04D7">
              <w:rPr>
                <w:b/>
              </w:rPr>
              <w:t>Value</w:t>
            </w:r>
          </w:p>
        </w:tc>
        <w:tc>
          <w:tcPr>
            <w:tcW w:w="650" w:type="dxa"/>
          </w:tcPr>
          <w:p w14:paraId="0948E248" w14:textId="77777777" w:rsidR="00D50773" w:rsidRPr="007D04D7" w:rsidRDefault="00D50773" w:rsidP="000B520B">
            <w:pPr>
              <w:pStyle w:val="TableEntry"/>
              <w:rPr>
                <w:b/>
              </w:rPr>
            </w:pPr>
            <w:r w:rsidRPr="007D04D7">
              <w:rPr>
                <w:b/>
              </w:rPr>
              <w:t>Card.</w:t>
            </w:r>
          </w:p>
        </w:tc>
      </w:tr>
      <w:tr w:rsidR="000B520B" w:rsidRPr="0000320B" w14:paraId="0FAB92DF" w14:textId="77777777" w:rsidTr="00D842DA">
        <w:tc>
          <w:tcPr>
            <w:tcW w:w="1981" w:type="dxa"/>
          </w:tcPr>
          <w:p w14:paraId="28545C3F" w14:textId="72ABE550" w:rsidR="00D50773" w:rsidRPr="007D04D7" w:rsidRDefault="000B520B" w:rsidP="000B520B">
            <w:pPr>
              <w:pStyle w:val="TableEntry"/>
              <w:rPr>
                <w:b/>
              </w:rPr>
            </w:pPr>
            <w:proofErr w:type="spellStart"/>
            <w:r>
              <w:rPr>
                <w:b/>
              </w:rPr>
              <w:t>DeliveryGeneralRules</w:t>
            </w:r>
            <w:proofErr w:type="spellEnd"/>
            <w:r w:rsidR="00D50773" w:rsidRPr="007D04D7">
              <w:rPr>
                <w:b/>
              </w:rPr>
              <w:t>-type</w:t>
            </w:r>
          </w:p>
        </w:tc>
        <w:tc>
          <w:tcPr>
            <w:tcW w:w="1425" w:type="dxa"/>
          </w:tcPr>
          <w:p w14:paraId="4763A963" w14:textId="77777777" w:rsidR="00D50773" w:rsidRPr="0000320B" w:rsidRDefault="00D50773" w:rsidP="000B520B">
            <w:pPr>
              <w:pStyle w:val="TableEntry"/>
            </w:pPr>
          </w:p>
        </w:tc>
        <w:tc>
          <w:tcPr>
            <w:tcW w:w="3339" w:type="dxa"/>
          </w:tcPr>
          <w:p w14:paraId="55662643" w14:textId="77777777" w:rsidR="00D50773" w:rsidRDefault="00D50773" w:rsidP="000B520B">
            <w:pPr>
              <w:pStyle w:val="TableEntry"/>
              <w:rPr>
                <w:lang w:bidi="en-US"/>
              </w:rPr>
            </w:pPr>
          </w:p>
        </w:tc>
        <w:tc>
          <w:tcPr>
            <w:tcW w:w="2080" w:type="dxa"/>
          </w:tcPr>
          <w:p w14:paraId="4AD6B660" w14:textId="40E22ADF" w:rsidR="00D50773" w:rsidRDefault="00D50773" w:rsidP="000B520B">
            <w:pPr>
              <w:pStyle w:val="TableEntry"/>
            </w:pPr>
          </w:p>
        </w:tc>
        <w:tc>
          <w:tcPr>
            <w:tcW w:w="650" w:type="dxa"/>
          </w:tcPr>
          <w:p w14:paraId="2A1F5924" w14:textId="77777777" w:rsidR="00D50773" w:rsidRDefault="00D50773" w:rsidP="000B520B">
            <w:pPr>
              <w:pStyle w:val="TableEntry"/>
            </w:pPr>
          </w:p>
        </w:tc>
      </w:tr>
      <w:tr w:rsidR="0020396C" w:rsidRPr="0000320B" w14:paraId="1C669591" w14:textId="77777777" w:rsidTr="00D842DA">
        <w:tc>
          <w:tcPr>
            <w:tcW w:w="1981" w:type="dxa"/>
          </w:tcPr>
          <w:p w14:paraId="4BD1A9DC" w14:textId="2B432173" w:rsidR="0020396C" w:rsidRPr="0020396C" w:rsidRDefault="0020396C" w:rsidP="0020396C">
            <w:pPr>
              <w:pStyle w:val="TableEntry"/>
            </w:pPr>
            <w:proofErr w:type="spellStart"/>
            <w:r>
              <w:t>AdminProfileID</w:t>
            </w:r>
            <w:proofErr w:type="spellEnd"/>
          </w:p>
        </w:tc>
        <w:tc>
          <w:tcPr>
            <w:tcW w:w="1425" w:type="dxa"/>
          </w:tcPr>
          <w:p w14:paraId="456E3AF5" w14:textId="77777777" w:rsidR="0020396C" w:rsidRPr="0000320B" w:rsidRDefault="0020396C" w:rsidP="0020396C">
            <w:pPr>
              <w:pStyle w:val="TableEntry"/>
            </w:pPr>
          </w:p>
        </w:tc>
        <w:tc>
          <w:tcPr>
            <w:tcW w:w="3339" w:type="dxa"/>
          </w:tcPr>
          <w:p w14:paraId="30D8A145" w14:textId="1944D271" w:rsidR="0020396C" w:rsidRDefault="0020396C" w:rsidP="0020396C">
            <w:pPr>
              <w:pStyle w:val="TableEntry"/>
            </w:pPr>
            <w:r>
              <w:t>Reference to applicable Administrative Profile</w:t>
            </w:r>
          </w:p>
        </w:tc>
        <w:tc>
          <w:tcPr>
            <w:tcW w:w="2080" w:type="dxa"/>
          </w:tcPr>
          <w:p w14:paraId="01AFACDC" w14:textId="0A4BBF80" w:rsidR="0020396C" w:rsidRDefault="0020396C" w:rsidP="0020396C">
            <w:pPr>
              <w:pStyle w:val="TableEntry"/>
            </w:pPr>
            <w:proofErr w:type="spellStart"/>
            <w:r>
              <w:t>md:id-type</w:t>
            </w:r>
            <w:proofErr w:type="spellEnd"/>
          </w:p>
        </w:tc>
        <w:tc>
          <w:tcPr>
            <w:tcW w:w="650" w:type="dxa"/>
          </w:tcPr>
          <w:p w14:paraId="4B8730C3" w14:textId="529A3755" w:rsidR="0020396C" w:rsidRPr="00FF76E2" w:rsidRDefault="0020396C" w:rsidP="0020396C">
            <w:pPr>
              <w:pStyle w:val="TableEntry"/>
            </w:pPr>
            <w:r>
              <w:t>0..1</w:t>
            </w:r>
          </w:p>
        </w:tc>
      </w:tr>
      <w:tr w:rsidR="0020396C" w:rsidRPr="0000320B" w14:paraId="43788E70" w14:textId="77777777" w:rsidTr="00D842DA">
        <w:tc>
          <w:tcPr>
            <w:tcW w:w="1981" w:type="dxa"/>
          </w:tcPr>
          <w:p w14:paraId="2684954C" w14:textId="3459BE32" w:rsidR="0020396C" w:rsidRPr="0020396C" w:rsidRDefault="0020396C" w:rsidP="0020396C">
            <w:pPr>
              <w:pStyle w:val="TableEntry"/>
            </w:pPr>
            <w:proofErr w:type="spellStart"/>
            <w:r>
              <w:t>LangProfileID</w:t>
            </w:r>
            <w:proofErr w:type="spellEnd"/>
          </w:p>
        </w:tc>
        <w:tc>
          <w:tcPr>
            <w:tcW w:w="1425" w:type="dxa"/>
          </w:tcPr>
          <w:p w14:paraId="4760523C" w14:textId="77777777" w:rsidR="0020396C" w:rsidRPr="0000320B" w:rsidRDefault="0020396C" w:rsidP="0020396C">
            <w:pPr>
              <w:pStyle w:val="TableEntry"/>
            </w:pPr>
          </w:p>
        </w:tc>
        <w:tc>
          <w:tcPr>
            <w:tcW w:w="3339" w:type="dxa"/>
          </w:tcPr>
          <w:p w14:paraId="553FA887" w14:textId="1711DD4B" w:rsidR="0020396C" w:rsidRDefault="0020396C" w:rsidP="0020396C">
            <w:pPr>
              <w:pStyle w:val="TableEntry"/>
            </w:pPr>
            <w:r>
              <w:t>Reference to applicable Language Profile</w:t>
            </w:r>
          </w:p>
        </w:tc>
        <w:tc>
          <w:tcPr>
            <w:tcW w:w="2080" w:type="dxa"/>
          </w:tcPr>
          <w:p w14:paraId="06312FFE" w14:textId="5AD69DAA" w:rsidR="0020396C" w:rsidRDefault="0020396C" w:rsidP="0020396C">
            <w:pPr>
              <w:pStyle w:val="TableEntry"/>
            </w:pPr>
            <w:proofErr w:type="spellStart"/>
            <w:r>
              <w:t>md:id-type</w:t>
            </w:r>
            <w:proofErr w:type="spellEnd"/>
          </w:p>
        </w:tc>
        <w:tc>
          <w:tcPr>
            <w:tcW w:w="650" w:type="dxa"/>
          </w:tcPr>
          <w:p w14:paraId="280ADACC" w14:textId="766B5E64" w:rsidR="0020396C" w:rsidRPr="00FF76E2" w:rsidRDefault="0020396C" w:rsidP="0020396C">
            <w:pPr>
              <w:pStyle w:val="TableEntry"/>
            </w:pPr>
            <w:r>
              <w:t>0..1</w:t>
            </w:r>
          </w:p>
        </w:tc>
      </w:tr>
      <w:tr w:rsidR="0020396C" w:rsidRPr="0000320B" w14:paraId="0DC8EA5A" w14:textId="77777777" w:rsidTr="00D842DA">
        <w:tc>
          <w:tcPr>
            <w:tcW w:w="1981" w:type="dxa"/>
          </w:tcPr>
          <w:p w14:paraId="06D34D12" w14:textId="193EC63B" w:rsidR="0020396C" w:rsidRPr="0020396C" w:rsidRDefault="0020396C" w:rsidP="0020396C">
            <w:pPr>
              <w:pStyle w:val="TableEntry"/>
            </w:pPr>
            <w:proofErr w:type="spellStart"/>
            <w:r>
              <w:t>TechProfileID</w:t>
            </w:r>
            <w:proofErr w:type="spellEnd"/>
          </w:p>
        </w:tc>
        <w:tc>
          <w:tcPr>
            <w:tcW w:w="1425" w:type="dxa"/>
          </w:tcPr>
          <w:p w14:paraId="73405426" w14:textId="77777777" w:rsidR="0020396C" w:rsidRPr="0000320B" w:rsidRDefault="0020396C" w:rsidP="0020396C">
            <w:pPr>
              <w:pStyle w:val="TableEntry"/>
            </w:pPr>
          </w:p>
        </w:tc>
        <w:tc>
          <w:tcPr>
            <w:tcW w:w="3339" w:type="dxa"/>
          </w:tcPr>
          <w:p w14:paraId="05E920E2" w14:textId="744B435C" w:rsidR="0020396C" w:rsidRDefault="0020396C" w:rsidP="0020396C">
            <w:pPr>
              <w:pStyle w:val="TableEntry"/>
            </w:pPr>
            <w:r>
              <w:t>Reference to applicable Technical Profile</w:t>
            </w:r>
          </w:p>
        </w:tc>
        <w:tc>
          <w:tcPr>
            <w:tcW w:w="2080" w:type="dxa"/>
          </w:tcPr>
          <w:p w14:paraId="5B9F20F1" w14:textId="10112827" w:rsidR="0020396C" w:rsidRDefault="0020396C" w:rsidP="0020396C">
            <w:pPr>
              <w:pStyle w:val="TableEntry"/>
            </w:pPr>
            <w:proofErr w:type="spellStart"/>
            <w:r>
              <w:t>md:id-type</w:t>
            </w:r>
            <w:proofErr w:type="spellEnd"/>
          </w:p>
        </w:tc>
        <w:tc>
          <w:tcPr>
            <w:tcW w:w="650" w:type="dxa"/>
          </w:tcPr>
          <w:p w14:paraId="02BFA927" w14:textId="7D3E2386" w:rsidR="0020396C" w:rsidRPr="00FF76E2" w:rsidRDefault="0020396C" w:rsidP="0020396C">
            <w:pPr>
              <w:pStyle w:val="TableEntry"/>
            </w:pPr>
            <w:r>
              <w:t>0..1</w:t>
            </w:r>
          </w:p>
        </w:tc>
      </w:tr>
      <w:tr w:rsidR="0020396C" w:rsidRPr="0000320B" w14:paraId="735B1E22" w14:textId="77777777" w:rsidTr="00D842DA">
        <w:tc>
          <w:tcPr>
            <w:tcW w:w="1981" w:type="dxa"/>
          </w:tcPr>
          <w:p w14:paraId="09C7BBAE" w14:textId="0722BE40" w:rsidR="0020396C" w:rsidRPr="0020396C" w:rsidRDefault="0020396C" w:rsidP="0020396C">
            <w:pPr>
              <w:pStyle w:val="TableEntry"/>
            </w:pPr>
            <w:r w:rsidRPr="0020396C">
              <w:t>Terms</w:t>
            </w:r>
          </w:p>
        </w:tc>
        <w:tc>
          <w:tcPr>
            <w:tcW w:w="1425" w:type="dxa"/>
          </w:tcPr>
          <w:p w14:paraId="4E77B742" w14:textId="77777777" w:rsidR="0020396C" w:rsidRPr="0000320B" w:rsidRDefault="0020396C" w:rsidP="0020396C">
            <w:pPr>
              <w:pStyle w:val="TableEntry"/>
            </w:pPr>
          </w:p>
        </w:tc>
        <w:tc>
          <w:tcPr>
            <w:tcW w:w="3339" w:type="dxa"/>
          </w:tcPr>
          <w:p w14:paraId="61BE4FE4" w14:textId="719CDF4B" w:rsidR="0020396C" w:rsidRDefault="0020396C" w:rsidP="0020396C">
            <w:pPr>
              <w:pStyle w:val="TableEntry"/>
              <w:rPr>
                <w:lang w:bidi="en-US"/>
              </w:rPr>
            </w:pPr>
            <w:r>
              <w:t>Additional terms</w:t>
            </w:r>
          </w:p>
        </w:tc>
        <w:tc>
          <w:tcPr>
            <w:tcW w:w="2080" w:type="dxa"/>
          </w:tcPr>
          <w:p w14:paraId="5D0BD3C4" w14:textId="1B560D99" w:rsidR="0020396C" w:rsidRDefault="0020396C" w:rsidP="0020396C">
            <w:pPr>
              <w:pStyle w:val="TableEntry"/>
            </w:pPr>
            <w:proofErr w:type="spellStart"/>
            <w:proofErr w:type="gramStart"/>
            <w:r>
              <w:t>delivery:Terms</w:t>
            </w:r>
            <w:proofErr w:type="gramEnd"/>
            <w:r>
              <w:t>-type</w:t>
            </w:r>
            <w:proofErr w:type="spellEnd"/>
          </w:p>
        </w:tc>
        <w:tc>
          <w:tcPr>
            <w:tcW w:w="650" w:type="dxa"/>
          </w:tcPr>
          <w:p w14:paraId="29C7DC4C" w14:textId="4F545710" w:rsidR="0020396C" w:rsidRDefault="0020396C" w:rsidP="0020396C">
            <w:pPr>
              <w:pStyle w:val="TableEntry"/>
            </w:pPr>
            <w:r w:rsidRPr="00FF76E2">
              <w:t>0..1</w:t>
            </w:r>
          </w:p>
        </w:tc>
      </w:tr>
    </w:tbl>
    <w:p w14:paraId="519143D4" w14:textId="244B2EB9" w:rsidR="00D50773" w:rsidRDefault="00D50773" w:rsidP="00D50773">
      <w:pPr>
        <w:pStyle w:val="Heading2"/>
      </w:pPr>
      <w:bookmarkStart w:id="136" w:name="_Toc527584542"/>
      <w:proofErr w:type="spellStart"/>
      <w:r>
        <w:t>TerritoryRules</w:t>
      </w:r>
      <w:proofErr w:type="spellEnd"/>
      <w:r>
        <w:t>-type</w:t>
      </w:r>
      <w:bookmarkEnd w:id="136"/>
    </w:p>
    <w:p w14:paraId="734C2E85" w14:textId="47EEE782" w:rsidR="003C29BD" w:rsidRPr="003C29BD" w:rsidRDefault="003C29BD" w:rsidP="003C29BD">
      <w:pPr>
        <w:pStyle w:val="Body"/>
      </w:pPr>
      <w:r>
        <w:t xml:space="preserve">Territory rules apply across all categories within the territory, except when covered in category rules—category rules take precedence.  </w:t>
      </w:r>
    </w:p>
    <w:p w14:paraId="34117204" w14:textId="7448E711" w:rsidR="00D50773" w:rsidRPr="00D50773" w:rsidRDefault="00D50773" w:rsidP="00D50773">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44"/>
        <w:gridCol w:w="1276"/>
        <w:gridCol w:w="3261"/>
        <w:gridCol w:w="2080"/>
        <w:gridCol w:w="814"/>
      </w:tblGrid>
      <w:tr w:rsidR="00D50773" w:rsidRPr="0000320B" w14:paraId="632F13DA" w14:textId="77777777" w:rsidTr="00D842DA">
        <w:tc>
          <w:tcPr>
            <w:tcW w:w="2044" w:type="dxa"/>
          </w:tcPr>
          <w:p w14:paraId="1C4FC1CC" w14:textId="77777777" w:rsidR="00D50773" w:rsidRPr="007D04D7" w:rsidRDefault="00D50773" w:rsidP="000B520B">
            <w:pPr>
              <w:pStyle w:val="TableEntry"/>
              <w:rPr>
                <w:b/>
              </w:rPr>
            </w:pPr>
            <w:r w:rsidRPr="007D04D7">
              <w:rPr>
                <w:b/>
              </w:rPr>
              <w:t>Element</w:t>
            </w:r>
          </w:p>
        </w:tc>
        <w:tc>
          <w:tcPr>
            <w:tcW w:w="1276" w:type="dxa"/>
          </w:tcPr>
          <w:p w14:paraId="3ACA6762" w14:textId="77777777" w:rsidR="00D50773" w:rsidRPr="007D04D7" w:rsidRDefault="00D50773" w:rsidP="000B520B">
            <w:pPr>
              <w:pStyle w:val="TableEntry"/>
              <w:rPr>
                <w:b/>
              </w:rPr>
            </w:pPr>
            <w:r w:rsidRPr="007D04D7">
              <w:rPr>
                <w:b/>
              </w:rPr>
              <w:t>Attribute</w:t>
            </w:r>
          </w:p>
        </w:tc>
        <w:tc>
          <w:tcPr>
            <w:tcW w:w="3261" w:type="dxa"/>
          </w:tcPr>
          <w:p w14:paraId="01ECDDE4" w14:textId="77777777" w:rsidR="00D50773" w:rsidRPr="007D04D7" w:rsidRDefault="00D50773" w:rsidP="000B520B">
            <w:pPr>
              <w:pStyle w:val="TableEntry"/>
              <w:rPr>
                <w:b/>
              </w:rPr>
            </w:pPr>
            <w:r w:rsidRPr="007D04D7">
              <w:rPr>
                <w:b/>
              </w:rPr>
              <w:t>Definition</w:t>
            </w:r>
          </w:p>
        </w:tc>
        <w:tc>
          <w:tcPr>
            <w:tcW w:w="2080" w:type="dxa"/>
          </w:tcPr>
          <w:p w14:paraId="77092BA6" w14:textId="77777777" w:rsidR="00D50773" w:rsidRPr="007D04D7" w:rsidRDefault="00D50773" w:rsidP="000B520B">
            <w:pPr>
              <w:pStyle w:val="TableEntry"/>
              <w:rPr>
                <w:b/>
              </w:rPr>
            </w:pPr>
            <w:r w:rsidRPr="007D04D7">
              <w:rPr>
                <w:b/>
              </w:rPr>
              <w:t>Value</w:t>
            </w:r>
          </w:p>
        </w:tc>
        <w:tc>
          <w:tcPr>
            <w:tcW w:w="814" w:type="dxa"/>
          </w:tcPr>
          <w:p w14:paraId="35DC6583" w14:textId="77777777" w:rsidR="00D50773" w:rsidRPr="007D04D7" w:rsidRDefault="00D50773" w:rsidP="000B520B">
            <w:pPr>
              <w:pStyle w:val="TableEntry"/>
              <w:rPr>
                <w:b/>
              </w:rPr>
            </w:pPr>
            <w:r w:rsidRPr="007D04D7">
              <w:rPr>
                <w:b/>
              </w:rPr>
              <w:t>Card.</w:t>
            </w:r>
          </w:p>
        </w:tc>
      </w:tr>
      <w:tr w:rsidR="00D50773" w:rsidRPr="0000320B" w14:paraId="3A178C54" w14:textId="77777777" w:rsidTr="00D842DA">
        <w:tc>
          <w:tcPr>
            <w:tcW w:w="2044" w:type="dxa"/>
          </w:tcPr>
          <w:p w14:paraId="2019740E" w14:textId="74D093BC" w:rsidR="00D50773" w:rsidRPr="007D04D7" w:rsidRDefault="000B520B" w:rsidP="000B520B">
            <w:pPr>
              <w:pStyle w:val="TableEntry"/>
              <w:rPr>
                <w:b/>
              </w:rPr>
            </w:pPr>
            <w:proofErr w:type="spellStart"/>
            <w:r>
              <w:rPr>
                <w:b/>
              </w:rPr>
              <w:t>DeliveryTerritoryRules</w:t>
            </w:r>
            <w:proofErr w:type="spellEnd"/>
            <w:r w:rsidR="00D50773" w:rsidRPr="007D04D7">
              <w:rPr>
                <w:b/>
              </w:rPr>
              <w:t>-type</w:t>
            </w:r>
          </w:p>
        </w:tc>
        <w:tc>
          <w:tcPr>
            <w:tcW w:w="1276" w:type="dxa"/>
          </w:tcPr>
          <w:p w14:paraId="0B85F91B" w14:textId="77777777" w:rsidR="00D50773" w:rsidRPr="0000320B" w:rsidRDefault="00D50773" w:rsidP="000B520B">
            <w:pPr>
              <w:pStyle w:val="TableEntry"/>
            </w:pPr>
          </w:p>
        </w:tc>
        <w:tc>
          <w:tcPr>
            <w:tcW w:w="3261" w:type="dxa"/>
          </w:tcPr>
          <w:p w14:paraId="2DB2473E" w14:textId="77777777" w:rsidR="00D50773" w:rsidRDefault="00D50773" w:rsidP="000B520B">
            <w:pPr>
              <w:pStyle w:val="TableEntry"/>
              <w:rPr>
                <w:lang w:bidi="en-US"/>
              </w:rPr>
            </w:pPr>
          </w:p>
        </w:tc>
        <w:tc>
          <w:tcPr>
            <w:tcW w:w="2080" w:type="dxa"/>
          </w:tcPr>
          <w:p w14:paraId="2B63E579" w14:textId="53E5D732" w:rsidR="00D50773" w:rsidRDefault="00D50773" w:rsidP="000B520B">
            <w:pPr>
              <w:pStyle w:val="TableEntry"/>
            </w:pPr>
          </w:p>
        </w:tc>
        <w:tc>
          <w:tcPr>
            <w:tcW w:w="814" w:type="dxa"/>
          </w:tcPr>
          <w:p w14:paraId="32672587" w14:textId="77777777" w:rsidR="00D50773" w:rsidRDefault="00D50773" w:rsidP="000B520B">
            <w:pPr>
              <w:pStyle w:val="TableEntry"/>
            </w:pPr>
          </w:p>
        </w:tc>
      </w:tr>
      <w:tr w:rsidR="00AE763A" w:rsidRPr="0000320B" w14:paraId="74494899" w14:textId="77777777" w:rsidTr="00D842DA">
        <w:tc>
          <w:tcPr>
            <w:tcW w:w="2044" w:type="dxa"/>
          </w:tcPr>
          <w:p w14:paraId="346F35A7" w14:textId="13348A65" w:rsidR="00AE763A" w:rsidRDefault="00AE763A" w:rsidP="000B520B">
            <w:pPr>
              <w:pStyle w:val="TableEntry"/>
            </w:pPr>
            <w:r>
              <w:t>Region</w:t>
            </w:r>
          </w:p>
        </w:tc>
        <w:tc>
          <w:tcPr>
            <w:tcW w:w="1276" w:type="dxa"/>
          </w:tcPr>
          <w:p w14:paraId="296A17EB" w14:textId="1EEED34D" w:rsidR="00AE763A" w:rsidRPr="0000320B" w:rsidRDefault="00AE763A" w:rsidP="000B520B">
            <w:pPr>
              <w:pStyle w:val="TableEntry"/>
            </w:pPr>
          </w:p>
        </w:tc>
        <w:tc>
          <w:tcPr>
            <w:tcW w:w="3261" w:type="dxa"/>
            <w:vMerge w:val="restart"/>
          </w:tcPr>
          <w:p w14:paraId="66245A73" w14:textId="1A52446E" w:rsidR="00AE763A" w:rsidRDefault="00AE763A" w:rsidP="000B520B">
            <w:pPr>
              <w:pStyle w:val="TableEntry"/>
              <w:rPr>
                <w:lang w:bidi="en-US"/>
              </w:rPr>
            </w:pPr>
            <w:r>
              <w:rPr>
                <w:lang w:bidi="en-US"/>
              </w:rPr>
              <w:t>Region and Excluded Region define the territories where rues apply.  They are encoded in accordance with Media Manifest [Manifest]</w:t>
            </w:r>
            <w:r w:rsidR="00D842DA">
              <w:rPr>
                <w:lang w:bidi="en-US"/>
              </w:rPr>
              <w:t xml:space="preserve"> Region and </w:t>
            </w:r>
            <w:proofErr w:type="spellStart"/>
            <w:r w:rsidR="00D842DA">
              <w:rPr>
                <w:lang w:bidi="en-US"/>
              </w:rPr>
              <w:t>ExcludedRegion</w:t>
            </w:r>
            <w:proofErr w:type="spellEnd"/>
            <w:r w:rsidR="00D842DA">
              <w:rPr>
                <w:lang w:bidi="en-US"/>
              </w:rPr>
              <w:t>.</w:t>
            </w:r>
          </w:p>
        </w:tc>
        <w:tc>
          <w:tcPr>
            <w:tcW w:w="2080" w:type="dxa"/>
          </w:tcPr>
          <w:p w14:paraId="1BAEE3F1" w14:textId="33354C71" w:rsidR="00AE763A" w:rsidRDefault="00D842DA" w:rsidP="000B520B">
            <w:pPr>
              <w:pStyle w:val="TableEntry"/>
            </w:pPr>
            <w:proofErr w:type="spellStart"/>
            <w:proofErr w:type="gramStart"/>
            <w:r>
              <w:t>md:Region</w:t>
            </w:r>
            <w:proofErr w:type="gramEnd"/>
            <w:r>
              <w:t>-type</w:t>
            </w:r>
            <w:proofErr w:type="spellEnd"/>
          </w:p>
        </w:tc>
        <w:tc>
          <w:tcPr>
            <w:tcW w:w="814" w:type="dxa"/>
            <w:vMerge w:val="restart"/>
          </w:tcPr>
          <w:p w14:paraId="1F6B5930" w14:textId="7EE674CE" w:rsidR="00AE763A" w:rsidRDefault="00AE763A" w:rsidP="000B520B">
            <w:pPr>
              <w:pStyle w:val="TableEntry"/>
            </w:pPr>
            <w:r>
              <w:t>(choice)</w:t>
            </w:r>
          </w:p>
        </w:tc>
      </w:tr>
      <w:tr w:rsidR="00AE763A" w:rsidRPr="0000320B" w14:paraId="5DBE9D1B" w14:textId="77777777" w:rsidTr="00D842DA">
        <w:tc>
          <w:tcPr>
            <w:tcW w:w="2044" w:type="dxa"/>
          </w:tcPr>
          <w:p w14:paraId="3A72FE55" w14:textId="4ED5E77F" w:rsidR="00AE763A" w:rsidRPr="00784324" w:rsidRDefault="00AE763A" w:rsidP="000B520B">
            <w:pPr>
              <w:pStyle w:val="TableEntry"/>
            </w:pPr>
            <w:proofErr w:type="spellStart"/>
            <w:r>
              <w:t>ExcludedRegion</w:t>
            </w:r>
            <w:proofErr w:type="spellEnd"/>
          </w:p>
        </w:tc>
        <w:tc>
          <w:tcPr>
            <w:tcW w:w="1276" w:type="dxa"/>
          </w:tcPr>
          <w:p w14:paraId="6893DA51" w14:textId="77777777" w:rsidR="00AE763A" w:rsidRPr="0000320B" w:rsidRDefault="00AE763A" w:rsidP="000B520B">
            <w:pPr>
              <w:pStyle w:val="TableEntry"/>
            </w:pPr>
          </w:p>
        </w:tc>
        <w:tc>
          <w:tcPr>
            <w:tcW w:w="3261" w:type="dxa"/>
            <w:vMerge/>
          </w:tcPr>
          <w:p w14:paraId="0B2B54A8" w14:textId="77777777" w:rsidR="00AE763A" w:rsidRPr="0000320B" w:rsidRDefault="00AE763A" w:rsidP="000B520B">
            <w:pPr>
              <w:pStyle w:val="TableEntry"/>
            </w:pPr>
          </w:p>
        </w:tc>
        <w:tc>
          <w:tcPr>
            <w:tcW w:w="2080" w:type="dxa"/>
          </w:tcPr>
          <w:p w14:paraId="185B74D8" w14:textId="22ADF01D" w:rsidR="00AE763A" w:rsidRPr="0000320B" w:rsidRDefault="00D842DA" w:rsidP="000B520B">
            <w:pPr>
              <w:pStyle w:val="TableEntry"/>
            </w:pPr>
            <w:proofErr w:type="spellStart"/>
            <w:proofErr w:type="gramStart"/>
            <w:r>
              <w:t>md:Region</w:t>
            </w:r>
            <w:proofErr w:type="gramEnd"/>
            <w:r>
              <w:t>-type</w:t>
            </w:r>
            <w:proofErr w:type="spellEnd"/>
          </w:p>
        </w:tc>
        <w:tc>
          <w:tcPr>
            <w:tcW w:w="814" w:type="dxa"/>
            <w:vMerge/>
          </w:tcPr>
          <w:p w14:paraId="079E44B6" w14:textId="77777777" w:rsidR="00AE763A" w:rsidRDefault="00AE763A" w:rsidP="000B520B">
            <w:pPr>
              <w:pStyle w:val="TableEntry"/>
            </w:pPr>
          </w:p>
        </w:tc>
      </w:tr>
      <w:tr w:rsidR="000B520B" w:rsidRPr="0000320B" w14:paraId="0A449119" w14:textId="77777777" w:rsidTr="00D842DA">
        <w:tc>
          <w:tcPr>
            <w:tcW w:w="2044" w:type="dxa"/>
          </w:tcPr>
          <w:p w14:paraId="77F47C0C" w14:textId="5D46B488" w:rsidR="000B520B" w:rsidRPr="00784324" w:rsidRDefault="006110CA" w:rsidP="000B520B">
            <w:pPr>
              <w:pStyle w:val="TableEntry"/>
            </w:pPr>
            <w:proofErr w:type="spellStart"/>
            <w:r>
              <w:t>CategoryRules</w:t>
            </w:r>
            <w:proofErr w:type="spellEnd"/>
          </w:p>
        </w:tc>
        <w:tc>
          <w:tcPr>
            <w:tcW w:w="1276" w:type="dxa"/>
          </w:tcPr>
          <w:p w14:paraId="7947E1C6" w14:textId="77777777" w:rsidR="000B520B" w:rsidRPr="0000320B" w:rsidRDefault="000B520B" w:rsidP="000B520B">
            <w:pPr>
              <w:pStyle w:val="TableEntry"/>
            </w:pPr>
          </w:p>
        </w:tc>
        <w:tc>
          <w:tcPr>
            <w:tcW w:w="3261" w:type="dxa"/>
          </w:tcPr>
          <w:p w14:paraId="55AD6E3A" w14:textId="1C1ED903" w:rsidR="000B520B" w:rsidRPr="0000320B" w:rsidRDefault="006110CA" w:rsidP="000B520B">
            <w:pPr>
              <w:pStyle w:val="TableEntry"/>
            </w:pPr>
            <w:r>
              <w:t>Category-specific rules</w:t>
            </w:r>
          </w:p>
        </w:tc>
        <w:tc>
          <w:tcPr>
            <w:tcW w:w="2080" w:type="dxa"/>
          </w:tcPr>
          <w:p w14:paraId="796A864D" w14:textId="0C9FE1D1" w:rsidR="000B520B" w:rsidRPr="0000320B" w:rsidRDefault="006110CA" w:rsidP="000B520B">
            <w:pPr>
              <w:pStyle w:val="TableEntry"/>
            </w:pPr>
            <w:proofErr w:type="spellStart"/>
            <w:proofErr w:type="gramStart"/>
            <w:r>
              <w:t>Delivery:CategoryRules</w:t>
            </w:r>
            <w:proofErr w:type="gramEnd"/>
            <w:r>
              <w:t>-type</w:t>
            </w:r>
            <w:proofErr w:type="spellEnd"/>
          </w:p>
        </w:tc>
        <w:tc>
          <w:tcPr>
            <w:tcW w:w="814" w:type="dxa"/>
          </w:tcPr>
          <w:p w14:paraId="06AF3302" w14:textId="12322972" w:rsidR="000B520B" w:rsidRDefault="000B520B" w:rsidP="000B520B">
            <w:pPr>
              <w:pStyle w:val="TableEntry"/>
            </w:pPr>
            <w:r w:rsidRPr="00613375">
              <w:t>0..1</w:t>
            </w:r>
          </w:p>
        </w:tc>
      </w:tr>
      <w:tr w:rsidR="0020396C" w:rsidRPr="0000320B" w14:paraId="4FD7D5DD" w14:textId="77777777" w:rsidTr="00D842DA">
        <w:tc>
          <w:tcPr>
            <w:tcW w:w="2044" w:type="dxa"/>
          </w:tcPr>
          <w:p w14:paraId="5FEF8590" w14:textId="0B5095EA" w:rsidR="0020396C" w:rsidRDefault="0020396C" w:rsidP="0020396C">
            <w:pPr>
              <w:pStyle w:val="TableEntry"/>
            </w:pPr>
            <w:proofErr w:type="spellStart"/>
            <w:r>
              <w:t>AdminProfileID</w:t>
            </w:r>
            <w:proofErr w:type="spellEnd"/>
          </w:p>
        </w:tc>
        <w:tc>
          <w:tcPr>
            <w:tcW w:w="1276" w:type="dxa"/>
          </w:tcPr>
          <w:p w14:paraId="02E3DACE" w14:textId="77777777" w:rsidR="0020396C" w:rsidRPr="0000320B" w:rsidRDefault="0020396C" w:rsidP="0020396C">
            <w:pPr>
              <w:pStyle w:val="TableEntry"/>
            </w:pPr>
          </w:p>
        </w:tc>
        <w:tc>
          <w:tcPr>
            <w:tcW w:w="3261" w:type="dxa"/>
          </w:tcPr>
          <w:p w14:paraId="7A4DBD1E" w14:textId="2D93DD18" w:rsidR="0020396C" w:rsidRDefault="0020396C" w:rsidP="0020396C">
            <w:pPr>
              <w:pStyle w:val="TableEntry"/>
            </w:pPr>
            <w:r>
              <w:t>Reference to applicable Administrative Profile</w:t>
            </w:r>
          </w:p>
        </w:tc>
        <w:tc>
          <w:tcPr>
            <w:tcW w:w="2080" w:type="dxa"/>
          </w:tcPr>
          <w:p w14:paraId="135D0F28" w14:textId="1C95A635" w:rsidR="0020396C" w:rsidRDefault="0020396C" w:rsidP="0020396C">
            <w:pPr>
              <w:pStyle w:val="TableEntry"/>
            </w:pPr>
            <w:proofErr w:type="spellStart"/>
            <w:r>
              <w:t>md:id-type</w:t>
            </w:r>
            <w:proofErr w:type="spellEnd"/>
          </w:p>
        </w:tc>
        <w:tc>
          <w:tcPr>
            <w:tcW w:w="814" w:type="dxa"/>
          </w:tcPr>
          <w:p w14:paraId="741B2142" w14:textId="3415F37B" w:rsidR="0020396C" w:rsidRPr="00613375" w:rsidRDefault="0020396C" w:rsidP="0020396C">
            <w:pPr>
              <w:pStyle w:val="TableEntry"/>
            </w:pPr>
            <w:r>
              <w:t>0..1</w:t>
            </w:r>
          </w:p>
        </w:tc>
      </w:tr>
      <w:tr w:rsidR="0020396C" w:rsidRPr="0000320B" w14:paraId="309D323E" w14:textId="77777777" w:rsidTr="00D842DA">
        <w:tc>
          <w:tcPr>
            <w:tcW w:w="2044" w:type="dxa"/>
          </w:tcPr>
          <w:p w14:paraId="6A860E6A" w14:textId="492A8050" w:rsidR="0020396C" w:rsidRDefault="0020396C" w:rsidP="0020396C">
            <w:pPr>
              <w:pStyle w:val="TableEntry"/>
            </w:pPr>
            <w:proofErr w:type="spellStart"/>
            <w:r>
              <w:t>LangProfileID</w:t>
            </w:r>
            <w:proofErr w:type="spellEnd"/>
          </w:p>
        </w:tc>
        <w:tc>
          <w:tcPr>
            <w:tcW w:w="1276" w:type="dxa"/>
          </w:tcPr>
          <w:p w14:paraId="33E3D8CB" w14:textId="77777777" w:rsidR="0020396C" w:rsidRPr="0000320B" w:rsidRDefault="0020396C" w:rsidP="0020396C">
            <w:pPr>
              <w:pStyle w:val="TableEntry"/>
            </w:pPr>
          </w:p>
        </w:tc>
        <w:tc>
          <w:tcPr>
            <w:tcW w:w="3261" w:type="dxa"/>
          </w:tcPr>
          <w:p w14:paraId="4700A6E2" w14:textId="7E89539A" w:rsidR="0020396C" w:rsidRDefault="0020396C" w:rsidP="0020396C">
            <w:pPr>
              <w:pStyle w:val="TableEntry"/>
            </w:pPr>
            <w:r>
              <w:t>Reference to applicable Language Profile</w:t>
            </w:r>
          </w:p>
        </w:tc>
        <w:tc>
          <w:tcPr>
            <w:tcW w:w="2080" w:type="dxa"/>
          </w:tcPr>
          <w:p w14:paraId="7F0EFC59" w14:textId="75593347" w:rsidR="0020396C" w:rsidRDefault="0020396C" w:rsidP="0020396C">
            <w:pPr>
              <w:pStyle w:val="TableEntry"/>
            </w:pPr>
            <w:proofErr w:type="spellStart"/>
            <w:r>
              <w:t>md:id-type</w:t>
            </w:r>
            <w:proofErr w:type="spellEnd"/>
          </w:p>
        </w:tc>
        <w:tc>
          <w:tcPr>
            <w:tcW w:w="814" w:type="dxa"/>
          </w:tcPr>
          <w:p w14:paraId="7CF3D0C6" w14:textId="7A112034" w:rsidR="0020396C" w:rsidRPr="00613375" w:rsidRDefault="0020396C" w:rsidP="0020396C">
            <w:pPr>
              <w:pStyle w:val="TableEntry"/>
            </w:pPr>
            <w:r>
              <w:t>0..1</w:t>
            </w:r>
          </w:p>
        </w:tc>
      </w:tr>
      <w:tr w:rsidR="0020396C" w:rsidRPr="0000320B" w14:paraId="512391AB" w14:textId="77777777" w:rsidTr="00D842DA">
        <w:tc>
          <w:tcPr>
            <w:tcW w:w="2044" w:type="dxa"/>
          </w:tcPr>
          <w:p w14:paraId="5366CD16" w14:textId="7E0D5D01" w:rsidR="0020396C" w:rsidRDefault="0020396C" w:rsidP="0020396C">
            <w:pPr>
              <w:pStyle w:val="TableEntry"/>
            </w:pPr>
            <w:proofErr w:type="spellStart"/>
            <w:r>
              <w:t>TechProfileID</w:t>
            </w:r>
            <w:proofErr w:type="spellEnd"/>
          </w:p>
        </w:tc>
        <w:tc>
          <w:tcPr>
            <w:tcW w:w="1276" w:type="dxa"/>
          </w:tcPr>
          <w:p w14:paraId="29D6A8CC" w14:textId="77777777" w:rsidR="0020396C" w:rsidRPr="0000320B" w:rsidRDefault="0020396C" w:rsidP="0020396C">
            <w:pPr>
              <w:pStyle w:val="TableEntry"/>
            </w:pPr>
          </w:p>
        </w:tc>
        <w:tc>
          <w:tcPr>
            <w:tcW w:w="3261" w:type="dxa"/>
          </w:tcPr>
          <w:p w14:paraId="2B1671DA" w14:textId="61B5E1C7" w:rsidR="0020396C" w:rsidRDefault="0020396C" w:rsidP="0020396C">
            <w:pPr>
              <w:pStyle w:val="TableEntry"/>
            </w:pPr>
            <w:r>
              <w:t>Reference to applicable Technical Profile</w:t>
            </w:r>
          </w:p>
        </w:tc>
        <w:tc>
          <w:tcPr>
            <w:tcW w:w="2080" w:type="dxa"/>
          </w:tcPr>
          <w:p w14:paraId="171A8693" w14:textId="19A37739" w:rsidR="0020396C" w:rsidRDefault="0020396C" w:rsidP="0020396C">
            <w:pPr>
              <w:pStyle w:val="TableEntry"/>
            </w:pPr>
            <w:proofErr w:type="spellStart"/>
            <w:r>
              <w:t>md:id-type</w:t>
            </w:r>
            <w:proofErr w:type="spellEnd"/>
          </w:p>
        </w:tc>
        <w:tc>
          <w:tcPr>
            <w:tcW w:w="814" w:type="dxa"/>
          </w:tcPr>
          <w:p w14:paraId="6FA968BA" w14:textId="2F2176B6" w:rsidR="0020396C" w:rsidRPr="00613375" w:rsidRDefault="0020396C" w:rsidP="0020396C">
            <w:pPr>
              <w:pStyle w:val="TableEntry"/>
            </w:pPr>
            <w:r>
              <w:t>0..1</w:t>
            </w:r>
          </w:p>
        </w:tc>
      </w:tr>
      <w:tr w:rsidR="0020396C" w:rsidRPr="0000320B" w14:paraId="7235E5A7" w14:textId="77777777" w:rsidTr="00D842DA">
        <w:tc>
          <w:tcPr>
            <w:tcW w:w="2044" w:type="dxa"/>
          </w:tcPr>
          <w:p w14:paraId="4895F463" w14:textId="4E99B505" w:rsidR="0020396C" w:rsidRDefault="0020396C" w:rsidP="0020396C">
            <w:pPr>
              <w:pStyle w:val="TableEntry"/>
            </w:pPr>
            <w:r w:rsidRPr="0020396C">
              <w:t>Terms</w:t>
            </w:r>
          </w:p>
        </w:tc>
        <w:tc>
          <w:tcPr>
            <w:tcW w:w="1276" w:type="dxa"/>
          </w:tcPr>
          <w:p w14:paraId="3BCD5FF1" w14:textId="77777777" w:rsidR="0020396C" w:rsidRPr="0000320B" w:rsidRDefault="0020396C" w:rsidP="0020396C">
            <w:pPr>
              <w:pStyle w:val="TableEntry"/>
            </w:pPr>
          </w:p>
        </w:tc>
        <w:tc>
          <w:tcPr>
            <w:tcW w:w="3261" w:type="dxa"/>
          </w:tcPr>
          <w:p w14:paraId="50E6828E" w14:textId="79C25B1A" w:rsidR="0020396C" w:rsidRDefault="0020396C" w:rsidP="0020396C">
            <w:pPr>
              <w:pStyle w:val="TableEntry"/>
            </w:pPr>
            <w:r>
              <w:t>Additional terms</w:t>
            </w:r>
          </w:p>
        </w:tc>
        <w:tc>
          <w:tcPr>
            <w:tcW w:w="2080" w:type="dxa"/>
          </w:tcPr>
          <w:p w14:paraId="362B71E8" w14:textId="302DEFEE" w:rsidR="0020396C" w:rsidRDefault="0020396C" w:rsidP="0020396C">
            <w:pPr>
              <w:pStyle w:val="TableEntry"/>
            </w:pPr>
            <w:proofErr w:type="spellStart"/>
            <w:proofErr w:type="gramStart"/>
            <w:r>
              <w:t>delivery:Terms</w:t>
            </w:r>
            <w:proofErr w:type="gramEnd"/>
            <w:r>
              <w:t>-type</w:t>
            </w:r>
            <w:proofErr w:type="spellEnd"/>
          </w:p>
        </w:tc>
        <w:tc>
          <w:tcPr>
            <w:tcW w:w="814" w:type="dxa"/>
          </w:tcPr>
          <w:p w14:paraId="3BBD8F79" w14:textId="6D5A3E1F" w:rsidR="0020396C" w:rsidRDefault="0020396C" w:rsidP="0020396C">
            <w:pPr>
              <w:pStyle w:val="TableEntry"/>
            </w:pPr>
            <w:r w:rsidRPr="00FF76E2">
              <w:t>0..1</w:t>
            </w:r>
          </w:p>
        </w:tc>
      </w:tr>
    </w:tbl>
    <w:p w14:paraId="36F735A5" w14:textId="4F0CAB38" w:rsidR="00D50773" w:rsidRPr="00D50773" w:rsidRDefault="00D50773" w:rsidP="00D50773">
      <w:pPr>
        <w:pStyle w:val="Body"/>
      </w:pPr>
    </w:p>
    <w:p w14:paraId="27974170" w14:textId="5DC69A0E" w:rsidR="00D50773" w:rsidRDefault="00AB7E17" w:rsidP="00AB7E17">
      <w:pPr>
        <w:pStyle w:val="Heading3"/>
      </w:pPr>
      <w:bookmarkStart w:id="137" w:name="_Toc527584543"/>
      <w:proofErr w:type="spellStart"/>
      <w:r>
        <w:t>CategoryRules</w:t>
      </w:r>
      <w:proofErr w:type="spellEnd"/>
      <w:r>
        <w:t>-type</w:t>
      </w:r>
      <w:bookmarkEnd w:id="137"/>
    </w:p>
    <w:p w14:paraId="2710FC74" w14:textId="51B1C129" w:rsidR="00AB7E17" w:rsidRDefault="00AB7E17" w:rsidP="00AB7E17">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top w:w="115" w:type="dxa"/>
          <w:left w:w="115" w:type="dxa"/>
          <w:bottom w:w="115" w:type="dxa"/>
          <w:right w:w="115" w:type="dxa"/>
        </w:tblCellMar>
        <w:tblLook w:val="04A0" w:firstRow="1" w:lastRow="0" w:firstColumn="1" w:lastColumn="0" w:noHBand="0" w:noVBand="1"/>
      </w:tblPr>
      <w:tblGrid>
        <w:gridCol w:w="2081"/>
        <w:gridCol w:w="1425"/>
        <w:gridCol w:w="3310"/>
        <w:gridCol w:w="2009"/>
        <w:gridCol w:w="650"/>
      </w:tblGrid>
      <w:tr w:rsidR="00295224" w:rsidRPr="0000320B" w14:paraId="578A4CBC" w14:textId="77777777" w:rsidTr="00180D51">
        <w:tc>
          <w:tcPr>
            <w:tcW w:w="2081" w:type="dxa"/>
          </w:tcPr>
          <w:p w14:paraId="4BCFA896" w14:textId="77777777" w:rsidR="00AB7E17" w:rsidRPr="007D04D7" w:rsidRDefault="00AB7E17" w:rsidP="000B520B">
            <w:pPr>
              <w:pStyle w:val="TableEntry"/>
              <w:rPr>
                <w:b/>
              </w:rPr>
            </w:pPr>
            <w:r w:rsidRPr="007D04D7">
              <w:rPr>
                <w:b/>
              </w:rPr>
              <w:t>Element</w:t>
            </w:r>
          </w:p>
        </w:tc>
        <w:tc>
          <w:tcPr>
            <w:tcW w:w="1425" w:type="dxa"/>
          </w:tcPr>
          <w:p w14:paraId="7883579C" w14:textId="77777777" w:rsidR="00AB7E17" w:rsidRPr="007D04D7" w:rsidRDefault="00AB7E17" w:rsidP="000B520B">
            <w:pPr>
              <w:pStyle w:val="TableEntry"/>
              <w:rPr>
                <w:b/>
              </w:rPr>
            </w:pPr>
            <w:r w:rsidRPr="007D04D7">
              <w:rPr>
                <w:b/>
              </w:rPr>
              <w:t>Attribute</w:t>
            </w:r>
          </w:p>
        </w:tc>
        <w:tc>
          <w:tcPr>
            <w:tcW w:w="3310" w:type="dxa"/>
          </w:tcPr>
          <w:p w14:paraId="61C4E2B2" w14:textId="77777777" w:rsidR="00AB7E17" w:rsidRPr="007D04D7" w:rsidRDefault="00AB7E17" w:rsidP="000B520B">
            <w:pPr>
              <w:pStyle w:val="TableEntry"/>
              <w:rPr>
                <w:b/>
              </w:rPr>
            </w:pPr>
            <w:r w:rsidRPr="007D04D7">
              <w:rPr>
                <w:b/>
              </w:rPr>
              <w:t>Definition</w:t>
            </w:r>
          </w:p>
        </w:tc>
        <w:tc>
          <w:tcPr>
            <w:tcW w:w="2009" w:type="dxa"/>
          </w:tcPr>
          <w:p w14:paraId="5939BD93" w14:textId="77777777" w:rsidR="00AB7E17" w:rsidRPr="007D04D7" w:rsidRDefault="00AB7E17" w:rsidP="000B520B">
            <w:pPr>
              <w:pStyle w:val="TableEntry"/>
              <w:rPr>
                <w:b/>
              </w:rPr>
            </w:pPr>
            <w:r w:rsidRPr="007D04D7">
              <w:rPr>
                <w:b/>
              </w:rPr>
              <w:t>Value</w:t>
            </w:r>
          </w:p>
        </w:tc>
        <w:tc>
          <w:tcPr>
            <w:tcW w:w="650" w:type="dxa"/>
          </w:tcPr>
          <w:p w14:paraId="172A945C" w14:textId="77777777" w:rsidR="00AB7E17" w:rsidRPr="007D04D7" w:rsidRDefault="00AB7E17" w:rsidP="000B520B">
            <w:pPr>
              <w:pStyle w:val="TableEntry"/>
              <w:rPr>
                <w:b/>
              </w:rPr>
            </w:pPr>
            <w:r w:rsidRPr="007D04D7">
              <w:rPr>
                <w:b/>
              </w:rPr>
              <w:t>Card.</w:t>
            </w:r>
          </w:p>
        </w:tc>
      </w:tr>
      <w:tr w:rsidR="00295224" w:rsidRPr="0000320B" w14:paraId="06A72764" w14:textId="77777777" w:rsidTr="00180D51">
        <w:tc>
          <w:tcPr>
            <w:tcW w:w="2081" w:type="dxa"/>
          </w:tcPr>
          <w:p w14:paraId="6FAEB4CA" w14:textId="4E0879F9" w:rsidR="00AB7E17" w:rsidRPr="007D04D7" w:rsidRDefault="00957463" w:rsidP="000B520B">
            <w:pPr>
              <w:pStyle w:val="TableEntry"/>
              <w:rPr>
                <w:b/>
              </w:rPr>
            </w:pPr>
            <w:proofErr w:type="spellStart"/>
            <w:r>
              <w:rPr>
                <w:b/>
              </w:rPr>
              <w:t>DeliveryCategoryRules</w:t>
            </w:r>
            <w:proofErr w:type="spellEnd"/>
            <w:r w:rsidR="00AB7E17" w:rsidRPr="007D04D7">
              <w:rPr>
                <w:b/>
              </w:rPr>
              <w:t>-type</w:t>
            </w:r>
          </w:p>
        </w:tc>
        <w:tc>
          <w:tcPr>
            <w:tcW w:w="1425" w:type="dxa"/>
          </w:tcPr>
          <w:p w14:paraId="1C5AAA30" w14:textId="77777777" w:rsidR="00AB7E17" w:rsidRPr="0000320B" w:rsidRDefault="00AB7E17" w:rsidP="000B520B">
            <w:pPr>
              <w:pStyle w:val="TableEntry"/>
            </w:pPr>
          </w:p>
        </w:tc>
        <w:tc>
          <w:tcPr>
            <w:tcW w:w="3310" w:type="dxa"/>
          </w:tcPr>
          <w:p w14:paraId="5D3FB034" w14:textId="77777777" w:rsidR="00AB7E17" w:rsidRDefault="00AB7E17" w:rsidP="000B520B">
            <w:pPr>
              <w:pStyle w:val="TableEntry"/>
              <w:rPr>
                <w:lang w:bidi="en-US"/>
              </w:rPr>
            </w:pPr>
          </w:p>
        </w:tc>
        <w:tc>
          <w:tcPr>
            <w:tcW w:w="2009" w:type="dxa"/>
          </w:tcPr>
          <w:p w14:paraId="6F57A0A4" w14:textId="77777777" w:rsidR="00AB7E17" w:rsidRDefault="00AB7E17" w:rsidP="000B520B">
            <w:pPr>
              <w:pStyle w:val="TableEntry"/>
            </w:pPr>
          </w:p>
        </w:tc>
        <w:tc>
          <w:tcPr>
            <w:tcW w:w="650" w:type="dxa"/>
          </w:tcPr>
          <w:p w14:paraId="0FBAA70C" w14:textId="77777777" w:rsidR="00AB7E17" w:rsidRDefault="00AB7E17" w:rsidP="000B520B">
            <w:pPr>
              <w:pStyle w:val="TableEntry"/>
            </w:pPr>
          </w:p>
        </w:tc>
      </w:tr>
      <w:tr w:rsidR="00295224" w:rsidRPr="0000320B" w14:paraId="5067900A" w14:textId="77777777" w:rsidTr="00180D51">
        <w:tc>
          <w:tcPr>
            <w:tcW w:w="2081" w:type="dxa"/>
          </w:tcPr>
          <w:p w14:paraId="559EEB5D" w14:textId="4FC2BF07" w:rsidR="00AB7E17" w:rsidRDefault="00957463" w:rsidP="000B520B">
            <w:pPr>
              <w:pStyle w:val="TableEntry"/>
            </w:pPr>
            <w:proofErr w:type="spellStart"/>
            <w:r>
              <w:t>ContentyCategory</w:t>
            </w:r>
            <w:proofErr w:type="spellEnd"/>
          </w:p>
        </w:tc>
        <w:tc>
          <w:tcPr>
            <w:tcW w:w="1425" w:type="dxa"/>
          </w:tcPr>
          <w:p w14:paraId="4CB825ED" w14:textId="77777777" w:rsidR="00AB7E17" w:rsidRPr="0000320B" w:rsidRDefault="00AB7E17" w:rsidP="000B520B">
            <w:pPr>
              <w:pStyle w:val="TableEntry"/>
            </w:pPr>
          </w:p>
        </w:tc>
        <w:tc>
          <w:tcPr>
            <w:tcW w:w="3310" w:type="dxa"/>
          </w:tcPr>
          <w:p w14:paraId="4F93D874" w14:textId="25D9AD76" w:rsidR="00AB7E17" w:rsidRDefault="00DE591A" w:rsidP="000B520B">
            <w:pPr>
              <w:pStyle w:val="TableEntry"/>
              <w:rPr>
                <w:lang w:bidi="en-US"/>
              </w:rPr>
            </w:pPr>
            <w:r>
              <w:rPr>
                <w:lang w:bidi="en-US"/>
              </w:rPr>
              <w:t>Content Category for rules defined in this object.</w:t>
            </w:r>
          </w:p>
        </w:tc>
        <w:tc>
          <w:tcPr>
            <w:tcW w:w="2009" w:type="dxa"/>
          </w:tcPr>
          <w:p w14:paraId="75E3AE6F" w14:textId="3E9A0B15" w:rsidR="00AB7E17" w:rsidRDefault="00295224" w:rsidP="000B520B">
            <w:pPr>
              <w:pStyle w:val="TableEntry"/>
            </w:pPr>
            <w:proofErr w:type="spellStart"/>
            <w:proofErr w:type="gramStart"/>
            <w:r>
              <w:t>xs:string</w:t>
            </w:r>
            <w:proofErr w:type="spellEnd"/>
            <w:proofErr w:type="gramEnd"/>
          </w:p>
        </w:tc>
        <w:tc>
          <w:tcPr>
            <w:tcW w:w="650" w:type="dxa"/>
          </w:tcPr>
          <w:p w14:paraId="3AA7BF6D" w14:textId="77777777" w:rsidR="00AB7E17" w:rsidRDefault="00AB7E17" w:rsidP="000B520B">
            <w:pPr>
              <w:pStyle w:val="TableEntry"/>
            </w:pPr>
          </w:p>
        </w:tc>
      </w:tr>
      <w:tr w:rsidR="00295224" w:rsidRPr="0000320B" w14:paraId="1E83503E" w14:textId="77777777" w:rsidTr="00180D51">
        <w:tc>
          <w:tcPr>
            <w:tcW w:w="2081" w:type="dxa"/>
          </w:tcPr>
          <w:p w14:paraId="300DA880" w14:textId="02225899" w:rsidR="00AB7E17" w:rsidRPr="00784324" w:rsidRDefault="00957463" w:rsidP="000B520B">
            <w:pPr>
              <w:pStyle w:val="TableEntry"/>
            </w:pPr>
            <w:proofErr w:type="spellStart"/>
            <w:r>
              <w:t>ContentSubCategory</w:t>
            </w:r>
            <w:proofErr w:type="spellEnd"/>
          </w:p>
        </w:tc>
        <w:tc>
          <w:tcPr>
            <w:tcW w:w="1425" w:type="dxa"/>
          </w:tcPr>
          <w:p w14:paraId="1705FA50" w14:textId="77777777" w:rsidR="00AB7E17" w:rsidRPr="0000320B" w:rsidRDefault="00AB7E17" w:rsidP="000B520B">
            <w:pPr>
              <w:pStyle w:val="TableEntry"/>
            </w:pPr>
          </w:p>
        </w:tc>
        <w:tc>
          <w:tcPr>
            <w:tcW w:w="3310" w:type="dxa"/>
          </w:tcPr>
          <w:p w14:paraId="5B60914C" w14:textId="5FE21108" w:rsidR="00AB7E17" w:rsidRPr="0000320B" w:rsidRDefault="00DE591A" w:rsidP="000B520B">
            <w:pPr>
              <w:pStyle w:val="TableEntry"/>
            </w:pPr>
            <w:r>
              <w:rPr>
                <w:lang w:bidi="en-US"/>
              </w:rPr>
              <w:t>Additional specificity of Content Category for rules defined in this object.</w:t>
            </w:r>
          </w:p>
        </w:tc>
        <w:tc>
          <w:tcPr>
            <w:tcW w:w="2009" w:type="dxa"/>
          </w:tcPr>
          <w:p w14:paraId="22B30054" w14:textId="626D5AB5" w:rsidR="00AB7E17" w:rsidRPr="0000320B" w:rsidRDefault="00295224" w:rsidP="000B520B">
            <w:pPr>
              <w:pStyle w:val="TableEntry"/>
            </w:pPr>
            <w:proofErr w:type="spellStart"/>
            <w:proofErr w:type="gramStart"/>
            <w:r>
              <w:t>xs:string</w:t>
            </w:r>
            <w:proofErr w:type="spellEnd"/>
            <w:proofErr w:type="gramEnd"/>
          </w:p>
        </w:tc>
        <w:tc>
          <w:tcPr>
            <w:tcW w:w="650" w:type="dxa"/>
          </w:tcPr>
          <w:p w14:paraId="482069B0" w14:textId="017CF3A3" w:rsidR="00AB7E17" w:rsidRDefault="00295224" w:rsidP="000B520B">
            <w:pPr>
              <w:pStyle w:val="TableEntry"/>
            </w:pPr>
            <w:r>
              <w:t>0..1</w:t>
            </w:r>
          </w:p>
        </w:tc>
      </w:tr>
      <w:tr w:rsidR="0020396C" w14:paraId="029AA497" w14:textId="77777777" w:rsidTr="00180D51">
        <w:tc>
          <w:tcPr>
            <w:tcW w:w="2081" w:type="dxa"/>
          </w:tcPr>
          <w:p w14:paraId="1DA3A298" w14:textId="381BEE04" w:rsidR="0020396C" w:rsidRPr="00784324" w:rsidRDefault="0020396C" w:rsidP="0020396C">
            <w:pPr>
              <w:pStyle w:val="TableEntry"/>
            </w:pPr>
            <w:proofErr w:type="spellStart"/>
            <w:r>
              <w:t>AdminProfileID</w:t>
            </w:r>
            <w:proofErr w:type="spellEnd"/>
          </w:p>
        </w:tc>
        <w:tc>
          <w:tcPr>
            <w:tcW w:w="1425" w:type="dxa"/>
          </w:tcPr>
          <w:p w14:paraId="29A15A17" w14:textId="77777777" w:rsidR="0020396C" w:rsidRPr="0000320B" w:rsidRDefault="0020396C" w:rsidP="0020396C">
            <w:pPr>
              <w:pStyle w:val="TableEntry"/>
            </w:pPr>
          </w:p>
        </w:tc>
        <w:tc>
          <w:tcPr>
            <w:tcW w:w="3310" w:type="dxa"/>
          </w:tcPr>
          <w:p w14:paraId="2E09F907" w14:textId="2DE44615" w:rsidR="0020396C" w:rsidRPr="0000320B" w:rsidRDefault="0020396C" w:rsidP="0020396C">
            <w:pPr>
              <w:pStyle w:val="TableEntry"/>
            </w:pPr>
            <w:r>
              <w:t>Reference to applicable Administrative Profile</w:t>
            </w:r>
          </w:p>
        </w:tc>
        <w:tc>
          <w:tcPr>
            <w:tcW w:w="2009" w:type="dxa"/>
          </w:tcPr>
          <w:p w14:paraId="4FA33EC2" w14:textId="16C8E7C4" w:rsidR="0020396C" w:rsidRPr="0000320B" w:rsidRDefault="0020396C" w:rsidP="0020396C">
            <w:pPr>
              <w:pStyle w:val="TableEntry"/>
            </w:pPr>
            <w:proofErr w:type="spellStart"/>
            <w:r>
              <w:t>md:id-type</w:t>
            </w:r>
            <w:proofErr w:type="spellEnd"/>
          </w:p>
        </w:tc>
        <w:tc>
          <w:tcPr>
            <w:tcW w:w="650" w:type="dxa"/>
          </w:tcPr>
          <w:p w14:paraId="44AB81AD" w14:textId="464CFA6D" w:rsidR="0020396C" w:rsidRDefault="0020396C" w:rsidP="0020396C">
            <w:pPr>
              <w:pStyle w:val="TableEntry"/>
            </w:pPr>
            <w:r>
              <w:t>0..1</w:t>
            </w:r>
          </w:p>
        </w:tc>
      </w:tr>
      <w:tr w:rsidR="0020396C" w:rsidRPr="00613375" w14:paraId="30E1F266" w14:textId="77777777" w:rsidTr="00180D51">
        <w:tc>
          <w:tcPr>
            <w:tcW w:w="2081" w:type="dxa"/>
          </w:tcPr>
          <w:p w14:paraId="01A8E710" w14:textId="1230111A" w:rsidR="0020396C" w:rsidRDefault="0020396C" w:rsidP="0020396C">
            <w:pPr>
              <w:pStyle w:val="TableEntry"/>
            </w:pPr>
            <w:proofErr w:type="spellStart"/>
            <w:r>
              <w:t>LangProfileID</w:t>
            </w:r>
            <w:proofErr w:type="spellEnd"/>
          </w:p>
        </w:tc>
        <w:tc>
          <w:tcPr>
            <w:tcW w:w="1425" w:type="dxa"/>
          </w:tcPr>
          <w:p w14:paraId="47B4F8C0" w14:textId="590CBC54" w:rsidR="0020396C" w:rsidRPr="0000320B" w:rsidRDefault="0020396C" w:rsidP="0020396C">
            <w:pPr>
              <w:pStyle w:val="TableEntry"/>
            </w:pPr>
          </w:p>
        </w:tc>
        <w:tc>
          <w:tcPr>
            <w:tcW w:w="3310" w:type="dxa"/>
          </w:tcPr>
          <w:p w14:paraId="04B7C779" w14:textId="52DA3D2A" w:rsidR="0020396C" w:rsidRDefault="0020396C" w:rsidP="0020396C">
            <w:pPr>
              <w:pStyle w:val="TableEntry"/>
            </w:pPr>
            <w:r>
              <w:t>Reference to applicable Language Profile</w:t>
            </w:r>
          </w:p>
        </w:tc>
        <w:tc>
          <w:tcPr>
            <w:tcW w:w="2009" w:type="dxa"/>
          </w:tcPr>
          <w:p w14:paraId="196C18A5" w14:textId="7A782923" w:rsidR="0020396C" w:rsidRDefault="0020396C" w:rsidP="0020396C">
            <w:pPr>
              <w:pStyle w:val="TableEntry"/>
            </w:pPr>
            <w:proofErr w:type="spellStart"/>
            <w:r>
              <w:t>md:id-type</w:t>
            </w:r>
            <w:proofErr w:type="spellEnd"/>
          </w:p>
        </w:tc>
        <w:tc>
          <w:tcPr>
            <w:tcW w:w="650" w:type="dxa"/>
          </w:tcPr>
          <w:p w14:paraId="62FA2172" w14:textId="181E08AD" w:rsidR="0020396C" w:rsidRPr="00613375" w:rsidRDefault="0020396C" w:rsidP="0020396C">
            <w:pPr>
              <w:pStyle w:val="TableEntry"/>
            </w:pPr>
            <w:r>
              <w:t>0..1</w:t>
            </w:r>
          </w:p>
        </w:tc>
      </w:tr>
      <w:tr w:rsidR="0020396C" w14:paraId="78427741" w14:textId="77777777" w:rsidTr="00180D51">
        <w:tc>
          <w:tcPr>
            <w:tcW w:w="2081" w:type="dxa"/>
          </w:tcPr>
          <w:p w14:paraId="671D00AE" w14:textId="473B2B60" w:rsidR="0020396C" w:rsidRDefault="0020396C" w:rsidP="0020396C">
            <w:pPr>
              <w:pStyle w:val="TableEntry"/>
            </w:pPr>
            <w:proofErr w:type="spellStart"/>
            <w:r>
              <w:t>TechProfileID</w:t>
            </w:r>
            <w:proofErr w:type="spellEnd"/>
          </w:p>
        </w:tc>
        <w:tc>
          <w:tcPr>
            <w:tcW w:w="1425" w:type="dxa"/>
          </w:tcPr>
          <w:p w14:paraId="5EAFF3F1" w14:textId="77777777" w:rsidR="0020396C" w:rsidRDefault="0020396C" w:rsidP="0020396C">
            <w:pPr>
              <w:pStyle w:val="TableEntry"/>
            </w:pPr>
          </w:p>
        </w:tc>
        <w:tc>
          <w:tcPr>
            <w:tcW w:w="3310" w:type="dxa"/>
          </w:tcPr>
          <w:p w14:paraId="1F2E5180" w14:textId="31C0FACA" w:rsidR="0020396C" w:rsidRDefault="0020396C" w:rsidP="0020396C">
            <w:pPr>
              <w:pStyle w:val="TableEntry"/>
            </w:pPr>
            <w:r>
              <w:t>Reference to applicable Technical Profile</w:t>
            </w:r>
          </w:p>
        </w:tc>
        <w:tc>
          <w:tcPr>
            <w:tcW w:w="2009" w:type="dxa"/>
          </w:tcPr>
          <w:p w14:paraId="4EF95305" w14:textId="6DE8FAF7" w:rsidR="0020396C" w:rsidRDefault="0020396C" w:rsidP="0020396C">
            <w:pPr>
              <w:pStyle w:val="TableEntry"/>
            </w:pPr>
            <w:proofErr w:type="spellStart"/>
            <w:r>
              <w:t>md:id-type</w:t>
            </w:r>
            <w:proofErr w:type="spellEnd"/>
          </w:p>
        </w:tc>
        <w:tc>
          <w:tcPr>
            <w:tcW w:w="650" w:type="dxa"/>
          </w:tcPr>
          <w:p w14:paraId="4DF2D782" w14:textId="38FBDE36" w:rsidR="0020396C" w:rsidRDefault="0020396C" w:rsidP="0020396C">
            <w:pPr>
              <w:pStyle w:val="TableEntry"/>
            </w:pPr>
            <w:r>
              <w:t>0..1</w:t>
            </w:r>
          </w:p>
        </w:tc>
      </w:tr>
      <w:tr w:rsidR="00295224" w:rsidRPr="0000320B" w14:paraId="4968C1DE" w14:textId="77777777" w:rsidTr="00180D51">
        <w:tc>
          <w:tcPr>
            <w:tcW w:w="2081" w:type="dxa"/>
          </w:tcPr>
          <w:p w14:paraId="61E1946A" w14:textId="55E1C4B9" w:rsidR="00295224" w:rsidRDefault="00295224" w:rsidP="00295224">
            <w:pPr>
              <w:pStyle w:val="TableEntry"/>
            </w:pPr>
            <w:r>
              <w:t>Term</w:t>
            </w:r>
          </w:p>
        </w:tc>
        <w:tc>
          <w:tcPr>
            <w:tcW w:w="1425" w:type="dxa"/>
          </w:tcPr>
          <w:p w14:paraId="26077F00" w14:textId="77777777" w:rsidR="00295224" w:rsidRPr="0000320B" w:rsidRDefault="00295224" w:rsidP="00295224">
            <w:pPr>
              <w:pStyle w:val="TableEntry"/>
            </w:pPr>
          </w:p>
        </w:tc>
        <w:tc>
          <w:tcPr>
            <w:tcW w:w="3310" w:type="dxa"/>
          </w:tcPr>
          <w:p w14:paraId="089FEA56" w14:textId="0C720D6A" w:rsidR="00295224" w:rsidRPr="0000320B" w:rsidRDefault="00B84217" w:rsidP="00295224">
            <w:pPr>
              <w:pStyle w:val="TableEntry"/>
            </w:pPr>
            <w:r>
              <w:t>Additional terms that apply to this category and sub-category.</w:t>
            </w:r>
          </w:p>
        </w:tc>
        <w:tc>
          <w:tcPr>
            <w:tcW w:w="2009" w:type="dxa"/>
          </w:tcPr>
          <w:p w14:paraId="79ED95B8" w14:textId="19A874EB" w:rsidR="00295224" w:rsidRPr="0000320B" w:rsidRDefault="00295224" w:rsidP="00295224">
            <w:pPr>
              <w:pStyle w:val="TableEntry"/>
            </w:pPr>
            <w:proofErr w:type="spellStart"/>
            <w:proofErr w:type="gramStart"/>
            <w:r>
              <w:t>delivery:Terms</w:t>
            </w:r>
            <w:proofErr w:type="gramEnd"/>
            <w:r>
              <w:t>-type</w:t>
            </w:r>
            <w:proofErr w:type="spellEnd"/>
          </w:p>
        </w:tc>
        <w:tc>
          <w:tcPr>
            <w:tcW w:w="650" w:type="dxa"/>
          </w:tcPr>
          <w:p w14:paraId="2A95A1B1" w14:textId="5943EA1F" w:rsidR="00295224" w:rsidRDefault="00295224" w:rsidP="00295224">
            <w:pPr>
              <w:pStyle w:val="TableEntry"/>
            </w:pPr>
            <w:proofErr w:type="gramStart"/>
            <w:r w:rsidRPr="00613375">
              <w:t>0..</w:t>
            </w:r>
            <w:r w:rsidR="00180D51">
              <w:t>n</w:t>
            </w:r>
            <w:proofErr w:type="gramEnd"/>
          </w:p>
        </w:tc>
      </w:tr>
    </w:tbl>
    <w:p w14:paraId="1557AD44" w14:textId="1691595A" w:rsidR="00180D51" w:rsidRDefault="00DE591A" w:rsidP="00D34B7E">
      <w:pPr>
        <w:pStyle w:val="Body"/>
      </w:pPr>
      <w:proofErr w:type="spellStart"/>
      <w:r>
        <w:t>ContentCategory</w:t>
      </w:r>
      <w:proofErr w:type="spellEnd"/>
      <w:r>
        <w:t xml:space="preserve"> and </w:t>
      </w:r>
      <w:proofErr w:type="spellStart"/>
      <w:r>
        <w:t>ContentSubCategory</w:t>
      </w:r>
      <w:proofErr w:type="spellEnd"/>
      <w:r>
        <w:t xml:space="preserve"> define the scope of the </w:t>
      </w:r>
      <w:proofErr w:type="spellStart"/>
      <w:r>
        <w:t>CategoryRules</w:t>
      </w:r>
      <w:proofErr w:type="spellEnd"/>
      <w:r>
        <w:t xml:space="preserve"> object. When </w:t>
      </w:r>
      <w:proofErr w:type="spellStart"/>
      <w:r>
        <w:t>ContentDeliveryRequirements</w:t>
      </w:r>
      <w:proofErr w:type="spellEnd"/>
      <w:r>
        <w:t xml:space="preserve"> are used in conjunction with EMA Avails, </w:t>
      </w:r>
      <w:proofErr w:type="spellStart"/>
      <w:r>
        <w:t>ContentCategory</w:t>
      </w:r>
      <w:proofErr w:type="spellEnd"/>
      <w:r>
        <w:t xml:space="preserve"> values should correspond with Avails WorkType values.  That allows an unambiguous linkage to Avails.  </w:t>
      </w:r>
      <w:proofErr w:type="spellStart"/>
      <w:r>
        <w:t>ContentSubCategory</w:t>
      </w:r>
      <w:proofErr w:type="spellEnd"/>
      <w:r>
        <w:t xml:space="preserve"> can include values of WorkTypeDetail, values of EMA Avails </w:t>
      </w:r>
      <w:proofErr w:type="spellStart"/>
      <w:r>
        <w:t>LicenseTypeDescription</w:t>
      </w:r>
      <w:proofErr w:type="spellEnd"/>
      <w:r>
        <w:t xml:space="preserve"> (e.g., “Next Day TV” or “POD”), or other values that </w:t>
      </w:r>
      <w:r w:rsidR="00FB184E">
        <w:t>define handling (e.g., “Priority” and “Library”).</w:t>
      </w:r>
    </w:p>
    <w:p w14:paraId="0396BF49" w14:textId="5994C328" w:rsidR="008A4887" w:rsidRDefault="00F75A78" w:rsidP="00D315AD">
      <w:pPr>
        <w:pStyle w:val="Heading1"/>
        <w:pageBreakBefore w:val="0"/>
      </w:pPr>
      <w:bookmarkStart w:id="138" w:name="_Toc527584544"/>
      <w:r>
        <w:t>Asset Order</w:t>
      </w:r>
      <w:bookmarkEnd w:id="138"/>
    </w:p>
    <w:p w14:paraId="2DA88A82" w14:textId="77777777" w:rsidR="00940B38" w:rsidRDefault="00940B38" w:rsidP="00940B38">
      <w:pPr>
        <w:pStyle w:val="Heading2"/>
      </w:pPr>
      <w:bookmarkStart w:id="139" w:name="_Toc527584545"/>
      <w:proofErr w:type="spellStart"/>
      <w:r>
        <w:t>DeliveryRequest</w:t>
      </w:r>
      <w:proofErr w:type="spellEnd"/>
      <w:r>
        <w:t>-type</w:t>
      </w:r>
      <w:bookmarkEnd w:id="139"/>
    </w:p>
    <w:p w14:paraId="35D66981" w14:textId="77777777" w:rsidR="00940B38" w:rsidRDefault="00940B38" w:rsidP="00940B38">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619"/>
        <w:gridCol w:w="1735"/>
        <w:gridCol w:w="2752"/>
        <w:gridCol w:w="2719"/>
        <w:gridCol w:w="650"/>
      </w:tblGrid>
      <w:tr w:rsidR="00940B38" w:rsidRPr="0000320B" w14:paraId="10AB9CF4" w14:textId="77777777" w:rsidTr="00F1722B">
        <w:tc>
          <w:tcPr>
            <w:tcW w:w="1619" w:type="dxa"/>
          </w:tcPr>
          <w:p w14:paraId="7D9A5041" w14:textId="77777777" w:rsidR="00940B38" w:rsidRPr="007D04D7" w:rsidRDefault="00940B38" w:rsidP="00217E28">
            <w:pPr>
              <w:pStyle w:val="TableEntry"/>
              <w:rPr>
                <w:b/>
              </w:rPr>
            </w:pPr>
            <w:r w:rsidRPr="007D04D7">
              <w:rPr>
                <w:b/>
              </w:rPr>
              <w:t>Element</w:t>
            </w:r>
          </w:p>
        </w:tc>
        <w:tc>
          <w:tcPr>
            <w:tcW w:w="1735" w:type="dxa"/>
          </w:tcPr>
          <w:p w14:paraId="2405B803" w14:textId="77777777" w:rsidR="00940B38" w:rsidRPr="007D04D7" w:rsidRDefault="00940B38" w:rsidP="00217E28">
            <w:pPr>
              <w:pStyle w:val="TableEntry"/>
              <w:rPr>
                <w:b/>
              </w:rPr>
            </w:pPr>
            <w:r w:rsidRPr="007D04D7">
              <w:rPr>
                <w:b/>
              </w:rPr>
              <w:t>Attribute</w:t>
            </w:r>
          </w:p>
        </w:tc>
        <w:tc>
          <w:tcPr>
            <w:tcW w:w="2752" w:type="dxa"/>
          </w:tcPr>
          <w:p w14:paraId="0A71223C" w14:textId="77777777" w:rsidR="00940B38" w:rsidRPr="007D04D7" w:rsidRDefault="00940B38" w:rsidP="00217E28">
            <w:pPr>
              <w:pStyle w:val="TableEntry"/>
              <w:rPr>
                <w:b/>
              </w:rPr>
            </w:pPr>
            <w:r w:rsidRPr="007D04D7">
              <w:rPr>
                <w:b/>
              </w:rPr>
              <w:t>Definition</w:t>
            </w:r>
          </w:p>
        </w:tc>
        <w:tc>
          <w:tcPr>
            <w:tcW w:w="2719" w:type="dxa"/>
          </w:tcPr>
          <w:p w14:paraId="313B14CA" w14:textId="77777777" w:rsidR="00940B38" w:rsidRPr="007D04D7" w:rsidRDefault="00940B38" w:rsidP="00217E28">
            <w:pPr>
              <w:pStyle w:val="TableEntry"/>
              <w:rPr>
                <w:b/>
              </w:rPr>
            </w:pPr>
            <w:r w:rsidRPr="007D04D7">
              <w:rPr>
                <w:b/>
              </w:rPr>
              <w:t>Value</w:t>
            </w:r>
          </w:p>
        </w:tc>
        <w:tc>
          <w:tcPr>
            <w:tcW w:w="650" w:type="dxa"/>
          </w:tcPr>
          <w:p w14:paraId="42995DAD" w14:textId="77777777" w:rsidR="00940B38" w:rsidRPr="007D04D7" w:rsidRDefault="00940B38" w:rsidP="00217E28">
            <w:pPr>
              <w:pStyle w:val="TableEntry"/>
              <w:rPr>
                <w:b/>
              </w:rPr>
            </w:pPr>
            <w:r w:rsidRPr="007D04D7">
              <w:rPr>
                <w:b/>
              </w:rPr>
              <w:t>Card.</w:t>
            </w:r>
          </w:p>
        </w:tc>
      </w:tr>
      <w:tr w:rsidR="00940B38" w:rsidRPr="0000320B" w14:paraId="1F6255AA" w14:textId="77777777" w:rsidTr="00F1722B">
        <w:tc>
          <w:tcPr>
            <w:tcW w:w="1619" w:type="dxa"/>
          </w:tcPr>
          <w:p w14:paraId="22B0EDB9" w14:textId="77777777" w:rsidR="00940B38" w:rsidRPr="007D04D7" w:rsidRDefault="00940B38" w:rsidP="00217E28">
            <w:pPr>
              <w:pStyle w:val="TableEntry"/>
              <w:rPr>
                <w:b/>
              </w:rPr>
            </w:pPr>
            <w:proofErr w:type="spellStart"/>
            <w:r>
              <w:rPr>
                <w:b/>
              </w:rPr>
              <w:t>DeliveryRequest</w:t>
            </w:r>
            <w:proofErr w:type="spellEnd"/>
            <w:r w:rsidRPr="007D04D7">
              <w:rPr>
                <w:b/>
              </w:rPr>
              <w:t>-type</w:t>
            </w:r>
          </w:p>
        </w:tc>
        <w:tc>
          <w:tcPr>
            <w:tcW w:w="1735" w:type="dxa"/>
          </w:tcPr>
          <w:p w14:paraId="789C84B5" w14:textId="77777777" w:rsidR="00940B38" w:rsidRPr="0000320B" w:rsidRDefault="00940B38" w:rsidP="00217E28">
            <w:pPr>
              <w:pStyle w:val="TableEntry"/>
            </w:pPr>
          </w:p>
        </w:tc>
        <w:tc>
          <w:tcPr>
            <w:tcW w:w="2752" w:type="dxa"/>
          </w:tcPr>
          <w:p w14:paraId="279BFDEE" w14:textId="77777777" w:rsidR="00940B38" w:rsidRDefault="00940B38" w:rsidP="00217E28">
            <w:pPr>
              <w:pStyle w:val="TableEntry"/>
              <w:rPr>
                <w:lang w:bidi="en-US"/>
              </w:rPr>
            </w:pPr>
          </w:p>
        </w:tc>
        <w:tc>
          <w:tcPr>
            <w:tcW w:w="2719" w:type="dxa"/>
          </w:tcPr>
          <w:p w14:paraId="266955C6" w14:textId="77777777" w:rsidR="00940B38" w:rsidRDefault="00940B38" w:rsidP="00217E28">
            <w:pPr>
              <w:pStyle w:val="TableEntry"/>
            </w:pPr>
          </w:p>
        </w:tc>
        <w:tc>
          <w:tcPr>
            <w:tcW w:w="650" w:type="dxa"/>
          </w:tcPr>
          <w:p w14:paraId="320C5D41" w14:textId="77777777" w:rsidR="00940B38" w:rsidRDefault="00940B38" w:rsidP="00217E28">
            <w:pPr>
              <w:pStyle w:val="TableEntry"/>
            </w:pPr>
          </w:p>
        </w:tc>
      </w:tr>
      <w:tr w:rsidR="00940B38" w:rsidRPr="0000320B" w14:paraId="7B649D54" w14:textId="77777777" w:rsidTr="00F1722B">
        <w:tc>
          <w:tcPr>
            <w:tcW w:w="1619" w:type="dxa"/>
          </w:tcPr>
          <w:p w14:paraId="1A7D2670" w14:textId="77777777" w:rsidR="00940B38" w:rsidRDefault="00940B38" w:rsidP="00217E28">
            <w:pPr>
              <w:pStyle w:val="TableEntry"/>
            </w:pPr>
          </w:p>
        </w:tc>
        <w:tc>
          <w:tcPr>
            <w:tcW w:w="1735" w:type="dxa"/>
          </w:tcPr>
          <w:p w14:paraId="4E385BB2" w14:textId="77777777" w:rsidR="00940B38" w:rsidRPr="0000320B" w:rsidRDefault="00940B38" w:rsidP="00217E28">
            <w:pPr>
              <w:pStyle w:val="TableEntry"/>
            </w:pPr>
            <w:proofErr w:type="spellStart"/>
            <w:r>
              <w:t>updateNum</w:t>
            </w:r>
            <w:proofErr w:type="spellEnd"/>
            <w:r>
              <w:t xml:space="preserve">, workflow, </w:t>
            </w:r>
            <w:proofErr w:type="spellStart"/>
            <w:r>
              <w:lastRenderedPageBreak/>
              <w:t>updateDeliveryType</w:t>
            </w:r>
            <w:proofErr w:type="spellEnd"/>
            <w:r>
              <w:t xml:space="preserve">, </w:t>
            </w:r>
            <w:proofErr w:type="spellStart"/>
            <w:r>
              <w:t>versionDescription</w:t>
            </w:r>
            <w:proofErr w:type="spellEnd"/>
          </w:p>
        </w:tc>
        <w:tc>
          <w:tcPr>
            <w:tcW w:w="2752" w:type="dxa"/>
          </w:tcPr>
          <w:p w14:paraId="6322A0AA" w14:textId="77777777" w:rsidR="00940B38" w:rsidRDefault="00940B38" w:rsidP="00217E28">
            <w:pPr>
              <w:pStyle w:val="TableEntry"/>
              <w:rPr>
                <w:lang w:bidi="en-US"/>
              </w:rPr>
            </w:pPr>
            <w:r>
              <w:rPr>
                <w:lang w:bidi="en-US"/>
              </w:rPr>
              <w:lastRenderedPageBreak/>
              <w:t>Workflow attributes</w:t>
            </w:r>
          </w:p>
        </w:tc>
        <w:tc>
          <w:tcPr>
            <w:tcW w:w="2719" w:type="dxa"/>
          </w:tcPr>
          <w:p w14:paraId="427A9444" w14:textId="48484440" w:rsidR="00940B38" w:rsidRDefault="00940B38" w:rsidP="00217E28">
            <w:pPr>
              <w:pStyle w:val="TableEntry"/>
            </w:pPr>
            <w:proofErr w:type="spellStart"/>
            <w:proofErr w:type="gramStart"/>
            <w:r>
              <w:t>md:</w:t>
            </w:r>
            <w:r w:rsidR="00F1722B">
              <w:t>W</w:t>
            </w:r>
            <w:r>
              <w:t>orflow</w:t>
            </w:r>
            <w:proofErr w:type="gramEnd"/>
            <w:r>
              <w:t>-attr</w:t>
            </w:r>
            <w:proofErr w:type="spellEnd"/>
          </w:p>
        </w:tc>
        <w:tc>
          <w:tcPr>
            <w:tcW w:w="650" w:type="dxa"/>
          </w:tcPr>
          <w:p w14:paraId="7396CDDD" w14:textId="77777777" w:rsidR="00940B38" w:rsidRDefault="00940B38" w:rsidP="00217E28">
            <w:pPr>
              <w:pStyle w:val="TableEntry"/>
            </w:pPr>
            <w:r>
              <w:t>0..1</w:t>
            </w:r>
          </w:p>
        </w:tc>
      </w:tr>
      <w:tr w:rsidR="00F1722B" w:rsidRPr="0000320B" w14:paraId="1308E9A6" w14:textId="77777777" w:rsidTr="00F1722B">
        <w:tc>
          <w:tcPr>
            <w:tcW w:w="1619" w:type="dxa"/>
          </w:tcPr>
          <w:p w14:paraId="5DF49E11" w14:textId="77777777" w:rsidR="00F1722B" w:rsidRDefault="00F1722B" w:rsidP="00F1722B">
            <w:pPr>
              <w:pStyle w:val="TableEntry"/>
            </w:pPr>
            <w:proofErr w:type="spellStart"/>
            <w:r>
              <w:t>DeliveryID</w:t>
            </w:r>
            <w:proofErr w:type="spellEnd"/>
          </w:p>
        </w:tc>
        <w:tc>
          <w:tcPr>
            <w:tcW w:w="1735" w:type="dxa"/>
          </w:tcPr>
          <w:p w14:paraId="0C60EA70" w14:textId="77777777" w:rsidR="00F1722B" w:rsidRPr="0000320B" w:rsidRDefault="00F1722B" w:rsidP="00F1722B">
            <w:pPr>
              <w:pStyle w:val="TableEntry"/>
            </w:pPr>
          </w:p>
        </w:tc>
        <w:tc>
          <w:tcPr>
            <w:tcW w:w="2752" w:type="dxa"/>
          </w:tcPr>
          <w:p w14:paraId="7D0E929E" w14:textId="33DB0E40" w:rsidR="00F1722B" w:rsidRDefault="00F1722B" w:rsidP="00F1722B">
            <w:pPr>
              <w:pStyle w:val="TableEntry"/>
              <w:rPr>
                <w:lang w:bidi="en-US"/>
              </w:rPr>
            </w:pPr>
          </w:p>
        </w:tc>
        <w:tc>
          <w:tcPr>
            <w:tcW w:w="2719" w:type="dxa"/>
          </w:tcPr>
          <w:p w14:paraId="331B9FA0" w14:textId="3ADE9279" w:rsidR="00F1722B" w:rsidRDefault="00F1722B" w:rsidP="00F1722B">
            <w:pPr>
              <w:pStyle w:val="TableEntry"/>
            </w:pPr>
            <w:proofErr w:type="spellStart"/>
            <w:r>
              <w:t>md:id-type</w:t>
            </w:r>
            <w:proofErr w:type="spellEnd"/>
          </w:p>
        </w:tc>
        <w:tc>
          <w:tcPr>
            <w:tcW w:w="650" w:type="dxa"/>
          </w:tcPr>
          <w:p w14:paraId="45C78A14" w14:textId="0A29D75A" w:rsidR="00F1722B" w:rsidRDefault="00F1722B" w:rsidP="00F1722B">
            <w:pPr>
              <w:pStyle w:val="TableEntry"/>
            </w:pPr>
            <w:r w:rsidRPr="00861531">
              <w:t>0..1</w:t>
            </w:r>
          </w:p>
        </w:tc>
      </w:tr>
      <w:tr w:rsidR="00F1722B" w:rsidRPr="0000320B" w14:paraId="3526E3A8" w14:textId="77777777" w:rsidTr="00F1722B">
        <w:tc>
          <w:tcPr>
            <w:tcW w:w="1619" w:type="dxa"/>
          </w:tcPr>
          <w:p w14:paraId="57F84A9D" w14:textId="77777777" w:rsidR="00F1722B" w:rsidRPr="00784324" w:rsidRDefault="00F1722B" w:rsidP="00F1722B">
            <w:pPr>
              <w:pStyle w:val="TableEntry"/>
            </w:pPr>
            <w:r>
              <w:t>Description</w:t>
            </w:r>
          </w:p>
        </w:tc>
        <w:tc>
          <w:tcPr>
            <w:tcW w:w="1735" w:type="dxa"/>
          </w:tcPr>
          <w:p w14:paraId="6B53438C" w14:textId="77777777" w:rsidR="00F1722B" w:rsidRPr="0000320B" w:rsidRDefault="00F1722B" w:rsidP="00F1722B">
            <w:pPr>
              <w:pStyle w:val="TableEntry"/>
            </w:pPr>
          </w:p>
        </w:tc>
        <w:tc>
          <w:tcPr>
            <w:tcW w:w="2752" w:type="dxa"/>
          </w:tcPr>
          <w:p w14:paraId="74533BE1" w14:textId="034C1CB3" w:rsidR="00F1722B" w:rsidRPr="0000320B" w:rsidRDefault="00785510" w:rsidP="00F1722B">
            <w:pPr>
              <w:pStyle w:val="TableEntry"/>
            </w:pPr>
            <w:r>
              <w:t>Description of request</w:t>
            </w:r>
          </w:p>
        </w:tc>
        <w:tc>
          <w:tcPr>
            <w:tcW w:w="2719" w:type="dxa"/>
          </w:tcPr>
          <w:p w14:paraId="382D27D7" w14:textId="637D21D0" w:rsidR="00F1722B" w:rsidRPr="0000320B" w:rsidRDefault="00F1722B" w:rsidP="00F1722B">
            <w:pPr>
              <w:pStyle w:val="TableEntry"/>
            </w:pPr>
            <w:proofErr w:type="spellStart"/>
            <w:proofErr w:type="gramStart"/>
            <w:r>
              <w:t>xs:string</w:t>
            </w:r>
            <w:proofErr w:type="spellEnd"/>
            <w:proofErr w:type="gramEnd"/>
          </w:p>
        </w:tc>
        <w:tc>
          <w:tcPr>
            <w:tcW w:w="650" w:type="dxa"/>
          </w:tcPr>
          <w:p w14:paraId="375E3BBF" w14:textId="02373BAA" w:rsidR="00F1722B" w:rsidRDefault="00F1722B" w:rsidP="00F1722B">
            <w:pPr>
              <w:pStyle w:val="TableEntry"/>
            </w:pPr>
            <w:r w:rsidRPr="00861531">
              <w:t>0..1</w:t>
            </w:r>
          </w:p>
        </w:tc>
      </w:tr>
      <w:tr w:rsidR="00F1722B" w:rsidRPr="0000320B" w14:paraId="037F0C7E" w14:textId="77777777" w:rsidTr="00F1722B">
        <w:tc>
          <w:tcPr>
            <w:tcW w:w="1619" w:type="dxa"/>
          </w:tcPr>
          <w:p w14:paraId="2FF872A2" w14:textId="48B0F54E" w:rsidR="00F1722B" w:rsidRDefault="00F1722B" w:rsidP="00F1722B">
            <w:pPr>
              <w:pStyle w:val="TableEntry"/>
            </w:pPr>
            <w:r>
              <w:t>Source</w:t>
            </w:r>
          </w:p>
        </w:tc>
        <w:tc>
          <w:tcPr>
            <w:tcW w:w="1735" w:type="dxa"/>
          </w:tcPr>
          <w:p w14:paraId="69527915" w14:textId="77777777" w:rsidR="00F1722B" w:rsidRPr="0000320B" w:rsidRDefault="00F1722B" w:rsidP="00F1722B">
            <w:pPr>
              <w:pStyle w:val="TableEntry"/>
            </w:pPr>
          </w:p>
        </w:tc>
        <w:tc>
          <w:tcPr>
            <w:tcW w:w="2752" w:type="dxa"/>
          </w:tcPr>
          <w:p w14:paraId="1BFBF85E" w14:textId="1580DFA3" w:rsidR="00F1722B" w:rsidRPr="0000320B" w:rsidRDefault="00785510" w:rsidP="00F1722B">
            <w:pPr>
              <w:pStyle w:val="TableEntry"/>
            </w:pPr>
            <w:r>
              <w:t>Source of this request</w:t>
            </w:r>
          </w:p>
        </w:tc>
        <w:tc>
          <w:tcPr>
            <w:tcW w:w="2719" w:type="dxa"/>
          </w:tcPr>
          <w:p w14:paraId="2C73EA8B" w14:textId="208AFA0F" w:rsidR="00F1722B" w:rsidRPr="0000320B" w:rsidRDefault="00F1722B" w:rsidP="00F1722B">
            <w:pPr>
              <w:pStyle w:val="TableEntry"/>
            </w:pPr>
            <w:proofErr w:type="spellStart"/>
            <w:proofErr w:type="gramStart"/>
            <w:r>
              <w:t>delivery:DeliverySource</w:t>
            </w:r>
            <w:proofErr w:type="gramEnd"/>
            <w:r>
              <w:t>-type</w:t>
            </w:r>
            <w:proofErr w:type="spellEnd"/>
          </w:p>
        </w:tc>
        <w:tc>
          <w:tcPr>
            <w:tcW w:w="650" w:type="dxa"/>
          </w:tcPr>
          <w:p w14:paraId="75F99967" w14:textId="719BB488" w:rsidR="00F1722B" w:rsidRDefault="00F1722B" w:rsidP="00F1722B">
            <w:pPr>
              <w:pStyle w:val="TableEntry"/>
            </w:pPr>
          </w:p>
        </w:tc>
      </w:tr>
      <w:tr w:rsidR="00F1722B" w:rsidRPr="0000320B" w14:paraId="4D197BFE" w14:textId="77777777" w:rsidTr="00F1722B">
        <w:tc>
          <w:tcPr>
            <w:tcW w:w="1619" w:type="dxa"/>
          </w:tcPr>
          <w:p w14:paraId="3C0EEBDB" w14:textId="77777777" w:rsidR="00F1722B" w:rsidRDefault="00F1722B" w:rsidP="00F1722B">
            <w:pPr>
              <w:pStyle w:val="TableEntry"/>
            </w:pPr>
            <w:r>
              <w:t>Publisher</w:t>
            </w:r>
          </w:p>
        </w:tc>
        <w:tc>
          <w:tcPr>
            <w:tcW w:w="1735" w:type="dxa"/>
          </w:tcPr>
          <w:p w14:paraId="237AFF3C" w14:textId="77777777" w:rsidR="00F1722B" w:rsidRPr="0000320B" w:rsidRDefault="00F1722B" w:rsidP="00F1722B">
            <w:pPr>
              <w:pStyle w:val="TableEntry"/>
            </w:pPr>
          </w:p>
        </w:tc>
        <w:tc>
          <w:tcPr>
            <w:tcW w:w="2752" w:type="dxa"/>
          </w:tcPr>
          <w:p w14:paraId="409E6FFF" w14:textId="6F3C1A99" w:rsidR="00F1722B" w:rsidRPr="0000320B" w:rsidRDefault="00785510" w:rsidP="00F1722B">
            <w:pPr>
              <w:pStyle w:val="TableEntry"/>
            </w:pPr>
            <w:r>
              <w:t>Publisher that originated content (i.e., generated the Avail)</w:t>
            </w:r>
          </w:p>
        </w:tc>
        <w:tc>
          <w:tcPr>
            <w:tcW w:w="2719" w:type="dxa"/>
          </w:tcPr>
          <w:p w14:paraId="193B6341" w14:textId="6528682D" w:rsidR="00F1722B" w:rsidRPr="0000320B" w:rsidRDefault="00F1722B" w:rsidP="00F1722B">
            <w:pPr>
              <w:pStyle w:val="TableEntry"/>
            </w:pPr>
            <w:proofErr w:type="spellStart"/>
            <w:proofErr w:type="gramStart"/>
            <w:r>
              <w:t>md:orgName</w:t>
            </w:r>
            <w:proofErr w:type="gramEnd"/>
            <w:r>
              <w:t>-type</w:t>
            </w:r>
            <w:proofErr w:type="spellEnd"/>
          </w:p>
        </w:tc>
        <w:tc>
          <w:tcPr>
            <w:tcW w:w="650" w:type="dxa"/>
          </w:tcPr>
          <w:p w14:paraId="165B7162" w14:textId="2CA26F0F" w:rsidR="00F1722B" w:rsidRDefault="00F1722B" w:rsidP="00F1722B">
            <w:pPr>
              <w:pStyle w:val="TableEntry"/>
            </w:pPr>
            <w:r w:rsidRPr="00861531">
              <w:t>0..1</w:t>
            </w:r>
          </w:p>
        </w:tc>
      </w:tr>
      <w:tr w:rsidR="00F1722B" w:rsidRPr="0000320B" w14:paraId="7AA692C1" w14:textId="77777777" w:rsidTr="00F1722B">
        <w:tc>
          <w:tcPr>
            <w:tcW w:w="1619" w:type="dxa"/>
          </w:tcPr>
          <w:p w14:paraId="65B68C5F" w14:textId="77777777" w:rsidR="00F1722B" w:rsidRDefault="00F1722B" w:rsidP="00F1722B">
            <w:pPr>
              <w:pStyle w:val="TableEntry"/>
            </w:pPr>
            <w:r>
              <w:t>ALID</w:t>
            </w:r>
          </w:p>
        </w:tc>
        <w:tc>
          <w:tcPr>
            <w:tcW w:w="1735" w:type="dxa"/>
          </w:tcPr>
          <w:p w14:paraId="27341532" w14:textId="77777777" w:rsidR="00F1722B" w:rsidRPr="0000320B" w:rsidRDefault="00F1722B" w:rsidP="00F1722B">
            <w:pPr>
              <w:pStyle w:val="TableEntry"/>
            </w:pPr>
          </w:p>
        </w:tc>
        <w:tc>
          <w:tcPr>
            <w:tcW w:w="2752" w:type="dxa"/>
          </w:tcPr>
          <w:p w14:paraId="141DDC3C" w14:textId="45A4B39E" w:rsidR="00F1722B" w:rsidRPr="0000320B" w:rsidRDefault="00785510" w:rsidP="00F1722B">
            <w:pPr>
              <w:pStyle w:val="TableEntry"/>
            </w:pPr>
            <w:r>
              <w:t>ALID of content</w:t>
            </w:r>
          </w:p>
        </w:tc>
        <w:tc>
          <w:tcPr>
            <w:tcW w:w="2719" w:type="dxa"/>
          </w:tcPr>
          <w:p w14:paraId="58969EB2" w14:textId="55E5FB46" w:rsidR="00F1722B" w:rsidRPr="0000320B" w:rsidRDefault="00F1722B" w:rsidP="00F1722B">
            <w:pPr>
              <w:pStyle w:val="TableEntry"/>
            </w:pPr>
            <w:proofErr w:type="spellStart"/>
            <w:r>
              <w:t>md:id-type</w:t>
            </w:r>
            <w:proofErr w:type="spellEnd"/>
          </w:p>
        </w:tc>
        <w:tc>
          <w:tcPr>
            <w:tcW w:w="650" w:type="dxa"/>
          </w:tcPr>
          <w:p w14:paraId="2552F5A5" w14:textId="6E8B507D" w:rsidR="00F1722B" w:rsidRDefault="00F1722B" w:rsidP="00F1722B">
            <w:pPr>
              <w:pStyle w:val="TableEntry"/>
            </w:pPr>
            <w:r w:rsidRPr="00861531">
              <w:t>0..1</w:t>
            </w:r>
          </w:p>
        </w:tc>
      </w:tr>
      <w:tr w:rsidR="00F1722B" w:rsidRPr="0000320B" w14:paraId="3652A2FA" w14:textId="77777777" w:rsidTr="00F1722B">
        <w:tc>
          <w:tcPr>
            <w:tcW w:w="1619" w:type="dxa"/>
          </w:tcPr>
          <w:p w14:paraId="6358F1D1" w14:textId="77777777" w:rsidR="00F1722B" w:rsidRDefault="00F1722B" w:rsidP="00F1722B">
            <w:pPr>
              <w:pStyle w:val="TableEntry"/>
            </w:pPr>
            <w:proofErr w:type="spellStart"/>
            <w:r>
              <w:t>FileReference</w:t>
            </w:r>
            <w:proofErr w:type="spellEnd"/>
          </w:p>
        </w:tc>
        <w:tc>
          <w:tcPr>
            <w:tcW w:w="1735" w:type="dxa"/>
          </w:tcPr>
          <w:p w14:paraId="6641DAEE" w14:textId="77777777" w:rsidR="00F1722B" w:rsidRPr="0000320B" w:rsidRDefault="00F1722B" w:rsidP="00F1722B">
            <w:pPr>
              <w:pStyle w:val="TableEntry"/>
            </w:pPr>
          </w:p>
        </w:tc>
        <w:tc>
          <w:tcPr>
            <w:tcW w:w="2752" w:type="dxa"/>
          </w:tcPr>
          <w:p w14:paraId="0778CDE8" w14:textId="646B05B3" w:rsidR="00F1722B" w:rsidRPr="0000320B" w:rsidRDefault="00785510" w:rsidP="00F1722B">
            <w:pPr>
              <w:pStyle w:val="TableEntry"/>
            </w:pPr>
            <w:r>
              <w:t>Reference to files requested</w:t>
            </w:r>
          </w:p>
        </w:tc>
        <w:tc>
          <w:tcPr>
            <w:tcW w:w="2719" w:type="dxa"/>
          </w:tcPr>
          <w:p w14:paraId="407FF0E8" w14:textId="6A2AA90C" w:rsidR="00F1722B" w:rsidRPr="0000320B" w:rsidRDefault="00F1722B" w:rsidP="00F1722B">
            <w:pPr>
              <w:pStyle w:val="TableEntry"/>
            </w:pPr>
            <w:proofErr w:type="spellStart"/>
            <w:proofErr w:type="gramStart"/>
            <w:r w:rsidRPr="00F1722B">
              <w:t>delivery:DeliveryFileReference</w:t>
            </w:r>
            <w:proofErr w:type="gramEnd"/>
            <w:r w:rsidRPr="00F1722B">
              <w:t>-type</w:t>
            </w:r>
            <w:proofErr w:type="spellEnd"/>
          </w:p>
        </w:tc>
        <w:tc>
          <w:tcPr>
            <w:tcW w:w="650" w:type="dxa"/>
          </w:tcPr>
          <w:p w14:paraId="0749D3E5" w14:textId="399F848A" w:rsidR="00F1722B" w:rsidRDefault="00F1722B" w:rsidP="00F1722B">
            <w:pPr>
              <w:pStyle w:val="TableEntry"/>
            </w:pPr>
            <w:proofErr w:type="gramStart"/>
            <w:r>
              <w:t>0..n</w:t>
            </w:r>
            <w:proofErr w:type="gramEnd"/>
          </w:p>
        </w:tc>
      </w:tr>
      <w:tr w:rsidR="00F1722B" w:rsidRPr="0000320B" w14:paraId="53D389E6" w14:textId="77777777" w:rsidTr="00F1722B">
        <w:tc>
          <w:tcPr>
            <w:tcW w:w="1619" w:type="dxa"/>
          </w:tcPr>
          <w:p w14:paraId="1B431FCC" w14:textId="77777777" w:rsidR="00F1722B" w:rsidRDefault="00F1722B" w:rsidP="00F1722B">
            <w:pPr>
              <w:pStyle w:val="TableEntry"/>
            </w:pPr>
            <w:proofErr w:type="spellStart"/>
            <w:r>
              <w:t>ObjectReference</w:t>
            </w:r>
            <w:proofErr w:type="spellEnd"/>
          </w:p>
        </w:tc>
        <w:tc>
          <w:tcPr>
            <w:tcW w:w="1735" w:type="dxa"/>
          </w:tcPr>
          <w:p w14:paraId="792799D1" w14:textId="77777777" w:rsidR="00F1722B" w:rsidRPr="0000320B" w:rsidRDefault="00F1722B" w:rsidP="00F1722B">
            <w:pPr>
              <w:pStyle w:val="TableEntry"/>
            </w:pPr>
          </w:p>
        </w:tc>
        <w:tc>
          <w:tcPr>
            <w:tcW w:w="2752" w:type="dxa"/>
          </w:tcPr>
          <w:p w14:paraId="7F44D66A" w14:textId="61AA16B6" w:rsidR="00F1722B" w:rsidRPr="0000320B" w:rsidRDefault="00785510" w:rsidP="00F1722B">
            <w:pPr>
              <w:pStyle w:val="TableEntry"/>
            </w:pPr>
            <w:r>
              <w:t xml:space="preserve">Reference to objects, such as specific tracks, requested </w:t>
            </w:r>
          </w:p>
        </w:tc>
        <w:tc>
          <w:tcPr>
            <w:tcW w:w="2719" w:type="dxa"/>
          </w:tcPr>
          <w:p w14:paraId="0EE2AB81" w14:textId="24A43410" w:rsidR="00F1722B" w:rsidRPr="0000320B" w:rsidRDefault="00F1722B" w:rsidP="00F1722B">
            <w:pPr>
              <w:pStyle w:val="TableEntry"/>
            </w:pPr>
            <w:proofErr w:type="spellStart"/>
            <w:proofErr w:type="gramStart"/>
            <w:r>
              <w:t>deli</w:t>
            </w:r>
            <w:r w:rsidRPr="00F1722B">
              <w:t>very:DeliveryObjectReference</w:t>
            </w:r>
            <w:proofErr w:type="gramEnd"/>
            <w:r w:rsidRPr="00F1722B">
              <w:t>-type</w:t>
            </w:r>
            <w:proofErr w:type="spellEnd"/>
          </w:p>
        </w:tc>
        <w:tc>
          <w:tcPr>
            <w:tcW w:w="650" w:type="dxa"/>
          </w:tcPr>
          <w:p w14:paraId="28DA253E" w14:textId="41587DF6" w:rsidR="00F1722B" w:rsidRDefault="00F1722B" w:rsidP="00F1722B">
            <w:pPr>
              <w:pStyle w:val="TableEntry"/>
            </w:pPr>
            <w:proofErr w:type="gramStart"/>
            <w:r w:rsidRPr="00F125D9">
              <w:t>0..n</w:t>
            </w:r>
            <w:proofErr w:type="gramEnd"/>
          </w:p>
        </w:tc>
      </w:tr>
      <w:tr w:rsidR="00F1722B" w:rsidRPr="0000320B" w14:paraId="6AC256B2" w14:textId="77777777" w:rsidTr="00F1722B">
        <w:tc>
          <w:tcPr>
            <w:tcW w:w="1619" w:type="dxa"/>
          </w:tcPr>
          <w:p w14:paraId="755E163E" w14:textId="1767D2A1" w:rsidR="00F1722B" w:rsidRDefault="00F1722B" w:rsidP="00F1722B">
            <w:pPr>
              <w:pStyle w:val="TableEntry"/>
            </w:pPr>
            <w:proofErr w:type="spellStart"/>
            <w:r>
              <w:t>ObjectDescription</w:t>
            </w:r>
            <w:proofErr w:type="spellEnd"/>
          </w:p>
        </w:tc>
        <w:tc>
          <w:tcPr>
            <w:tcW w:w="1735" w:type="dxa"/>
          </w:tcPr>
          <w:p w14:paraId="3588329F" w14:textId="77777777" w:rsidR="00F1722B" w:rsidRPr="0000320B" w:rsidRDefault="00F1722B" w:rsidP="00F1722B">
            <w:pPr>
              <w:pStyle w:val="TableEntry"/>
            </w:pPr>
          </w:p>
        </w:tc>
        <w:tc>
          <w:tcPr>
            <w:tcW w:w="2752" w:type="dxa"/>
          </w:tcPr>
          <w:p w14:paraId="450ADF65" w14:textId="695A2F55" w:rsidR="00F1722B" w:rsidRPr="0000320B" w:rsidRDefault="00785510" w:rsidP="00F1722B">
            <w:pPr>
              <w:pStyle w:val="TableEntry"/>
            </w:pPr>
            <w:r>
              <w:t xml:space="preserve">Reference to objects, such as tracks, by description (e.g., </w:t>
            </w:r>
            <w:r w:rsidRPr="00785510">
              <w:rPr>
                <w:i/>
              </w:rPr>
              <w:t>French dub</w:t>
            </w:r>
            <w:r>
              <w:t>).</w:t>
            </w:r>
          </w:p>
        </w:tc>
        <w:tc>
          <w:tcPr>
            <w:tcW w:w="2719" w:type="dxa"/>
          </w:tcPr>
          <w:p w14:paraId="4D28F32B" w14:textId="0182FB4D" w:rsidR="00F1722B" w:rsidRPr="0000320B" w:rsidRDefault="00F1722B" w:rsidP="00F1722B">
            <w:pPr>
              <w:pStyle w:val="TableEntry"/>
            </w:pPr>
            <w:proofErr w:type="spellStart"/>
            <w:proofErr w:type="gramStart"/>
            <w:r w:rsidRPr="00F1722B">
              <w:t>delivery:DeliveryObjectDesription</w:t>
            </w:r>
            <w:proofErr w:type="gramEnd"/>
            <w:r w:rsidRPr="00F1722B">
              <w:t>-type</w:t>
            </w:r>
            <w:proofErr w:type="spellEnd"/>
          </w:p>
        </w:tc>
        <w:tc>
          <w:tcPr>
            <w:tcW w:w="650" w:type="dxa"/>
          </w:tcPr>
          <w:p w14:paraId="37058B6B" w14:textId="7AE52A3E" w:rsidR="00F1722B" w:rsidRDefault="00F1722B" w:rsidP="00F1722B">
            <w:pPr>
              <w:pStyle w:val="TableEntry"/>
            </w:pPr>
            <w:proofErr w:type="gramStart"/>
            <w:r w:rsidRPr="00F125D9">
              <w:t>0..n</w:t>
            </w:r>
            <w:proofErr w:type="gramEnd"/>
          </w:p>
        </w:tc>
      </w:tr>
      <w:tr w:rsidR="00F1722B" w:rsidRPr="0000320B" w14:paraId="68719E54" w14:textId="77777777" w:rsidTr="00F1722B">
        <w:tc>
          <w:tcPr>
            <w:tcW w:w="1619" w:type="dxa"/>
          </w:tcPr>
          <w:p w14:paraId="3AC6B1FD" w14:textId="6C185C5D" w:rsidR="00F1722B" w:rsidRDefault="00F1722B" w:rsidP="00F1722B">
            <w:pPr>
              <w:pStyle w:val="TableEntry"/>
            </w:pPr>
            <w:r>
              <w:t>Instructions</w:t>
            </w:r>
          </w:p>
        </w:tc>
        <w:tc>
          <w:tcPr>
            <w:tcW w:w="1735" w:type="dxa"/>
          </w:tcPr>
          <w:p w14:paraId="73A71A56" w14:textId="77777777" w:rsidR="00F1722B" w:rsidRPr="0000320B" w:rsidRDefault="00F1722B" w:rsidP="00F1722B">
            <w:pPr>
              <w:pStyle w:val="TableEntry"/>
            </w:pPr>
          </w:p>
        </w:tc>
        <w:tc>
          <w:tcPr>
            <w:tcW w:w="2752" w:type="dxa"/>
          </w:tcPr>
          <w:p w14:paraId="6CAA56DE" w14:textId="1AF42145" w:rsidR="00F1722B" w:rsidRPr="0000320B" w:rsidRDefault="00F1722B" w:rsidP="00F1722B">
            <w:pPr>
              <w:pStyle w:val="TableEntry"/>
            </w:pPr>
            <w:r>
              <w:t>Any other instructions</w:t>
            </w:r>
          </w:p>
        </w:tc>
        <w:tc>
          <w:tcPr>
            <w:tcW w:w="2719" w:type="dxa"/>
          </w:tcPr>
          <w:p w14:paraId="5DD365C7" w14:textId="3E3B2224" w:rsidR="00F1722B" w:rsidRPr="00F1722B" w:rsidRDefault="00F1722B" w:rsidP="00F1722B">
            <w:pPr>
              <w:pStyle w:val="TableEntry"/>
            </w:pPr>
            <w:proofErr w:type="spellStart"/>
            <w:proofErr w:type="gramStart"/>
            <w:r>
              <w:t>xs:string</w:t>
            </w:r>
            <w:proofErr w:type="spellEnd"/>
            <w:proofErr w:type="gramEnd"/>
          </w:p>
        </w:tc>
        <w:tc>
          <w:tcPr>
            <w:tcW w:w="650" w:type="dxa"/>
          </w:tcPr>
          <w:p w14:paraId="11F46920" w14:textId="7E4C3A95" w:rsidR="00F1722B" w:rsidRPr="00F125D9" w:rsidRDefault="00F1722B" w:rsidP="00F1722B">
            <w:pPr>
              <w:pStyle w:val="TableEntry"/>
            </w:pPr>
            <w:r>
              <w:t>0..1</w:t>
            </w:r>
          </w:p>
        </w:tc>
      </w:tr>
    </w:tbl>
    <w:p w14:paraId="3C84C7CD" w14:textId="77777777" w:rsidR="00940B38" w:rsidRPr="009D1411" w:rsidRDefault="00940B38" w:rsidP="00940B38">
      <w:pPr>
        <w:pStyle w:val="Body"/>
      </w:pPr>
    </w:p>
    <w:p w14:paraId="0A02EF71" w14:textId="77777777" w:rsidR="00940B38" w:rsidRPr="00940B38" w:rsidRDefault="00940B38" w:rsidP="00940B38">
      <w:pPr>
        <w:pStyle w:val="Body"/>
      </w:pPr>
    </w:p>
    <w:p w14:paraId="0D48A094" w14:textId="723A0CDF" w:rsidR="000A7A23" w:rsidRDefault="000A7A23" w:rsidP="00D315AD">
      <w:pPr>
        <w:pStyle w:val="Heading1"/>
        <w:pageBreakBefore w:val="0"/>
      </w:pPr>
      <w:bookmarkStart w:id="140" w:name="_Toc527584546"/>
      <w:r>
        <w:t>Asset Status Manifest</w:t>
      </w:r>
      <w:r w:rsidR="00D867E9">
        <w:t xml:space="preserve"> (ASM)</w:t>
      </w:r>
      <w:bookmarkEnd w:id="140"/>
    </w:p>
    <w:p w14:paraId="6CE3C9B4" w14:textId="3491C622" w:rsidR="00D315AD" w:rsidRPr="00D315AD" w:rsidRDefault="00D315AD" w:rsidP="00D315AD">
      <w:pPr>
        <w:pStyle w:val="Body"/>
        <w:ind w:left="432" w:firstLine="0"/>
      </w:pPr>
      <w:r w:rsidRPr="00D315AD">
        <w:rPr>
          <w:highlight w:val="yellow"/>
        </w:rPr>
        <w:t>TBD</w:t>
      </w:r>
    </w:p>
    <w:p w14:paraId="6F68F823" w14:textId="709E3725" w:rsidR="0003743F" w:rsidRDefault="0003743F" w:rsidP="000569AE">
      <w:pPr>
        <w:pStyle w:val="Heading1"/>
        <w:pageBreakBefore w:val="0"/>
      </w:pPr>
      <w:bookmarkStart w:id="141" w:name="_Toc527584547"/>
      <w:r>
        <w:t>QC</w:t>
      </w:r>
      <w:r w:rsidR="005C25D8">
        <w:t xml:space="preserve"> </w:t>
      </w:r>
      <w:r>
        <w:t>Report</w:t>
      </w:r>
      <w:bookmarkEnd w:id="141"/>
    </w:p>
    <w:p w14:paraId="00B67B69" w14:textId="65697593" w:rsidR="005C25D8" w:rsidRPr="005C25D8" w:rsidRDefault="005C25D8" w:rsidP="005C25D8">
      <w:pPr>
        <w:pStyle w:val="Heading2"/>
      </w:pPr>
      <w:bookmarkStart w:id="142" w:name="_Toc527584548"/>
      <w:proofErr w:type="spellStart"/>
      <w:r>
        <w:t>QCReport</w:t>
      </w:r>
      <w:proofErr w:type="spellEnd"/>
      <w:r>
        <w:t>-type</w:t>
      </w:r>
      <w:bookmarkEnd w:id="142"/>
    </w:p>
    <w:p w14:paraId="279E7139" w14:textId="7EEE297F" w:rsidR="00D315AD" w:rsidRDefault="00D315AD" w:rsidP="00D315AD">
      <w:pPr>
        <w:pStyle w:val="Body"/>
        <w:ind w:left="432" w:firstLine="0"/>
        <w:rPr>
          <w:highlight w:val="yellow"/>
        </w:rPr>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226"/>
        <w:gridCol w:w="1268"/>
        <w:gridCol w:w="3193"/>
        <w:gridCol w:w="2138"/>
        <w:gridCol w:w="650"/>
      </w:tblGrid>
      <w:tr w:rsidR="005C25D8" w:rsidRPr="0000320B" w14:paraId="770FD8FB" w14:textId="77777777" w:rsidTr="00980D67">
        <w:tc>
          <w:tcPr>
            <w:tcW w:w="2226" w:type="dxa"/>
          </w:tcPr>
          <w:p w14:paraId="49F62AE6" w14:textId="77777777" w:rsidR="005C25D8" w:rsidRPr="007D04D7" w:rsidRDefault="005C25D8" w:rsidP="00980D67">
            <w:pPr>
              <w:pStyle w:val="TableEntry"/>
              <w:rPr>
                <w:b/>
              </w:rPr>
            </w:pPr>
            <w:r w:rsidRPr="007D04D7">
              <w:rPr>
                <w:b/>
              </w:rPr>
              <w:t>Element</w:t>
            </w:r>
          </w:p>
        </w:tc>
        <w:tc>
          <w:tcPr>
            <w:tcW w:w="1268" w:type="dxa"/>
          </w:tcPr>
          <w:p w14:paraId="03D88AA2" w14:textId="77777777" w:rsidR="005C25D8" w:rsidRPr="007D04D7" w:rsidRDefault="005C25D8" w:rsidP="00980D67">
            <w:pPr>
              <w:pStyle w:val="TableEntry"/>
              <w:rPr>
                <w:b/>
              </w:rPr>
            </w:pPr>
            <w:r w:rsidRPr="007D04D7">
              <w:rPr>
                <w:b/>
              </w:rPr>
              <w:t>Attribute</w:t>
            </w:r>
          </w:p>
        </w:tc>
        <w:tc>
          <w:tcPr>
            <w:tcW w:w="3193" w:type="dxa"/>
          </w:tcPr>
          <w:p w14:paraId="254B0A7F" w14:textId="77777777" w:rsidR="005C25D8" w:rsidRPr="007D04D7" w:rsidRDefault="005C25D8" w:rsidP="00980D67">
            <w:pPr>
              <w:pStyle w:val="TableEntry"/>
              <w:rPr>
                <w:b/>
              </w:rPr>
            </w:pPr>
            <w:r w:rsidRPr="007D04D7">
              <w:rPr>
                <w:b/>
              </w:rPr>
              <w:t>Definition</w:t>
            </w:r>
          </w:p>
        </w:tc>
        <w:tc>
          <w:tcPr>
            <w:tcW w:w="2138" w:type="dxa"/>
          </w:tcPr>
          <w:p w14:paraId="4ADE72F7" w14:textId="77777777" w:rsidR="005C25D8" w:rsidRPr="007D04D7" w:rsidRDefault="005C25D8" w:rsidP="00980D67">
            <w:pPr>
              <w:pStyle w:val="TableEntry"/>
              <w:rPr>
                <w:b/>
              </w:rPr>
            </w:pPr>
            <w:r w:rsidRPr="007D04D7">
              <w:rPr>
                <w:b/>
              </w:rPr>
              <w:t>Value</w:t>
            </w:r>
          </w:p>
        </w:tc>
        <w:tc>
          <w:tcPr>
            <w:tcW w:w="650" w:type="dxa"/>
          </w:tcPr>
          <w:p w14:paraId="52ED5CD9" w14:textId="77777777" w:rsidR="005C25D8" w:rsidRPr="007D04D7" w:rsidRDefault="005C25D8" w:rsidP="00980D67">
            <w:pPr>
              <w:pStyle w:val="TableEntry"/>
              <w:rPr>
                <w:b/>
              </w:rPr>
            </w:pPr>
            <w:r w:rsidRPr="007D04D7">
              <w:rPr>
                <w:b/>
              </w:rPr>
              <w:t>Card.</w:t>
            </w:r>
          </w:p>
        </w:tc>
      </w:tr>
      <w:tr w:rsidR="005C25D8" w:rsidRPr="0000320B" w14:paraId="5781C7E9" w14:textId="77777777" w:rsidTr="00980D67">
        <w:tc>
          <w:tcPr>
            <w:tcW w:w="2226" w:type="dxa"/>
          </w:tcPr>
          <w:p w14:paraId="36040175" w14:textId="13752CB9" w:rsidR="005C25D8" w:rsidRPr="006B3204" w:rsidRDefault="005C25D8" w:rsidP="00980D67">
            <w:pPr>
              <w:pStyle w:val="TableEntry"/>
              <w:rPr>
                <w:b/>
              </w:rPr>
            </w:pPr>
            <w:proofErr w:type="spellStart"/>
            <w:r>
              <w:rPr>
                <w:b/>
              </w:rPr>
              <w:t>QC</w:t>
            </w:r>
            <w:r w:rsidRPr="006B3204">
              <w:rPr>
                <w:b/>
              </w:rPr>
              <w:t>Error</w:t>
            </w:r>
            <w:proofErr w:type="spellEnd"/>
            <w:r w:rsidRPr="006B3204">
              <w:rPr>
                <w:b/>
              </w:rPr>
              <w:t>-type</w:t>
            </w:r>
          </w:p>
        </w:tc>
        <w:tc>
          <w:tcPr>
            <w:tcW w:w="1268" w:type="dxa"/>
          </w:tcPr>
          <w:p w14:paraId="52B8AB1D" w14:textId="77777777" w:rsidR="005C25D8" w:rsidRPr="0000320B" w:rsidRDefault="005C25D8" w:rsidP="00980D67">
            <w:pPr>
              <w:pStyle w:val="TableEntry"/>
            </w:pPr>
          </w:p>
        </w:tc>
        <w:tc>
          <w:tcPr>
            <w:tcW w:w="3193" w:type="dxa"/>
          </w:tcPr>
          <w:p w14:paraId="11894790" w14:textId="77777777" w:rsidR="005C25D8" w:rsidRDefault="005C25D8" w:rsidP="00980D67">
            <w:pPr>
              <w:pStyle w:val="TableEntry"/>
              <w:rPr>
                <w:lang w:bidi="en-US"/>
              </w:rPr>
            </w:pPr>
          </w:p>
        </w:tc>
        <w:tc>
          <w:tcPr>
            <w:tcW w:w="2138" w:type="dxa"/>
          </w:tcPr>
          <w:p w14:paraId="5A8B127D" w14:textId="77777777" w:rsidR="005C25D8" w:rsidRDefault="005C25D8" w:rsidP="00980D67">
            <w:pPr>
              <w:pStyle w:val="TableEntry"/>
            </w:pPr>
          </w:p>
        </w:tc>
        <w:tc>
          <w:tcPr>
            <w:tcW w:w="650" w:type="dxa"/>
          </w:tcPr>
          <w:p w14:paraId="24512193" w14:textId="77777777" w:rsidR="005C25D8" w:rsidRDefault="005C25D8" w:rsidP="00980D67">
            <w:pPr>
              <w:pStyle w:val="TableEntry"/>
            </w:pPr>
          </w:p>
        </w:tc>
      </w:tr>
      <w:tr w:rsidR="005C25D8" w:rsidRPr="0000320B" w14:paraId="54226E45" w14:textId="77777777" w:rsidTr="00980D67">
        <w:tc>
          <w:tcPr>
            <w:tcW w:w="2226" w:type="dxa"/>
          </w:tcPr>
          <w:p w14:paraId="28DF28BC" w14:textId="77777777" w:rsidR="005C25D8" w:rsidRDefault="005C25D8" w:rsidP="00980D67">
            <w:pPr>
              <w:pStyle w:val="TableEntry"/>
            </w:pPr>
            <w:proofErr w:type="spellStart"/>
            <w:r>
              <w:t>ErrorDescription</w:t>
            </w:r>
            <w:proofErr w:type="spellEnd"/>
          </w:p>
        </w:tc>
        <w:tc>
          <w:tcPr>
            <w:tcW w:w="1268" w:type="dxa"/>
          </w:tcPr>
          <w:p w14:paraId="142A8E24" w14:textId="77777777" w:rsidR="005C25D8" w:rsidRPr="0000320B" w:rsidRDefault="005C25D8" w:rsidP="00980D67">
            <w:pPr>
              <w:pStyle w:val="TableEntry"/>
            </w:pPr>
          </w:p>
        </w:tc>
        <w:tc>
          <w:tcPr>
            <w:tcW w:w="3193" w:type="dxa"/>
          </w:tcPr>
          <w:p w14:paraId="3F9BA663" w14:textId="77777777" w:rsidR="005C25D8" w:rsidRDefault="005C25D8" w:rsidP="00980D67">
            <w:pPr>
              <w:pStyle w:val="TableEntry"/>
            </w:pPr>
            <w:r>
              <w:t>Description of the issue with the media and/or file</w:t>
            </w:r>
          </w:p>
        </w:tc>
        <w:tc>
          <w:tcPr>
            <w:tcW w:w="2138" w:type="dxa"/>
          </w:tcPr>
          <w:p w14:paraId="514AFD5B" w14:textId="77777777" w:rsidR="005C25D8" w:rsidRPr="0000320B" w:rsidRDefault="005C25D8" w:rsidP="00980D67">
            <w:pPr>
              <w:pStyle w:val="TableEntry"/>
            </w:pPr>
            <w:proofErr w:type="spellStart"/>
            <w:proofErr w:type="gramStart"/>
            <w:r>
              <w:t>delivery:ErrorDescription</w:t>
            </w:r>
            <w:proofErr w:type="gramEnd"/>
            <w:r>
              <w:t>-type</w:t>
            </w:r>
            <w:proofErr w:type="spellEnd"/>
          </w:p>
        </w:tc>
        <w:tc>
          <w:tcPr>
            <w:tcW w:w="650" w:type="dxa"/>
          </w:tcPr>
          <w:p w14:paraId="44E65A49" w14:textId="77777777" w:rsidR="005C25D8" w:rsidRDefault="005C25D8" w:rsidP="00980D67">
            <w:pPr>
              <w:pStyle w:val="TableEntry"/>
            </w:pPr>
            <w:proofErr w:type="gramStart"/>
            <w:r>
              <w:t>1..n</w:t>
            </w:r>
            <w:proofErr w:type="gramEnd"/>
          </w:p>
        </w:tc>
      </w:tr>
      <w:tr w:rsidR="005C25D8" w:rsidRPr="0000320B" w14:paraId="70CAD030" w14:textId="77777777" w:rsidTr="00980D67">
        <w:tc>
          <w:tcPr>
            <w:tcW w:w="2226" w:type="dxa"/>
          </w:tcPr>
          <w:p w14:paraId="47ED3F68" w14:textId="5FC8DE73" w:rsidR="005C25D8" w:rsidRDefault="005C25D8" w:rsidP="00980D67">
            <w:pPr>
              <w:pStyle w:val="TableEntry"/>
            </w:pPr>
            <w:proofErr w:type="spellStart"/>
            <w:r>
              <w:t>Media</w:t>
            </w:r>
            <w:r w:rsidR="00F1722B">
              <w:t>Asset</w:t>
            </w:r>
            <w:proofErr w:type="spellEnd"/>
          </w:p>
        </w:tc>
        <w:tc>
          <w:tcPr>
            <w:tcW w:w="1268" w:type="dxa"/>
          </w:tcPr>
          <w:p w14:paraId="73A659A9" w14:textId="77777777" w:rsidR="005C25D8" w:rsidRPr="0000320B" w:rsidRDefault="005C25D8" w:rsidP="00980D67">
            <w:pPr>
              <w:pStyle w:val="TableEntry"/>
            </w:pPr>
          </w:p>
        </w:tc>
        <w:tc>
          <w:tcPr>
            <w:tcW w:w="3193" w:type="dxa"/>
          </w:tcPr>
          <w:p w14:paraId="4FCAA347" w14:textId="77777777" w:rsidR="005C25D8" w:rsidRDefault="005C25D8" w:rsidP="00980D67">
            <w:pPr>
              <w:pStyle w:val="TableEntry"/>
              <w:rPr>
                <w:lang w:bidi="en-US"/>
              </w:rPr>
            </w:pPr>
            <w:r>
              <w:rPr>
                <w:lang w:bidi="en-US"/>
              </w:rPr>
              <w:t>Media Asset that is the subject of the error</w:t>
            </w:r>
          </w:p>
        </w:tc>
        <w:tc>
          <w:tcPr>
            <w:tcW w:w="2138" w:type="dxa"/>
          </w:tcPr>
          <w:p w14:paraId="2BE6B070" w14:textId="77777777" w:rsidR="005C25D8" w:rsidRDefault="005C25D8" w:rsidP="00980D67">
            <w:pPr>
              <w:pStyle w:val="TableEntry"/>
            </w:pPr>
            <w:proofErr w:type="spellStart"/>
            <w:proofErr w:type="gramStart"/>
            <w:r>
              <w:t>delivery:ObjectReference</w:t>
            </w:r>
            <w:proofErr w:type="gramEnd"/>
            <w:r>
              <w:t>-type</w:t>
            </w:r>
            <w:proofErr w:type="spellEnd"/>
          </w:p>
        </w:tc>
        <w:tc>
          <w:tcPr>
            <w:tcW w:w="650" w:type="dxa"/>
          </w:tcPr>
          <w:p w14:paraId="4C0B83C4" w14:textId="77777777" w:rsidR="005C25D8" w:rsidRDefault="005C25D8" w:rsidP="00980D67">
            <w:pPr>
              <w:pStyle w:val="TableEntry"/>
            </w:pPr>
            <w:proofErr w:type="gramStart"/>
            <w:r>
              <w:t>0..n</w:t>
            </w:r>
            <w:proofErr w:type="gramEnd"/>
          </w:p>
        </w:tc>
      </w:tr>
      <w:tr w:rsidR="005C25D8" w:rsidRPr="0000320B" w14:paraId="2517ABCC" w14:textId="77777777" w:rsidTr="00980D67">
        <w:tc>
          <w:tcPr>
            <w:tcW w:w="2226" w:type="dxa"/>
          </w:tcPr>
          <w:p w14:paraId="2FA1C769" w14:textId="77777777" w:rsidR="005C25D8" w:rsidRPr="00784324" w:rsidRDefault="005C25D8" w:rsidP="00980D67">
            <w:pPr>
              <w:pStyle w:val="TableEntry"/>
            </w:pPr>
            <w:proofErr w:type="spellStart"/>
            <w:r>
              <w:lastRenderedPageBreak/>
              <w:t>FileReference</w:t>
            </w:r>
            <w:proofErr w:type="spellEnd"/>
          </w:p>
        </w:tc>
        <w:tc>
          <w:tcPr>
            <w:tcW w:w="1268" w:type="dxa"/>
          </w:tcPr>
          <w:p w14:paraId="6C6BD84A" w14:textId="77777777" w:rsidR="005C25D8" w:rsidRPr="0000320B" w:rsidRDefault="005C25D8" w:rsidP="00980D67">
            <w:pPr>
              <w:pStyle w:val="TableEntry"/>
            </w:pPr>
          </w:p>
        </w:tc>
        <w:tc>
          <w:tcPr>
            <w:tcW w:w="3193" w:type="dxa"/>
          </w:tcPr>
          <w:p w14:paraId="0055843A" w14:textId="77777777" w:rsidR="005C25D8" w:rsidRPr="0000320B" w:rsidRDefault="005C25D8" w:rsidP="00980D67">
            <w:pPr>
              <w:pStyle w:val="TableEntry"/>
            </w:pPr>
            <w:r>
              <w:t>File that is the subject of the error</w:t>
            </w:r>
          </w:p>
        </w:tc>
        <w:tc>
          <w:tcPr>
            <w:tcW w:w="2138" w:type="dxa"/>
          </w:tcPr>
          <w:p w14:paraId="6BBE4390" w14:textId="77777777" w:rsidR="005C25D8" w:rsidRPr="0000320B" w:rsidRDefault="005C25D8" w:rsidP="00980D67">
            <w:pPr>
              <w:pStyle w:val="TableEntry"/>
            </w:pPr>
            <w:proofErr w:type="spellStart"/>
            <w:proofErr w:type="gramStart"/>
            <w:r>
              <w:t>delivery:FileReference</w:t>
            </w:r>
            <w:proofErr w:type="gramEnd"/>
            <w:r>
              <w:t>-type</w:t>
            </w:r>
            <w:proofErr w:type="spellEnd"/>
          </w:p>
        </w:tc>
        <w:tc>
          <w:tcPr>
            <w:tcW w:w="650" w:type="dxa"/>
          </w:tcPr>
          <w:p w14:paraId="7D32E8BE" w14:textId="77777777" w:rsidR="005C25D8" w:rsidRDefault="005C25D8" w:rsidP="00980D67">
            <w:pPr>
              <w:pStyle w:val="TableEntry"/>
            </w:pPr>
            <w:proofErr w:type="gramStart"/>
            <w:r>
              <w:t>0..n</w:t>
            </w:r>
            <w:proofErr w:type="gramEnd"/>
          </w:p>
        </w:tc>
      </w:tr>
    </w:tbl>
    <w:p w14:paraId="0E74EEA7" w14:textId="77777777" w:rsidR="005C25D8" w:rsidRDefault="005C25D8" w:rsidP="00D315AD">
      <w:pPr>
        <w:pStyle w:val="Body"/>
        <w:ind w:left="432" w:firstLine="0"/>
        <w:rPr>
          <w:highlight w:val="yellow"/>
        </w:rPr>
      </w:pPr>
    </w:p>
    <w:p w14:paraId="417B352E" w14:textId="77777777" w:rsidR="005C25D8" w:rsidRDefault="005C25D8" w:rsidP="005C25D8">
      <w:pPr>
        <w:pStyle w:val="Heading2"/>
      </w:pPr>
      <w:bookmarkStart w:id="143" w:name="_Toc527584549"/>
      <w:r>
        <w:t>Error types</w:t>
      </w:r>
      <w:bookmarkEnd w:id="143"/>
    </w:p>
    <w:p w14:paraId="481DCFE4" w14:textId="4A3F3342" w:rsidR="005C25D8" w:rsidRDefault="005C25D8" w:rsidP="005C25D8">
      <w:pPr>
        <w:pStyle w:val="Heading3"/>
      </w:pPr>
      <w:bookmarkStart w:id="144" w:name="_Toc527584550"/>
      <w:proofErr w:type="spellStart"/>
      <w:r>
        <w:t>QCError</w:t>
      </w:r>
      <w:proofErr w:type="spellEnd"/>
      <w:r>
        <w:t>-type</w:t>
      </w:r>
      <w:bookmarkEnd w:id="144"/>
    </w:p>
    <w:p w14:paraId="3ABD278F" w14:textId="77777777" w:rsidR="005C25D8" w:rsidRDefault="005C25D8" w:rsidP="005C25D8">
      <w:pPr>
        <w:pStyle w:val="Body"/>
        <w:ind w:firstLine="0"/>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963"/>
        <w:gridCol w:w="1735"/>
        <w:gridCol w:w="2408"/>
        <w:gridCol w:w="2719"/>
        <w:gridCol w:w="650"/>
      </w:tblGrid>
      <w:tr w:rsidR="00F1722B" w:rsidRPr="0000320B" w14:paraId="76F206CF" w14:textId="77777777" w:rsidTr="00F1722B">
        <w:tc>
          <w:tcPr>
            <w:tcW w:w="1963" w:type="dxa"/>
          </w:tcPr>
          <w:p w14:paraId="05A3689A" w14:textId="77777777" w:rsidR="005C25D8" w:rsidRPr="007D04D7" w:rsidRDefault="005C25D8" w:rsidP="00980D67">
            <w:pPr>
              <w:pStyle w:val="TableEntry"/>
              <w:rPr>
                <w:b/>
              </w:rPr>
            </w:pPr>
            <w:r w:rsidRPr="007D04D7">
              <w:rPr>
                <w:b/>
              </w:rPr>
              <w:t>Element</w:t>
            </w:r>
          </w:p>
        </w:tc>
        <w:tc>
          <w:tcPr>
            <w:tcW w:w="1735" w:type="dxa"/>
          </w:tcPr>
          <w:p w14:paraId="68F092A4" w14:textId="77777777" w:rsidR="005C25D8" w:rsidRPr="007D04D7" w:rsidRDefault="005C25D8" w:rsidP="00980D67">
            <w:pPr>
              <w:pStyle w:val="TableEntry"/>
              <w:rPr>
                <w:b/>
              </w:rPr>
            </w:pPr>
            <w:r w:rsidRPr="007D04D7">
              <w:rPr>
                <w:b/>
              </w:rPr>
              <w:t>Attribute</w:t>
            </w:r>
          </w:p>
        </w:tc>
        <w:tc>
          <w:tcPr>
            <w:tcW w:w="2408" w:type="dxa"/>
          </w:tcPr>
          <w:p w14:paraId="70368E58" w14:textId="77777777" w:rsidR="005C25D8" w:rsidRPr="007D04D7" w:rsidRDefault="005C25D8" w:rsidP="00980D67">
            <w:pPr>
              <w:pStyle w:val="TableEntry"/>
              <w:rPr>
                <w:b/>
              </w:rPr>
            </w:pPr>
            <w:r w:rsidRPr="007D04D7">
              <w:rPr>
                <w:b/>
              </w:rPr>
              <w:t>Definition</w:t>
            </w:r>
          </w:p>
        </w:tc>
        <w:tc>
          <w:tcPr>
            <w:tcW w:w="2719" w:type="dxa"/>
          </w:tcPr>
          <w:p w14:paraId="77FFADF7" w14:textId="77777777" w:rsidR="005C25D8" w:rsidRPr="007D04D7" w:rsidRDefault="005C25D8" w:rsidP="00980D67">
            <w:pPr>
              <w:pStyle w:val="TableEntry"/>
              <w:rPr>
                <w:b/>
              </w:rPr>
            </w:pPr>
            <w:r w:rsidRPr="007D04D7">
              <w:rPr>
                <w:b/>
              </w:rPr>
              <w:t>Value</w:t>
            </w:r>
          </w:p>
        </w:tc>
        <w:tc>
          <w:tcPr>
            <w:tcW w:w="650" w:type="dxa"/>
          </w:tcPr>
          <w:p w14:paraId="26C1E16E" w14:textId="77777777" w:rsidR="005C25D8" w:rsidRPr="007D04D7" w:rsidRDefault="005C25D8" w:rsidP="00980D67">
            <w:pPr>
              <w:pStyle w:val="TableEntry"/>
              <w:rPr>
                <w:b/>
              </w:rPr>
            </w:pPr>
            <w:r w:rsidRPr="007D04D7">
              <w:rPr>
                <w:b/>
              </w:rPr>
              <w:t>Card.</w:t>
            </w:r>
          </w:p>
        </w:tc>
      </w:tr>
      <w:tr w:rsidR="00F1722B" w:rsidRPr="0000320B" w14:paraId="3988044A" w14:textId="77777777" w:rsidTr="00F1722B">
        <w:tc>
          <w:tcPr>
            <w:tcW w:w="1963" w:type="dxa"/>
          </w:tcPr>
          <w:p w14:paraId="3DFC28D6" w14:textId="6C1C1075" w:rsidR="005C25D8" w:rsidRPr="006B3204" w:rsidRDefault="005C25D8" w:rsidP="00980D67">
            <w:pPr>
              <w:pStyle w:val="TableEntry"/>
              <w:rPr>
                <w:b/>
              </w:rPr>
            </w:pPr>
            <w:proofErr w:type="spellStart"/>
            <w:r>
              <w:rPr>
                <w:b/>
              </w:rPr>
              <w:t>QC</w:t>
            </w:r>
            <w:r w:rsidRPr="006B3204">
              <w:rPr>
                <w:b/>
              </w:rPr>
              <w:t>Error</w:t>
            </w:r>
            <w:proofErr w:type="spellEnd"/>
            <w:r w:rsidRPr="006B3204">
              <w:rPr>
                <w:b/>
              </w:rPr>
              <w:t>-type</w:t>
            </w:r>
          </w:p>
        </w:tc>
        <w:tc>
          <w:tcPr>
            <w:tcW w:w="1735" w:type="dxa"/>
          </w:tcPr>
          <w:p w14:paraId="0DB77A7A" w14:textId="77777777" w:rsidR="005C25D8" w:rsidRPr="0000320B" w:rsidRDefault="005C25D8" w:rsidP="00980D67">
            <w:pPr>
              <w:pStyle w:val="TableEntry"/>
            </w:pPr>
          </w:p>
        </w:tc>
        <w:tc>
          <w:tcPr>
            <w:tcW w:w="2408" w:type="dxa"/>
          </w:tcPr>
          <w:p w14:paraId="52E260E7" w14:textId="77777777" w:rsidR="005C25D8" w:rsidRDefault="005C25D8" w:rsidP="00980D67">
            <w:pPr>
              <w:pStyle w:val="TableEntry"/>
              <w:rPr>
                <w:lang w:bidi="en-US"/>
              </w:rPr>
            </w:pPr>
          </w:p>
        </w:tc>
        <w:tc>
          <w:tcPr>
            <w:tcW w:w="2719" w:type="dxa"/>
          </w:tcPr>
          <w:p w14:paraId="51AC5BCD" w14:textId="77777777" w:rsidR="005C25D8" w:rsidRDefault="005C25D8" w:rsidP="00980D67">
            <w:pPr>
              <w:pStyle w:val="TableEntry"/>
            </w:pPr>
          </w:p>
        </w:tc>
        <w:tc>
          <w:tcPr>
            <w:tcW w:w="650" w:type="dxa"/>
          </w:tcPr>
          <w:p w14:paraId="5C4AB82A" w14:textId="77777777" w:rsidR="005C25D8" w:rsidRDefault="005C25D8" w:rsidP="00980D67">
            <w:pPr>
              <w:pStyle w:val="TableEntry"/>
            </w:pPr>
          </w:p>
        </w:tc>
      </w:tr>
      <w:tr w:rsidR="00F1722B" w14:paraId="139290F8" w14:textId="77777777" w:rsidTr="00F1722B">
        <w:tc>
          <w:tcPr>
            <w:tcW w:w="1963" w:type="dxa"/>
          </w:tcPr>
          <w:p w14:paraId="68B619F5" w14:textId="77777777" w:rsidR="00F1722B" w:rsidRDefault="00F1722B" w:rsidP="00980D67">
            <w:pPr>
              <w:pStyle w:val="TableEntry"/>
            </w:pPr>
          </w:p>
        </w:tc>
        <w:tc>
          <w:tcPr>
            <w:tcW w:w="1735" w:type="dxa"/>
          </w:tcPr>
          <w:p w14:paraId="2D0EB847" w14:textId="77777777" w:rsidR="00F1722B" w:rsidRPr="0000320B" w:rsidRDefault="00F1722B" w:rsidP="00980D67">
            <w:pPr>
              <w:pStyle w:val="TableEntry"/>
            </w:pPr>
            <w:proofErr w:type="spellStart"/>
            <w:r>
              <w:t>updateNum</w:t>
            </w:r>
            <w:proofErr w:type="spellEnd"/>
            <w:r>
              <w:t xml:space="preserve">, workflow, </w:t>
            </w:r>
            <w:proofErr w:type="spellStart"/>
            <w:r>
              <w:t>updateDeliveryType</w:t>
            </w:r>
            <w:proofErr w:type="spellEnd"/>
            <w:r>
              <w:t xml:space="preserve">, </w:t>
            </w:r>
            <w:proofErr w:type="spellStart"/>
            <w:r>
              <w:t>versionDescription</w:t>
            </w:r>
            <w:proofErr w:type="spellEnd"/>
          </w:p>
        </w:tc>
        <w:tc>
          <w:tcPr>
            <w:tcW w:w="2408" w:type="dxa"/>
          </w:tcPr>
          <w:p w14:paraId="28C04154" w14:textId="77777777" w:rsidR="00F1722B" w:rsidRDefault="00F1722B" w:rsidP="00980D67">
            <w:pPr>
              <w:pStyle w:val="TableEntry"/>
              <w:rPr>
                <w:lang w:bidi="en-US"/>
              </w:rPr>
            </w:pPr>
            <w:r>
              <w:rPr>
                <w:lang w:bidi="en-US"/>
              </w:rPr>
              <w:t>Workflow attributes</w:t>
            </w:r>
          </w:p>
        </w:tc>
        <w:tc>
          <w:tcPr>
            <w:tcW w:w="2719" w:type="dxa"/>
          </w:tcPr>
          <w:p w14:paraId="7296FC91" w14:textId="77777777" w:rsidR="00F1722B" w:rsidRDefault="00F1722B" w:rsidP="00980D67">
            <w:pPr>
              <w:pStyle w:val="TableEntry"/>
            </w:pPr>
            <w:proofErr w:type="spellStart"/>
            <w:proofErr w:type="gramStart"/>
            <w:r>
              <w:t>md:Worflow</w:t>
            </w:r>
            <w:proofErr w:type="gramEnd"/>
            <w:r>
              <w:t>-attr</w:t>
            </w:r>
            <w:proofErr w:type="spellEnd"/>
          </w:p>
        </w:tc>
        <w:tc>
          <w:tcPr>
            <w:tcW w:w="650" w:type="dxa"/>
          </w:tcPr>
          <w:p w14:paraId="25644AB4" w14:textId="77777777" w:rsidR="00F1722B" w:rsidRDefault="00F1722B" w:rsidP="00980D67">
            <w:pPr>
              <w:pStyle w:val="TableEntry"/>
            </w:pPr>
            <w:r>
              <w:t>0..1</w:t>
            </w:r>
          </w:p>
        </w:tc>
      </w:tr>
      <w:tr w:rsidR="00F1722B" w:rsidRPr="0000320B" w14:paraId="59841E83" w14:textId="77777777" w:rsidTr="00F1722B">
        <w:tc>
          <w:tcPr>
            <w:tcW w:w="1963" w:type="dxa"/>
          </w:tcPr>
          <w:p w14:paraId="32196D57" w14:textId="77777777" w:rsidR="005C25D8" w:rsidRDefault="005C25D8" w:rsidP="00980D67">
            <w:pPr>
              <w:pStyle w:val="TableEntry"/>
            </w:pPr>
            <w:proofErr w:type="spellStart"/>
            <w:r>
              <w:t>ErrorDescription</w:t>
            </w:r>
            <w:proofErr w:type="spellEnd"/>
          </w:p>
        </w:tc>
        <w:tc>
          <w:tcPr>
            <w:tcW w:w="1735" w:type="dxa"/>
          </w:tcPr>
          <w:p w14:paraId="14847002" w14:textId="77777777" w:rsidR="005C25D8" w:rsidRPr="0000320B" w:rsidRDefault="005C25D8" w:rsidP="00980D67">
            <w:pPr>
              <w:pStyle w:val="TableEntry"/>
            </w:pPr>
          </w:p>
        </w:tc>
        <w:tc>
          <w:tcPr>
            <w:tcW w:w="2408" w:type="dxa"/>
          </w:tcPr>
          <w:p w14:paraId="37C9C88E" w14:textId="77777777" w:rsidR="005C25D8" w:rsidRDefault="005C25D8" w:rsidP="00980D67">
            <w:pPr>
              <w:pStyle w:val="TableEntry"/>
            </w:pPr>
            <w:r>
              <w:t>Description of the issue with the media and/or file</w:t>
            </w:r>
          </w:p>
        </w:tc>
        <w:tc>
          <w:tcPr>
            <w:tcW w:w="2719" w:type="dxa"/>
          </w:tcPr>
          <w:p w14:paraId="531FC288" w14:textId="6DB01E11" w:rsidR="005C25D8" w:rsidRPr="0000320B" w:rsidRDefault="005C25D8" w:rsidP="00980D67">
            <w:pPr>
              <w:pStyle w:val="TableEntry"/>
            </w:pPr>
            <w:proofErr w:type="spellStart"/>
            <w:proofErr w:type="gramStart"/>
            <w:r>
              <w:t>delivery:QCErrorDescription</w:t>
            </w:r>
            <w:proofErr w:type="gramEnd"/>
            <w:r>
              <w:t>-type</w:t>
            </w:r>
            <w:proofErr w:type="spellEnd"/>
          </w:p>
        </w:tc>
        <w:tc>
          <w:tcPr>
            <w:tcW w:w="650" w:type="dxa"/>
          </w:tcPr>
          <w:p w14:paraId="0476B82C" w14:textId="77777777" w:rsidR="005C25D8" w:rsidRDefault="005C25D8" w:rsidP="00980D67">
            <w:pPr>
              <w:pStyle w:val="TableEntry"/>
            </w:pPr>
            <w:proofErr w:type="gramStart"/>
            <w:r>
              <w:t>1..n</w:t>
            </w:r>
            <w:proofErr w:type="gramEnd"/>
          </w:p>
        </w:tc>
      </w:tr>
      <w:tr w:rsidR="00F1722B" w:rsidRPr="0000320B" w14:paraId="0136A0CB" w14:textId="77777777" w:rsidTr="00F1722B">
        <w:tc>
          <w:tcPr>
            <w:tcW w:w="1963" w:type="dxa"/>
          </w:tcPr>
          <w:p w14:paraId="3C938013" w14:textId="77777777" w:rsidR="005C25D8" w:rsidRDefault="005C25D8" w:rsidP="00980D67">
            <w:pPr>
              <w:pStyle w:val="TableEntry"/>
            </w:pPr>
            <w:proofErr w:type="spellStart"/>
            <w:r>
              <w:t>MediaReference</w:t>
            </w:r>
            <w:proofErr w:type="spellEnd"/>
          </w:p>
        </w:tc>
        <w:tc>
          <w:tcPr>
            <w:tcW w:w="1735" w:type="dxa"/>
          </w:tcPr>
          <w:p w14:paraId="01A535BE" w14:textId="77777777" w:rsidR="005C25D8" w:rsidRPr="0000320B" w:rsidRDefault="005C25D8" w:rsidP="00980D67">
            <w:pPr>
              <w:pStyle w:val="TableEntry"/>
            </w:pPr>
          </w:p>
        </w:tc>
        <w:tc>
          <w:tcPr>
            <w:tcW w:w="2408" w:type="dxa"/>
          </w:tcPr>
          <w:p w14:paraId="3A0B6F86" w14:textId="77777777" w:rsidR="005C25D8" w:rsidRDefault="005C25D8" w:rsidP="00980D67">
            <w:pPr>
              <w:pStyle w:val="TableEntry"/>
              <w:rPr>
                <w:lang w:bidi="en-US"/>
              </w:rPr>
            </w:pPr>
            <w:r>
              <w:rPr>
                <w:lang w:bidi="en-US"/>
              </w:rPr>
              <w:t>Media Asset that is the subject of the error</w:t>
            </w:r>
          </w:p>
        </w:tc>
        <w:tc>
          <w:tcPr>
            <w:tcW w:w="2719" w:type="dxa"/>
          </w:tcPr>
          <w:p w14:paraId="63C235AE" w14:textId="7CF68996" w:rsidR="005C25D8" w:rsidRDefault="005C25D8" w:rsidP="00980D67">
            <w:pPr>
              <w:pStyle w:val="TableEntry"/>
            </w:pPr>
            <w:proofErr w:type="spellStart"/>
            <w:proofErr w:type="gramStart"/>
            <w:r>
              <w:t>delivery:DeliveyrObjectReference</w:t>
            </w:r>
            <w:proofErr w:type="gramEnd"/>
            <w:r>
              <w:t>-type</w:t>
            </w:r>
            <w:proofErr w:type="spellEnd"/>
          </w:p>
        </w:tc>
        <w:tc>
          <w:tcPr>
            <w:tcW w:w="650" w:type="dxa"/>
          </w:tcPr>
          <w:p w14:paraId="2C923CE3" w14:textId="77777777" w:rsidR="005C25D8" w:rsidRDefault="005C25D8" w:rsidP="00980D67">
            <w:pPr>
              <w:pStyle w:val="TableEntry"/>
            </w:pPr>
            <w:proofErr w:type="gramStart"/>
            <w:r>
              <w:t>0..n</w:t>
            </w:r>
            <w:proofErr w:type="gramEnd"/>
          </w:p>
        </w:tc>
      </w:tr>
      <w:tr w:rsidR="00F1722B" w:rsidRPr="0000320B" w14:paraId="02073D50" w14:textId="77777777" w:rsidTr="00F1722B">
        <w:tc>
          <w:tcPr>
            <w:tcW w:w="1963" w:type="dxa"/>
          </w:tcPr>
          <w:p w14:paraId="27C3346F" w14:textId="77777777" w:rsidR="005C25D8" w:rsidRPr="00784324" w:rsidRDefault="005C25D8" w:rsidP="00980D67">
            <w:pPr>
              <w:pStyle w:val="TableEntry"/>
            </w:pPr>
            <w:proofErr w:type="spellStart"/>
            <w:r>
              <w:t>FileReference</w:t>
            </w:r>
            <w:proofErr w:type="spellEnd"/>
          </w:p>
        </w:tc>
        <w:tc>
          <w:tcPr>
            <w:tcW w:w="1735" w:type="dxa"/>
          </w:tcPr>
          <w:p w14:paraId="06BF5202" w14:textId="77777777" w:rsidR="005C25D8" w:rsidRPr="0000320B" w:rsidRDefault="005C25D8" w:rsidP="00980D67">
            <w:pPr>
              <w:pStyle w:val="TableEntry"/>
            </w:pPr>
          </w:p>
        </w:tc>
        <w:tc>
          <w:tcPr>
            <w:tcW w:w="2408" w:type="dxa"/>
          </w:tcPr>
          <w:p w14:paraId="74B9C0DF" w14:textId="77777777" w:rsidR="005C25D8" w:rsidRPr="0000320B" w:rsidRDefault="005C25D8" w:rsidP="00980D67">
            <w:pPr>
              <w:pStyle w:val="TableEntry"/>
            </w:pPr>
            <w:r>
              <w:t>File that is the subject of the error</w:t>
            </w:r>
          </w:p>
        </w:tc>
        <w:tc>
          <w:tcPr>
            <w:tcW w:w="2719" w:type="dxa"/>
          </w:tcPr>
          <w:p w14:paraId="15291EAB" w14:textId="0ABDA37A" w:rsidR="005C25D8" w:rsidRPr="0000320B" w:rsidRDefault="005C25D8" w:rsidP="00980D67">
            <w:pPr>
              <w:pStyle w:val="TableEntry"/>
            </w:pPr>
            <w:proofErr w:type="spellStart"/>
            <w:proofErr w:type="gramStart"/>
            <w:r>
              <w:t>delivery:DeliveryFileReference</w:t>
            </w:r>
            <w:proofErr w:type="gramEnd"/>
            <w:r>
              <w:t>-type</w:t>
            </w:r>
            <w:proofErr w:type="spellEnd"/>
          </w:p>
        </w:tc>
        <w:tc>
          <w:tcPr>
            <w:tcW w:w="650" w:type="dxa"/>
          </w:tcPr>
          <w:p w14:paraId="658A345A" w14:textId="77777777" w:rsidR="005C25D8" w:rsidRDefault="005C25D8" w:rsidP="00980D67">
            <w:pPr>
              <w:pStyle w:val="TableEntry"/>
            </w:pPr>
            <w:proofErr w:type="gramStart"/>
            <w:r>
              <w:t>0..n</w:t>
            </w:r>
            <w:proofErr w:type="gramEnd"/>
          </w:p>
        </w:tc>
      </w:tr>
    </w:tbl>
    <w:p w14:paraId="6AC7C6A7" w14:textId="77777777" w:rsidR="005C25D8" w:rsidRPr="00474AEE" w:rsidRDefault="005C25D8" w:rsidP="005C25D8">
      <w:pPr>
        <w:pStyle w:val="Body"/>
      </w:pPr>
    </w:p>
    <w:p w14:paraId="0D1CF567" w14:textId="5590EC46" w:rsidR="005C25D8" w:rsidRDefault="005C25D8" w:rsidP="005C25D8">
      <w:pPr>
        <w:pStyle w:val="Heading3"/>
      </w:pPr>
      <w:bookmarkStart w:id="145" w:name="_Toc527584551"/>
      <w:proofErr w:type="spellStart"/>
      <w:r>
        <w:t>QCErrorDescription</w:t>
      </w:r>
      <w:proofErr w:type="spellEnd"/>
      <w:r>
        <w:t>-type</w:t>
      </w:r>
      <w:bookmarkEnd w:id="145"/>
    </w:p>
    <w:p w14:paraId="2AFF16DC" w14:textId="77777777" w:rsidR="005C25D8" w:rsidRPr="009D1411" w:rsidRDefault="005C25D8" w:rsidP="005C25D8">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221"/>
        <w:gridCol w:w="1264"/>
        <w:gridCol w:w="3168"/>
        <w:gridCol w:w="2172"/>
        <w:gridCol w:w="650"/>
      </w:tblGrid>
      <w:tr w:rsidR="005C25D8" w:rsidRPr="0000320B" w14:paraId="25C5FEBC" w14:textId="77777777" w:rsidTr="00980D67">
        <w:tc>
          <w:tcPr>
            <w:tcW w:w="2226" w:type="dxa"/>
          </w:tcPr>
          <w:p w14:paraId="171CB05E" w14:textId="77777777" w:rsidR="005C25D8" w:rsidRPr="007D04D7" w:rsidRDefault="005C25D8" w:rsidP="00980D67">
            <w:pPr>
              <w:pStyle w:val="TableEntry"/>
              <w:rPr>
                <w:b/>
              </w:rPr>
            </w:pPr>
            <w:r w:rsidRPr="007D04D7">
              <w:rPr>
                <w:b/>
              </w:rPr>
              <w:t>Element</w:t>
            </w:r>
          </w:p>
        </w:tc>
        <w:tc>
          <w:tcPr>
            <w:tcW w:w="1268" w:type="dxa"/>
          </w:tcPr>
          <w:p w14:paraId="42A6D3B3" w14:textId="77777777" w:rsidR="005C25D8" w:rsidRPr="007D04D7" w:rsidRDefault="005C25D8" w:rsidP="00980D67">
            <w:pPr>
              <w:pStyle w:val="TableEntry"/>
              <w:rPr>
                <w:b/>
              </w:rPr>
            </w:pPr>
            <w:r w:rsidRPr="007D04D7">
              <w:rPr>
                <w:b/>
              </w:rPr>
              <w:t>Attribute</w:t>
            </w:r>
          </w:p>
        </w:tc>
        <w:tc>
          <w:tcPr>
            <w:tcW w:w="3193" w:type="dxa"/>
          </w:tcPr>
          <w:p w14:paraId="151453CB" w14:textId="77777777" w:rsidR="005C25D8" w:rsidRPr="007D04D7" w:rsidRDefault="005C25D8" w:rsidP="00980D67">
            <w:pPr>
              <w:pStyle w:val="TableEntry"/>
              <w:rPr>
                <w:b/>
              </w:rPr>
            </w:pPr>
            <w:r w:rsidRPr="007D04D7">
              <w:rPr>
                <w:b/>
              </w:rPr>
              <w:t>Definition</w:t>
            </w:r>
          </w:p>
        </w:tc>
        <w:tc>
          <w:tcPr>
            <w:tcW w:w="2138" w:type="dxa"/>
          </w:tcPr>
          <w:p w14:paraId="47DF5D73" w14:textId="77777777" w:rsidR="005C25D8" w:rsidRPr="007D04D7" w:rsidRDefault="005C25D8" w:rsidP="00980D67">
            <w:pPr>
              <w:pStyle w:val="TableEntry"/>
              <w:rPr>
                <w:b/>
              </w:rPr>
            </w:pPr>
            <w:r w:rsidRPr="007D04D7">
              <w:rPr>
                <w:b/>
              </w:rPr>
              <w:t>Value</w:t>
            </w:r>
          </w:p>
        </w:tc>
        <w:tc>
          <w:tcPr>
            <w:tcW w:w="650" w:type="dxa"/>
          </w:tcPr>
          <w:p w14:paraId="5F10E249" w14:textId="77777777" w:rsidR="005C25D8" w:rsidRPr="007D04D7" w:rsidRDefault="005C25D8" w:rsidP="00980D67">
            <w:pPr>
              <w:pStyle w:val="TableEntry"/>
              <w:rPr>
                <w:b/>
              </w:rPr>
            </w:pPr>
            <w:r w:rsidRPr="007D04D7">
              <w:rPr>
                <w:b/>
              </w:rPr>
              <w:t>Card.</w:t>
            </w:r>
          </w:p>
        </w:tc>
      </w:tr>
      <w:tr w:rsidR="005C25D8" w:rsidRPr="0000320B" w14:paraId="56054B99" w14:textId="77777777" w:rsidTr="00980D67">
        <w:tc>
          <w:tcPr>
            <w:tcW w:w="2226" w:type="dxa"/>
          </w:tcPr>
          <w:p w14:paraId="37CA4192" w14:textId="70492AEA" w:rsidR="005C25D8" w:rsidRPr="006B3204" w:rsidRDefault="005C25D8" w:rsidP="00980D67">
            <w:pPr>
              <w:pStyle w:val="TableEntry"/>
              <w:rPr>
                <w:b/>
              </w:rPr>
            </w:pPr>
            <w:proofErr w:type="spellStart"/>
            <w:r>
              <w:rPr>
                <w:b/>
              </w:rPr>
              <w:t>QC</w:t>
            </w:r>
            <w:r w:rsidRPr="006B3204">
              <w:rPr>
                <w:b/>
              </w:rPr>
              <w:t>ErrorDescription</w:t>
            </w:r>
            <w:proofErr w:type="spellEnd"/>
            <w:r w:rsidRPr="006B3204">
              <w:rPr>
                <w:b/>
              </w:rPr>
              <w:t>-type-type</w:t>
            </w:r>
          </w:p>
        </w:tc>
        <w:tc>
          <w:tcPr>
            <w:tcW w:w="1268" w:type="dxa"/>
          </w:tcPr>
          <w:p w14:paraId="65425E9F" w14:textId="77777777" w:rsidR="005C25D8" w:rsidRPr="0000320B" w:rsidRDefault="005C25D8" w:rsidP="00980D67">
            <w:pPr>
              <w:pStyle w:val="TableEntry"/>
            </w:pPr>
          </w:p>
        </w:tc>
        <w:tc>
          <w:tcPr>
            <w:tcW w:w="3193" w:type="dxa"/>
          </w:tcPr>
          <w:p w14:paraId="3E34D8C5" w14:textId="77777777" w:rsidR="005C25D8" w:rsidRDefault="005C25D8" w:rsidP="00980D67">
            <w:pPr>
              <w:pStyle w:val="TableEntry"/>
              <w:rPr>
                <w:lang w:bidi="en-US"/>
              </w:rPr>
            </w:pPr>
          </w:p>
        </w:tc>
        <w:tc>
          <w:tcPr>
            <w:tcW w:w="2138" w:type="dxa"/>
          </w:tcPr>
          <w:p w14:paraId="0C6CE3B2" w14:textId="77777777" w:rsidR="005C25D8" w:rsidRDefault="005C25D8" w:rsidP="00980D67">
            <w:pPr>
              <w:pStyle w:val="TableEntry"/>
            </w:pPr>
          </w:p>
        </w:tc>
        <w:tc>
          <w:tcPr>
            <w:tcW w:w="650" w:type="dxa"/>
          </w:tcPr>
          <w:p w14:paraId="4867ED3E" w14:textId="77777777" w:rsidR="005C25D8" w:rsidRDefault="005C25D8" w:rsidP="00980D67">
            <w:pPr>
              <w:pStyle w:val="TableEntry"/>
            </w:pPr>
          </w:p>
        </w:tc>
      </w:tr>
      <w:tr w:rsidR="005C25D8" w:rsidRPr="0000320B" w14:paraId="2AEC139F" w14:textId="77777777" w:rsidTr="00980D67">
        <w:tc>
          <w:tcPr>
            <w:tcW w:w="2226" w:type="dxa"/>
          </w:tcPr>
          <w:p w14:paraId="243211E3" w14:textId="77777777" w:rsidR="005C25D8" w:rsidRDefault="005C25D8" w:rsidP="00980D67">
            <w:pPr>
              <w:pStyle w:val="TableEntry"/>
            </w:pPr>
            <w:proofErr w:type="spellStart"/>
            <w:r>
              <w:t>ErrorCategory</w:t>
            </w:r>
            <w:proofErr w:type="spellEnd"/>
          </w:p>
        </w:tc>
        <w:tc>
          <w:tcPr>
            <w:tcW w:w="1268" w:type="dxa"/>
          </w:tcPr>
          <w:p w14:paraId="2FE4FB1F" w14:textId="77777777" w:rsidR="005C25D8" w:rsidRPr="0000320B" w:rsidRDefault="005C25D8" w:rsidP="00980D67">
            <w:pPr>
              <w:pStyle w:val="TableEntry"/>
            </w:pPr>
          </w:p>
        </w:tc>
        <w:tc>
          <w:tcPr>
            <w:tcW w:w="3193" w:type="dxa"/>
          </w:tcPr>
          <w:p w14:paraId="7E829CF0" w14:textId="77777777" w:rsidR="005C25D8" w:rsidRDefault="005C25D8" w:rsidP="00980D67">
            <w:pPr>
              <w:pStyle w:val="TableEntry"/>
            </w:pPr>
            <w:r>
              <w:t>Error Category, in accordance with QC Nomenclature [</w:t>
            </w:r>
            <w:r w:rsidRPr="00DC5753">
              <w:rPr>
                <w:highlight w:val="yellow"/>
              </w:rPr>
              <w:t>ref</w:t>
            </w:r>
            <w:r>
              <w:t>]</w:t>
            </w:r>
          </w:p>
        </w:tc>
        <w:tc>
          <w:tcPr>
            <w:tcW w:w="2138" w:type="dxa"/>
          </w:tcPr>
          <w:p w14:paraId="73CBAABB" w14:textId="77777777" w:rsidR="005C25D8" w:rsidRPr="0000320B" w:rsidRDefault="005C25D8" w:rsidP="00980D67">
            <w:pPr>
              <w:pStyle w:val="TableEntry"/>
            </w:pPr>
            <w:proofErr w:type="spellStart"/>
            <w:proofErr w:type="gramStart"/>
            <w:r>
              <w:t>xs:string</w:t>
            </w:r>
            <w:proofErr w:type="spellEnd"/>
            <w:proofErr w:type="gramEnd"/>
          </w:p>
        </w:tc>
        <w:tc>
          <w:tcPr>
            <w:tcW w:w="650" w:type="dxa"/>
          </w:tcPr>
          <w:p w14:paraId="6761B866" w14:textId="77777777" w:rsidR="005C25D8" w:rsidRDefault="005C25D8" w:rsidP="00980D67">
            <w:pPr>
              <w:pStyle w:val="TableEntry"/>
            </w:pPr>
          </w:p>
        </w:tc>
      </w:tr>
      <w:tr w:rsidR="005C25D8" w:rsidRPr="0000320B" w14:paraId="16714B95" w14:textId="77777777" w:rsidTr="00980D67">
        <w:tc>
          <w:tcPr>
            <w:tcW w:w="2226" w:type="dxa"/>
          </w:tcPr>
          <w:p w14:paraId="3DB98A30" w14:textId="77777777" w:rsidR="005C25D8" w:rsidRDefault="005C25D8" w:rsidP="00980D67">
            <w:pPr>
              <w:pStyle w:val="TableEntry"/>
            </w:pPr>
            <w:proofErr w:type="spellStart"/>
            <w:r>
              <w:t>ErrorTerm</w:t>
            </w:r>
            <w:proofErr w:type="spellEnd"/>
          </w:p>
        </w:tc>
        <w:tc>
          <w:tcPr>
            <w:tcW w:w="1268" w:type="dxa"/>
          </w:tcPr>
          <w:p w14:paraId="11F71B99" w14:textId="77777777" w:rsidR="005C25D8" w:rsidRPr="0000320B" w:rsidRDefault="005C25D8" w:rsidP="00980D67">
            <w:pPr>
              <w:pStyle w:val="TableEntry"/>
            </w:pPr>
          </w:p>
        </w:tc>
        <w:tc>
          <w:tcPr>
            <w:tcW w:w="3193" w:type="dxa"/>
          </w:tcPr>
          <w:p w14:paraId="4FEA6CFC" w14:textId="77777777" w:rsidR="005C25D8" w:rsidRDefault="005C25D8" w:rsidP="00980D67">
            <w:pPr>
              <w:pStyle w:val="TableEntry"/>
              <w:rPr>
                <w:lang w:bidi="en-US"/>
              </w:rPr>
            </w:pPr>
            <w:r>
              <w:t>Error Term in accordance with QC Nomenclature [</w:t>
            </w:r>
            <w:r w:rsidRPr="00DC5753">
              <w:rPr>
                <w:highlight w:val="yellow"/>
              </w:rPr>
              <w:t>ref</w:t>
            </w:r>
            <w:r>
              <w:t>]</w:t>
            </w:r>
          </w:p>
        </w:tc>
        <w:tc>
          <w:tcPr>
            <w:tcW w:w="2138" w:type="dxa"/>
          </w:tcPr>
          <w:p w14:paraId="6F63E66C" w14:textId="77777777" w:rsidR="005C25D8" w:rsidRDefault="005C25D8" w:rsidP="00980D67">
            <w:pPr>
              <w:pStyle w:val="TableEntry"/>
            </w:pPr>
            <w:proofErr w:type="spellStart"/>
            <w:proofErr w:type="gramStart"/>
            <w:r>
              <w:t>xs:string</w:t>
            </w:r>
            <w:proofErr w:type="spellEnd"/>
            <w:proofErr w:type="gramEnd"/>
          </w:p>
        </w:tc>
        <w:tc>
          <w:tcPr>
            <w:tcW w:w="650" w:type="dxa"/>
          </w:tcPr>
          <w:p w14:paraId="668BA622" w14:textId="77777777" w:rsidR="005C25D8" w:rsidRDefault="005C25D8" w:rsidP="00980D67">
            <w:pPr>
              <w:pStyle w:val="TableEntry"/>
            </w:pPr>
          </w:p>
        </w:tc>
      </w:tr>
      <w:tr w:rsidR="005C25D8" w:rsidRPr="0000320B" w14:paraId="5AD13482" w14:textId="77777777" w:rsidTr="00980D67">
        <w:tc>
          <w:tcPr>
            <w:tcW w:w="2226" w:type="dxa"/>
          </w:tcPr>
          <w:p w14:paraId="136D55D1" w14:textId="77777777" w:rsidR="005C25D8" w:rsidRPr="00784324" w:rsidRDefault="005C25D8" w:rsidP="00980D67">
            <w:pPr>
              <w:pStyle w:val="TableEntry"/>
            </w:pPr>
            <w:proofErr w:type="spellStart"/>
            <w:r>
              <w:lastRenderedPageBreak/>
              <w:t>CategorySpecific</w:t>
            </w:r>
            <w:proofErr w:type="spellEnd"/>
          </w:p>
        </w:tc>
        <w:tc>
          <w:tcPr>
            <w:tcW w:w="1268" w:type="dxa"/>
          </w:tcPr>
          <w:p w14:paraId="6481FFBA" w14:textId="77777777" w:rsidR="005C25D8" w:rsidRPr="0000320B" w:rsidRDefault="005C25D8" w:rsidP="00980D67">
            <w:pPr>
              <w:pStyle w:val="TableEntry"/>
            </w:pPr>
          </w:p>
        </w:tc>
        <w:tc>
          <w:tcPr>
            <w:tcW w:w="3193" w:type="dxa"/>
          </w:tcPr>
          <w:p w14:paraId="6A3C6360" w14:textId="77777777" w:rsidR="005C25D8" w:rsidRPr="0000320B" w:rsidRDefault="005C25D8" w:rsidP="00980D67">
            <w:pPr>
              <w:pStyle w:val="TableEntry"/>
            </w:pPr>
            <w:proofErr w:type="spellStart"/>
            <w:r>
              <w:t>Additonal</w:t>
            </w:r>
            <w:proofErr w:type="spellEnd"/>
            <w:r>
              <w:t xml:space="preserve"> data associated with error, based on Error Category.</w:t>
            </w:r>
          </w:p>
        </w:tc>
        <w:tc>
          <w:tcPr>
            <w:tcW w:w="2138" w:type="dxa"/>
          </w:tcPr>
          <w:p w14:paraId="29BD4DCA" w14:textId="7B8163B1" w:rsidR="005C25D8" w:rsidRPr="0000320B" w:rsidRDefault="005C25D8" w:rsidP="00980D67">
            <w:pPr>
              <w:pStyle w:val="TableEntry"/>
            </w:pPr>
            <w:proofErr w:type="spellStart"/>
            <w:proofErr w:type="gramStart"/>
            <w:r>
              <w:t>delivery:QCCategoryError</w:t>
            </w:r>
            <w:proofErr w:type="gramEnd"/>
            <w:r>
              <w:t>-type</w:t>
            </w:r>
            <w:proofErr w:type="spellEnd"/>
          </w:p>
        </w:tc>
        <w:tc>
          <w:tcPr>
            <w:tcW w:w="650" w:type="dxa"/>
          </w:tcPr>
          <w:p w14:paraId="5E5E1825" w14:textId="77777777" w:rsidR="005C25D8" w:rsidRDefault="005C25D8" w:rsidP="00980D67">
            <w:pPr>
              <w:pStyle w:val="TableEntry"/>
            </w:pPr>
            <w:proofErr w:type="gramStart"/>
            <w:r>
              <w:t>0..n</w:t>
            </w:r>
            <w:proofErr w:type="gramEnd"/>
          </w:p>
        </w:tc>
      </w:tr>
      <w:tr w:rsidR="005C25D8" w:rsidRPr="0000320B" w14:paraId="1394F41B" w14:textId="77777777" w:rsidTr="00980D67">
        <w:tc>
          <w:tcPr>
            <w:tcW w:w="2226" w:type="dxa"/>
          </w:tcPr>
          <w:p w14:paraId="26D83CBD" w14:textId="77777777" w:rsidR="005C25D8" w:rsidRDefault="005C25D8" w:rsidP="00980D67">
            <w:pPr>
              <w:pStyle w:val="TableEntry"/>
            </w:pPr>
            <w:r>
              <w:t>Comments</w:t>
            </w:r>
          </w:p>
        </w:tc>
        <w:tc>
          <w:tcPr>
            <w:tcW w:w="1268" w:type="dxa"/>
          </w:tcPr>
          <w:p w14:paraId="509EEC83" w14:textId="77777777" w:rsidR="005C25D8" w:rsidRPr="0000320B" w:rsidRDefault="005C25D8" w:rsidP="00980D67">
            <w:pPr>
              <w:pStyle w:val="TableEntry"/>
            </w:pPr>
          </w:p>
        </w:tc>
        <w:tc>
          <w:tcPr>
            <w:tcW w:w="3193" w:type="dxa"/>
          </w:tcPr>
          <w:p w14:paraId="7BE42CDC" w14:textId="77777777" w:rsidR="005C25D8" w:rsidRPr="0000320B" w:rsidRDefault="005C25D8" w:rsidP="00980D67">
            <w:pPr>
              <w:pStyle w:val="TableEntry"/>
            </w:pPr>
            <w:r>
              <w:t>Any additional comments</w:t>
            </w:r>
          </w:p>
        </w:tc>
        <w:tc>
          <w:tcPr>
            <w:tcW w:w="2138" w:type="dxa"/>
          </w:tcPr>
          <w:p w14:paraId="7B99FADD" w14:textId="77777777" w:rsidR="005C25D8" w:rsidRDefault="005C25D8" w:rsidP="00980D67">
            <w:pPr>
              <w:pStyle w:val="TableEntry"/>
            </w:pPr>
            <w:proofErr w:type="spellStart"/>
            <w:proofErr w:type="gramStart"/>
            <w:r>
              <w:t>xs:string</w:t>
            </w:r>
            <w:proofErr w:type="spellEnd"/>
            <w:proofErr w:type="gramEnd"/>
          </w:p>
        </w:tc>
        <w:tc>
          <w:tcPr>
            <w:tcW w:w="650" w:type="dxa"/>
          </w:tcPr>
          <w:p w14:paraId="5D39F5BB" w14:textId="77777777" w:rsidR="005C25D8" w:rsidRDefault="005C25D8" w:rsidP="00980D67">
            <w:pPr>
              <w:pStyle w:val="TableEntry"/>
            </w:pPr>
            <w:r>
              <w:t>0..1</w:t>
            </w:r>
          </w:p>
        </w:tc>
      </w:tr>
      <w:tr w:rsidR="005C25D8" w:rsidRPr="0000320B" w14:paraId="25C5836F" w14:textId="77777777" w:rsidTr="00980D67">
        <w:tc>
          <w:tcPr>
            <w:tcW w:w="2226" w:type="dxa"/>
          </w:tcPr>
          <w:p w14:paraId="54657C3C" w14:textId="77777777" w:rsidR="005C25D8" w:rsidRDefault="005C25D8" w:rsidP="00980D67">
            <w:pPr>
              <w:pStyle w:val="TableEntry"/>
            </w:pPr>
            <w:proofErr w:type="spellStart"/>
            <w:r>
              <w:t>FullOrPartialQC</w:t>
            </w:r>
            <w:proofErr w:type="spellEnd"/>
          </w:p>
        </w:tc>
        <w:tc>
          <w:tcPr>
            <w:tcW w:w="1268" w:type="dxa"/>
          </w:tcPr>
          <w:p w14:paraId="545BEE20" w14:textId="77777777" w:rsidR="005C25D8" w:rsidRPr="0000320B" w:rsidRDefault="005C25D8" w:rsidP="00980D67">
            <w:pPr>
              <w:pStyle w:val="TableEntry"/>
            </w:pPr>
          </w:p>
        </w:tc>
        <w:tc>
          <w:tcPr>
            <w:tcW w:w="3193" w:type="dxa"/>
          </w:tcPr>
          <w:p w14:paraId="65CB23C7" w14:textId="77777777" w:rsidR="005C25D8" w:rsidRPr="0000320B" w:rsidRDefault="005C25D8" w:rsidP="00980D67">
            <w:pPr>
              <w:pStyle w:val="TableEntry"/>
            </w:pPr>
            <w:r w:rsidRPr="00BA1E38">
              <w:t xml:space="preserve">Indicates whether assets </w:t>
            </w:r>
            <w:proofErr w:type="gramStart"/>
            <w:r w:rsidRPr="00BA1E38">
              <w:t>was</w:t>
            </w:r>
            <w:proofErr w:type="gramEnd"/>
            <w:r w:rsidRPr="00BA1E38">
              <w:t xml:space="preserve"> fully</w:t>
            </w:r>
            <w:r>
              <w:t xml:space="preserve"> evaluated</w:t>
            </w:r>
            <w:r w:rsidRPr="00BA1E38">
              <w:t xml:space="preserve"> or if </w:t>
            </w:r>
            <w:r>
              <w:t>evaluation</w:t>
            </w:r>
            <w:r w:rsidRPr="00BA1E38">
              <w:t xml:space="preserve"> stopped at first error(s)</w:t>
            </w:r>
          </w:p>
        </w:tc>
        <w:tc>
          <w:tcPr>
            <w:tcW w:w="2138" w:type="dxa"/>
          </w:tcPr>
          <w:p w14:paraId="3D28878C" w14:textId="77777777" w:rsidR="005C25D8" w:rsidRDefault="005C25D8" w:rsidP="00980D67">
            <w:pPr>
              <w:pStyle w:val="TableEntry"/>
            </w:pPr>
            <w:proofErr w:type="spellStart"/>
            <w:proofErr w:type="gramStart"/>
            <w:r>
              <w:t>xs:string</w:t>
            </w:r>
            <w:proofErr w:type="spellEnd"/>
            <w:proofErr w:type="gramEnd"/>
          </w:p>
        </w:tc>
        <w:tc>
          <w:tcPr>
            <w:tcW w:w="650" w:type="dxa"/>
          </w:tcPr>
          <w:p w14:paraId="56E4E22C" w14:textId="77777777" w:rsidR="005C25D8" w:rsidRDefault="005C25D8" w:rsidP="00980D67">
            <w:pPr>
              <w:pStyle w:val="TableEntry"/>
            </w:pPr>
            <w:r>
              <w:t>0..1</w:t>
            </w:r>
          </w:p>
        </w:tc>
      </w:tr>
    </w:tbl>
    <w:p w14:paraId="254FFDD0" w14:textId="77777777" w:rsidR="005C25D8" w:rsidRDefault="005C25D8" w:rsidP="005C25D8">
      <w:pPr>
        <w:pStyle w:val="Body"/>
      </w:pPr>
      <w:proofErr w:type="spellStart"/>
      <w:r>
        <w:t>FullOrPartialQC</w:t>
      </w:r>
      <w:proofErr w:type="spellEnd"/>
      <w:r>
        <w:t xml:space="preserve"> is encoded as follows </w:t>
      </w:r>
      <w:r w:rsidRPr="00BA1E38">
        <w:rPr>
          <w:highlight w:val="yellow"/>
        </w:rPr>
        <w:t>[CHS: Is this just a boolean?]</w:t>
      </w:r>
    </w:p>
    <w:p w14:paraId="08C8C8CB" w14:textId="77777777" w:rsidR="005C25D8" w:rsidRDefault="005C25D8" w:rsidP="005C25D8">
      <w:pPr>
        <w:pStyle w:val="Body"/>
        <w:numPr>
          <w:ilvl w:val="0"/>
          <w:numId w:val="61"/>
        </w:numPr>
      </w:pPr>
      <w:r>
        <w:t>‘Full’ – QC was completed</w:t>
      </w:r>
    </w:p>
    <w:p w14:paraId="19CBB804" w14:textId="77777777" w:rsidR="005C25D8" w:rsidRDefault="005C25D8" w:rsidP="005C25D8">
      <w:pPr>
        <w:pStyle w:val="Body"/>
        <w:numPr>
          <w:ilvl w:val="0"/>
          <w:numId w:val="61"/>
        </w:numPr>
      </w:pPr>
      <w:r>
        <w:t>‘Partial’ – QC was aborted once error(s) were found.  Additional errors may be present.</w:t>
      </w:r>
    </w:p>
    <w:p w14:paraId="375F21A2" w14:textId="3B7280D0" w:rsidR="005C25D8" w:rsidRDefault="005C25D8" w:rsidP="005C25D8">
      <w:pPr>
        <w:pStyle w:val="Heading3"/>
      </w:pPr>
      <w:bookmarkStart w:id="146" w:name="_Toc527584552"/>
      <w:proofErr w:type="spellStart"/>
      <w:r>
        <w:t>QCCategoryError</w:t>
      </w:r>
      <w:proofErr w:type="spellEnd"/>
      <w:r>
        <w:t>-type</w:t>
      </w:r>
      <w:bookmarkEnd w:id="146"/>
    </w:p>
    <w:p w14:paraId="579A15D2" w14:textId="77777777" w:rsidR="005C25D8" w:rsidRPr="00042B64" w:rsidRDefault="005C25D8" w:rsidP="005C25D8">
      <w:pPr>
        <w:pStyle w:val="Body"/>
      </w:pPr>
      <w:r>
        <w:t>This section contains additional information for errors.  Value depends on the QC Nomenclature Category of the error.</w:t>
      </w:r>
    </w:p>
    <w:p w14:paraId="4D440E8D" w14:textId="77777777" w:rsidR="005C25D8" w:rsidRPr="009D1411" w:rsidRDefault="005C25D8" w:rsidP="005C25D8">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36"/>
        <w:gridCol w:w="1236"/>
        <w:gridCol w:w="2989"/>
        <w:gridCol w:w="2564"/>
        <w:gridCol w:w="650"/>
      </w:tblGrid>
      <w:tr w:rsidR="005C25D8" w:rsidRPr="0000320B" w14:paraId="00D04F01" w14:textId="77777777" w:rsidTr="00980D67">
        <w:tc>
          <w:tcPr>
            <w:tcW w:w="2036" w:type="dxa"/>
          </w:tcPr>
          <w:p w14:paraId="46EF1B54" w14:textId="77777777" w:rsidR="005C25D8" w:rsidRPr="007D04D7" w:rsidRDefault="005C25D8" w:rsidP="00980D67">
            <w:pPr>
              <w:pStyle w:val="TableEntry"/>
              <w:rPr>
                <w:b/>
              </w:rPr>
            </w:pPr>
            <w:r w:rsidRPr="007D04D7">
              <w:rPr>
                <w:b/>
              </w:rPr>
              <w:t>Element</w:t>
            </w:r>
          </w:p>
        </w:tc>
        <w:tc>
          <w:tcPr>
            <w:tcW w:w="1236" w:type="dxa"/>
          </w:tcPr>
          <w:p w14:paraId="5DF832C4" w14:textId="77777777" w:rsidR="005C25D8" w:rsidRPr="007D04D7" w:rsidRDefault="005C25D8" w:rsidP="00980D67">
            <w:pPr>
              <w:pStyle w:val="TableEntry"/>
              <w:rPr>
                <w:b/>
              </w:rPr>
            </w:pPr>
            <w:r w:rsidRPr="007D04D7">
              <w:rPr>
                <w:b/>
              </w:rPr>
              <w:t>Attribute</w:t>
            </w:r>
          </w:p>
        </w:tc>
        <w:tc>
          <w:tcPr>
            <w:tcW w:w="2989" w:type="dxa"/>
          </w:tcPr>
          <w:p w14:paraId="15C06D76" w14:textId="77777777" w:rsidR="005C25D8" w:rsidRPr="007D04D7" w:rsidRDefault="005C25D8" w:rsidP="00980D67">
            <w:pPr>
              <w:pStyle w:val="TableEntry"/>
              <w:rPr>
                <w:b/>
              </w:rPr>
            </w:pPr>
            <w:r w:rsidRPr="007D04D7">
              <w:rPr>
                <w:b/>
              </w:rPr>
              <w:t>Definition</w:t>
            </w:r>
          </w:p>
        </w:tc>
        <w:tc>
          <w:tcPr>
            <w:tcW w:w="2564" w:type="dxa"/>
          </w:tcPr>
          <w:p w14:paraId="1233FCB2" w14:textId="77777777" w:rsidR="005C25D8" w:rsidRPr="007D04D7" w:rsidRDefault="005C25D8" w:rsidP="00980D67">
            <w:pPr>
              <w:pStyle w:val="TableEntry"/>
              <w:rPr>
                <w:b/>
              </w:rPr>
            </w:pPr>
            <w:r w:rsidRPr="007D04D7">
              <w:rPr>
                <w:b/>
              </w:rPr>
              <w:t>Value</w:t>
            </w:r>
          </w:p>
        </w:tc>
        <w:tc>
          <w:tcPr>
            <w:tcW w:w="650" w:type="dxa"/>
          </w:tcPr>
          <w:p w14:paraId="6F71EE4F" w14:textId="77777777" w:rsidR="005C25D8" w:rsidRPr="007D04D7" w:rsidRDefault="005C25D8" w:rsidP="00980D67">
            <w:pPr>
              <w:pStyle w:val="TableEntry"/>
              <w:rPr>
                <w:b/>
              </w:rPr>
            </w:pPr>
            <w:r w:rsidRPr="007D04D7">
              <w:rPr>
                <w:b/>
              </w:rPr>
              <w:t>Card.</w:t>
            </w:r>
          </w:p>
        </w:tc>
      </w:tr>
      <w:tr w:rsidR="005C25D8" w:rsidRPr="0000320B" w14:paraId="3DF0710F" w14:textId="77777777" w:rsidTr="00980D67">
        <w:tc>
          <w:tcPr>
            <w:tcW w:w="2036" w:type="dxa"/>
          </w:tcPr>
          <w:p w14:paraId="5273880B" w14:textId="77777777" w:rsidR="005C25D8" w:rsidRPr="007D04D7" w:rsidRDefault="005C25D8" w:rsidP="00980D67">
            <w:pPr>
              <w:pStyle w:val="TableEntry"/>
              <w:rPr>
                <w:b/>
              </w:rPr>
            </w:pPr>
            <w:proofErr w:type="spellStart"/>
            <w:r>
              <w:rPr>
                <w:b/>
              </w:rPr>
              <w:t>DeliveryCategoryError</w:t>
            </w:r>
            <w:proofErr w:type="spellEnd"/>
            <w:r w:rsidRPr="007D04D7">
              <w:rPr>
                <w:b/>
              </w:rPr>
              <w:t>-type</w:t>
            </w:r>
          </w:p>
        </w:tc>
        <w:tc>
          <w:tcPr>
            <w:tcW w:w="1236" w:type="dxa"/>
          </w:tcPr>
          <w:p w14:paraId="3536EE0E" w14:textId="77777777" w:rsidR="005C25D8" w:rsidRPr="0000320B" w:rsidRDefault="005C25D8" w:rsidP="00980D67">
            <w:pPr>
              <w:pStyle w:val="TableEntry"/>
            </w:pPr>
          </w:p>
        </w:tc>
        <w:tc>
          <w:tcPr>
            <w:tcW w:w="2989" w:type="dxa"/>
          </w:tcPr>
          <w:p w14:paraId="17576F26" w14:textId="77777777" w:rsidR="005C25D8" w:rsidRDefault="005C25D8" w:rsidP="00980D67">
            <w:pPr>
              <w:pStyle w:val="TableEntry"/>
              <w:rPr>
                <w:lang w:bidi="en-US"/>
              </w:rPr>
            </w:pPr>
          </w:p>
        </w:tc>
        <w:tc>
          <w:tcPr>
            <w:tcW w:w="2564" w:type="dxa"/>
          </w:tcPr>
          <w:p w14:paraId="104FB30A" w14:textId="77777777" w:rsidR="005C25D8" w:rsidRDefault="005C25D8" w:rsidP="00980D67">
            <w:pPr>
              <w:pStyle w:val="TableEntry"/>
            </w:pPr>
          </w:p>
        </w:tc>
        <w:tc>
          <w:tcPr>
            <w:tcW w:w="650" w:type="dxa"/>
          </w:tcPr>
          <w:p w14:paraId="5C943CE1" w14:textId="77777777" w:rsidR="005C25D8" w:rsidRDefault="005C25D8" w:rsidP="00980D67">
            <w:pPr>
              <w:pStyle w:val="TableEntry"/>
            </w:pPr>
          </w:p>
        </w:tc>
      </w:tr>
      <w:tr w:rsidR="005C25D8" w:rsidRPr="0000320B" w14:paraId="134B9403" w14:textId="77777777" w:rsidTr="00980D67">
        <w:tc>
          <w:tcPr>
            <w:tcW w:w="2036" w:type="dxa"/>
          </w:tcPr>
          <w:p w14:paraId="4C2E26D0" w14:textId="77777777" w:rsidR="005C25D8" w:rsidRPr="00784324" w:rsidRDefault="005C25D8" w:rsidP="00980D67">
            <w:pPr>
              <w:pStyle w:val="TableEntry"/>
            </w:pPr>
            <w:r>
              <w:t>Audio</w:t>
            </w:r>
          </w:p>
        </w:tc>
        <w:tc>
          <w:tcPr>
            <w:tcW w:w="1236" w:type="dxa"/>
          </w:tcPr>
          <w:p w14:paraId="2193D5A7" w14:textId="77777777" w:rsidR="005C25D8" w:rsidRPr="0000320B" w:rsidRDefault="005C25D8" w:rsidP="00980D67">
            <w:pPr>
              <w:pStyle w:val="TableEntry"/>
            </w:pPr>
          </w:p>
        </w:tc>
        <w:tc>
          <w:tcPr>
            <w:tcW w:w="2989" w:type="dxa"/>
          </w:tcPr>
          <w:p w14:paraId="3F782436" w14:textId="77777777" w:rsidR="005C25D8" w:rsidRPr="0000320B" w:rsidRDefault="005C25D8" w:rsidP="00980D67">
            <w:pPr>
              <w:pStyle w:val="TableEntry"/>
            </w:pPr>
            <w:r>
              <w:t>Audio Category error specifics</w:t>
            </w:r>
          </w:p>
        </w:tc>
        <w:tc>
          <w:tcPr>
            <w:tcW w:w="2564" w:type="dxa"/>
          </w:tcPr>
          <w:p w14:paraId="7F11FC76" w14:textId="5FF3E16B" w:rsidR="005C25D8" w:rsidRPr="0000320B" w:rsidRDefault="005C25D8" w:rsidP="00980D67">
            <w:pPr>
              <w:pStyle w:val="TableEntry"/>
            </w:pPr>
            <w:proofErr w:type="spellStart"/>
            <w:proofErr w:type="gramStart"/>
            <w:r>
              <w:t>delivery:QCErrorAudio</w:t>
            </w:r>
            <w:proofErr w:type="gramEnd"/>
            <w:r>
              <w:t>-type</w:t>
            </w:r>
            <w:proofErr w:type="spellEnd"/>
          </w:p>
        </w:tc>
        <w:tc>
          <w:tcPr>
            <w:tcW w:w="650" w:type="dxa"/>
            <w:vMerge w:val="restart"/>
            <w:textDirection w:val="tbRl"/>
          </w:tcPr>
          <w:p w14:paraId="700F3AB1" w14:textId="77777777" w:rsidR="005C25D8" w:rsidRDefault="005C25D8" w:rsidP="00980D67">
            <w:pPr>
              <w:pStyle w:val="TableEntry"/>
              <w:ind w:left="113" w:right="113"/>
            </w:pPr>
            <w:r>
              <w:t>(choice)</w:t>
            </w:r>
          </w:p>
        </w:tc>
      </w:tr>
      <w:tr w:rsidR="005C25D8" w:rsidRPr="0000320B" w14:paraId="70ABF67B" w14:textId="77777777" w:rsidTr="00980D67">
        <w:tc>
          <w:tcPr>
            <w:tcW w:w="2036" w:type="dxa"/>
          </w:tcPr>
          <w:p w14:paraId="5579E65E" w14:textId="77777777" w:rsidR="005C25D8" w:rsidRDefault="005C25D8" w:rsidP="00980D67">
            <w:pPr>
              <w:pStyle w:val="TableEntry"/>
            </w:pPr>
            <w:r>
              <w:t>Video</w:t>
            </w:r>
          </w:p>
        </w:tc>
        <w:tc>
          <w:tcPr>
            <w:tcW w:w="1236" w:type="dxa"/>
          </w:tcPr>
          <w:p w14:paraId="40879597" w14:textId="77777777" w:rsidR="005C25D8" w:rsidRPr="0000320B" w:rsidRDefault="005C25D8" w:rsidP="00980D67">
            <w:pPr>
              <w:pStyle w:val="TableEntry"/>
            </w:pPr>
          </w:p>
        </w:tc>
        <w:tc>
          <w:tcPr>
            <w:tcW w:w="2989" w:type="dxa"/>
          </w:tcPr>
          <w:p w14:paraId="2C829BD9" w14:textId="77777777" w:rsidR="005C25D8" w:rsidRDefault="005C25D8" w:rsidP="00980D67">
            <w:pPr>
              <w:pStyle w:val="TableEntry"/>
              <w:rPr>
                <w:lang w:bidi="en-US"/>
              </w:rPr>
            </w:pPr>
            <w:r>
              <w:t>Video Category error specifics</w:t>
            </w:r>
          </w:p>
        </w:tc>
        <w:tc>
          <w:tcPr>
            <w:tcW w:w="2564" w:type="dxa"/>
          </w:tcPr>
          <w:p w14:paraId="29A18D14" w14:textId="02070C91" w:rsidR="005C25D8" w:rsidRDefault="005C25D8" w:rsidP="00980D67">
            <w:pPr>
              <w:pStyle w:val="TableEntry"/>
            </w:pPr>
            <w:proofErr w:type="spellStart"/>
            <w:proofErr w:type="gramStart"/>
            <w:r>
              <w:t>delivery:QCErrorVideo</w:t>
            </w:r>
            <w:proofErr w:type="gramEnd"/>
            <w:r>
              <w:t>-type</w:t>
            </w:r>
            <w:proofErr w:type="spellEnd"/>
          </w:p>
        </w:tc>
        <w:tc>
          <w:tcPr>
            <w:tcW w:w="650" w:type="dxa"/>
            <w:vMerge/>
          </w:tcPr>
          <w:p w14:paraId="35AE096A" w14:textId="77777777" w:rsidR="005C25D8" w:rsidRDefault="005C25D8" w:rsidP="00980D67">
            <w:pPr>
              <w:pStyle w:val="TableEntry"/>
            </w:pPr>
          </w:p>
        </w:tc>
      </w:tr>
      <w:tr w:rsidR="005C25D8" w:rsidRPr="0000320B" w14:paraId="5CD47AE9" w14:textId="77777777" w:rsidTr="00980D67">
        <w:tc>
          <w:tcPr>
            <w:tcW w:w="2036" w:type="dxa"/>
          </w:tcPr>
          <w:p w14:paraId="101BB7C2" w14:textId="77777777" w:rsidR="005C25D8" w:rsidRDefault="005C25D8" w:rsidP="00980D67">
            <w:pPr>
              <w:pStyle w:val="TableEntry"/>
            </w:pPr>
            <w:proofErr w:type="spellStart"/>
            <w:r>
              <w:t>TimedText</w:t>
            </w:r>
            <w:proofErr w:type="spellEnd"/>
          </w:p>
        </w:tc>
        <w:tc>
          <w:tcPr>
            <w:tcW w:w="1236" w:type="dxa"/>
          </w:tcPr>
          <w:p w14:paraId="126556AF" w14:textId="77777777" w:rsidR="005C25D8" w:rsidRPr="0000320B" w:rsidRDefault="005C25D8" w:rsidP="00980D67">
            <w:pPr>
              <w:pStyle w:val="TableEntry"/>
            </w:pPr>
          </w:p>
        </w:tc>
        <w:tc>
          <w:tcPr>
            <w:tcW w:w="2989" w:type="dxa"/>
          </w:tcPr>
          <w:p w14:paraId="54BB3CCF" w14:textId="77777777" w:rsidR="005C25D8" w:rsidRPr="0000320B" w:rsidRDefault="005C25D8" w:rsidP="00980D67">
            <w:pPr>
              <w:pStyle w:val="TableEntry"/>
            </w:pPr>
            <w:proofErr w:type="spellStart"/>
            <w:r>
              <w:t>TimedText</w:t>
            </w:r>
            <w:proofErr w:type="spellEnd"/>
            <w:r>
              <w:t xml:space="preserve"> Category error specifics</w:t>
            </w:r>
          </w:p>
        </w:tc>
        <w:tc>
          <w:tcPr>
            <w:tcW w:w="2564" w:type="dxa"/>
          </w:tcPr>
          <w:p w14:paraId="2E18A4BF" w14:textId="534A0076" w:rsidR="005C25D8" w:rsidRPr="0000320B" w:rsidRDefault="005C25D8" w:rsidP="00980D67">
            <w:pPr>
              <w:pStyle w:val="TableEntry"/>
            </w:pPr>
            <w:proofErr w:type="spellStart"/>
            <w:proofErr w:type="gramStart"/>
            <w:r>
              <w:t>delivery:QCErrorSubtitle</w:t>
            </w:r>
            <w:proofErr w:type="gramEnd"/>
            <w:r>
              <w:t>-type</w:t>
            </w:r>
            <w:proofErr w:type="spellEnd"/>
          </w:p>
        </w:tc>
        <w:tc>
          <w:tcPr>
            <w:tcW w:w="650" w:type="dxa"/>
            <w:vMerge/>
          </w:tcPr>
          <w:p w14:paraId="0274FB2C" w14:textId="77777777" w:rsidR="005C25D8" w:rsidRDefault="005C25D8" w:rsidP="00980D67">
            <w:pPr>
              <w:pStyle w:val="TableEntry"/>
            </w:pPr>
          </w:p>
        </w:tc>
      </w:tr>
      <w:tr w:rsidR="005C25D8" w:rsidRPr="0000320B" w14:paraId="5CBFA4FA" w14:textId="77777777" w:rsidTr="00980D67">
        <w:tc>
          <w:tcPr>
            <w:tcW w:w="2036" w:type="dxa"/>
          </w:tcPr>
          <w:p w14:paraId="5E7C11C4" w14:textId="77777777" w:rsidR="005C25D8" w:rsidRDefault="005C25D8" w:rsidP="00980D67">
            <w:pPr>
              <w:pStyle w:val="TableEntry"/>
            </w:pPr>
            <w:r>
              <w:t>Metadata</w:t>
            </w:r>
          </w:p>
        </w:tc>
        <w:tc>
          <w:tcPr>
            <w:tcW w:w="1236" w:type="dxa"/>
          </w:tcPr>
          <w:p w14:paraId="58C263DE" w14:textId="77777777" w:rsidR="005C25D8" w:rsidRPr="0000320B" w:rsidRDefault="005C25D8" w:rsidP="00980D67">
            <w:pPr>
              <w:pStyle w:val="TableEntry"/>
            </w:pPr>
          </w:p>
        </w:tc>
        <w:tc>
          <w:tcPr>
            <w:tcW w:w="2989" w:type="dxa"/>
          </w:tcPr>
          <w:p w14:paraId="347E296B" w14:textId="77777777" w:rsidR="005C25D8" w:rsidRPr="0000320B" w:rsidRDefault="005C25D8" w:rsidP="00980D67">
            <w:pPr>
              <w:pStyle w:val="TableEntry"/>
            </w:pPr>
            <w:r>
              <w:t>Metadata Category error specifics</w:t>
            </w:r>
          </w:p>
        </w:tc>
        <w:tc>
          <w:tcPr>
            <w:tcW w:w="2564" w:type="dxa"/>
          </w:tcPr>
          <w:p w14:paraId="6707CBAE" w14:textId="054FB082" w:rsidR="005C25D8" w:rsidRPr="0000320B" w:rsidRDefault="005C25D8" w:rsidP="00980D67">
            <w:pPr>
              <w:pStyle w:val="TableEntry"/>
            </w:pPr>
            <w:proofErr w:type="spellStart"/>
            <w:proofErr w:type="gramStart"/>
            <w:r>
              <w:t>delivery:QCErrorMetadata</w:t>
            </w:r>
            <w:proofErr w:type="gramEnd"/>
            <w:r>
              <w:t>-type</w:t>
            </w:r>
            <w:proofErr w:type="spellEnd"/>
          </w:p>
        </w:tc>
        <w:tc>
          <w:tcPr>
            <w:tcW w:w="650" w:type="dxa"/>
            <w:vMerge/>
          </w:tcPr>
          <w:p w14:paraId="311DBBF0" w14:textId="77777777" w:rsidR="005C25D8" w:rsidRDefault="005C25D8" w:rsidP="00980D67">
            <w:pPr>
              <w:pStyle w:val="TableEntry"/>
            </w:pPr>
          </w:p>
        </w:tc>
      </w:tr>
      <w:tr w:rsidR="005C25D8" w:rsidRPr="0000320B" w14:paraId="4DF2812B" w14:textId="77777777" w:rsidTr="00980D67">
        <w:tc>
          <w:tcPr>
            <w:tcW w:w="2036" w:type="dxa"/>
          </w:tcPr>
          <w:p w14:paraId="3F28ECE7" w14:textId="77777777" w:rsidR="005C25D8" w:rsidRDefault="005C25D8" w:rsidP="00980D67">
            <w:pPr>
              <w:pStyle w:val="TableEntry"/>
            </w:pPr>
            <w:r>
              <w:t>Artwork</w:t>
            </w:r>
          </w:p>
        </w:tc>
        <w:tc>
          <w:tcPr>
            <w:tcW w:w="1236" w:type="dxa"/>
          </w:tcPr>
          <w:p w14:paraId="20152AD8" w14:textId="77777777" w:rsidR="005C25D8" w:rsidRPr="0000320B" w:rsidRDefault="005C25D8" w:rsidP="00980D67">
            <w:pPr>
              <w:pStyle w:val="TableEntry"/>
            </w:pPr>
          </w:p>
        </w:tc>
        <w:tc>
          <w:tcPr>
            <w:tcW w:w="2989" w:type="dxa"/>
          </w:tcPr>
          <w:p w14:paraId="67195A89" w14:textId="77777777" w:rsidR="005C25D8" w:rsidRPr="0000320B" w:rsidRDefault="005C25D8" w:rsidP="00980D67">
            <w:pPr>
              <w:pStyle w:val="TableEntry"/>
            </w:pPr>
            <w:r>
              <w:t>Artwork Category error specifics</w:t>
            </w:r>
          </w:p>
        </w:tc>
        <w:tc>
          <w:tcPr>
            <w:tcW w:w="2564" w:type="dxa"/>
          </w:tcPr>
          <w:p w14:paraId="52B33134" w14:textId="0ABDED21" w:rsidR="005C25D8" w:rsidRPr="0000320B" w:rsidRDefault="005C25D8" w:rsidP="00980D67">
            <w:pPr>
              <w:pStyle w:val="TableEntry"/>
            </w:pPr>
            <w:proofErr w:type="spellStart"/>
            <w:proofErr w:type="gramStart"/>
            <w:r>
              <w:t>delivery:QCErrorArtwork</w:t>
            </w:r>
            <w:proofErr w:type="gramEnd"/>
            <w:r>
              <w:t>-type</w:t>
            </w:r>
            <w:proofErr w:type="spellEnd"/>
          </w:p>
        </w:tc>
        <w:tc>
          <w:tcPr>
            <w:tcW w:w="650" w:type="dxa"/>
            <w:vMerge/>
          </w:tcPr>
          <w:p w14:paraId="3F738643" w14:textId="77777777" w:rsidR="005C25D8" w:rsidRDefault="005C25D8" w:rsidP="00980D67">
            <w:pPr>
              <w:pStyle w:val="TableEntry"/>
            </w:pPr>
          </w:p>
        </w:tc>
      </w:tr>
      <w:tr w:rsidR="005C25D8" w:rsidRPr="0000320B" w14:paraId="5C60EC15" w14:textId="77777777" w:rsidTr="00980D67">
        <w:tc>
          <w:tcPr>
            <w:tcW w:w="2036" w:type="dxa"/>
          </w:tcPr>
          <w:p w14:paraId="6B523DBD" w14:textId="77777777" w:rsidR="005C25D8" w:rsidRDefault="005C25D8" w:rsidP="00980D67">
            <w:pPr>
              <w:pStyle w:val="TableEntry"/>
            </w:pPr>
            <w:r>
              <w:t>Package</w:t>
            </w:r>
          </w:p>
        </w:tc>
        <w:tc>
          <w:tcPr>
            <w:tcW w:w="1236" w:type="dxa"/>
          </w:tcPr>
          <w:p w14:paraId="4D1763CF" w14:textId="77777777" w:rsidR="005C25D8" w:rsidRPr="0000320B" w:rsidRDefault="005C25D8" w:rsidP="00980D67">
            <w:pPr>
              <w:pStyle w:val="TableEntry"/>
            </w:pPr>
          </w:p>
        </w:tc>
        <w:tc>
          <w:tcPr>
            <w:tcW w:w="2989" w:type="dxa"/>
          </w:tcPr>
          <w:p w14:paraId="155CE8A0" w14:textId="77777777" w:rsidR="005C25D8" w:rsidRPr="0000320B" w:rsidRDefault="005C25D8" w:rsidP="00980D67">
            <w:pPr>
              <w:pStyle w:val="TableEntry"/>
            </w:pPr>
            <w:r>
              <w:t>Package Category error specifics</w:t>
            </w:r>
          </w:p>
        </w:tc>
        <w:tc>
          <w:tcPr>
            <w:tcW w:w="2564" w:type="dxa"/>
          </w:tcPr>
          <w:p w14:paraId="2854EF3C" w14:textId="0AD5791E" w:rsidR="005C25D8" w:rsidRPr="0000320B" w:rsidRDefault="005C25D8" w:rsidP="00980D67">
            <w:pPr>
              <w:pStyle w:val="TableEntry"/>
            </w:pPr>
            <w:proofErr w:type="spellStart"/>
            <w:proofErr w:type="gramStart"/>
            <w:r>
              <w:t>delivery:QCErrorPackage</w:t>
            </w:r>
            <w:proofErr w:type="gramEnd"/>
            <w:r>
              <w:t>-type</w:t>
            </w:r>
            <w:proofErr w:type="spellEnd"/>
          </w:p>
        </w:tc>
        <w:tc>
          <w:tcPr>
            <w:tcW w:w="650" w:type="dxa"/>
            <w:vMerge/>
          </w:tcPr>
          <w:p w14:paraId="5D6A919C" w14:textId="77777777" w:rsidR="005C25D8" w:rsidRDefault="005C25D8" w:rsidP="00980D67">
            <w:pPr>
              <w:pStyle w:val="TableEntry"/>
            </w:pPr>
          </w:p>
        </w:tc>
      </w:tr>
    </w:tbl>
    <w:p w14:paraId="0D4DB660" w14:textId="3B13DAFD" w:rsidR="005C25D8" w:rsidRDefault="008F44BC" w:rsidP="005C25D8">
      <w:pPr>
        <w:pStyle w:val="Body"/>
      </w:pPr>
      <w:r w:rsidRPr="008F44BC">
        <w:rPr>
          <w:highlight w:val="yellow"/>
        </w:rPr>
        <w:t>[CHS: Everything following is very preliminary.]</w:t>
      </w:r>
    </w:p>
    <w:p w14:paraId="795A450E" w14:textId="1BF40CE9" w:rsidR="005C25D8" w:rsidRDefault="005C25D8" w:rsidP="005C25D8">
      <w:pPr>
        <w:pStyle w:val="Heading4"/>
      </w:pPr>
      <w:proofErr w:type="spellStart"/>
      <w:r>
        <w:t>QCErrorAudio</w:t>
      </w:r>
      <w:proofErr w:type="spellEnd"/>
      <w:r>
        <w:t>-type</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99"/>
        <w:gridCol w:w="1227"/>
        <w:gridCol w:w="2935"/>
        <w:gridCol w:w="2564"/>
        <w:gridCol w:w="650"/>
      </w:tblGrid>
      <w:tr w:rsidR="005C25D8" w:rsidRPr="0000320B" w14:paraId="78A45EB7" w14:textId="77777777" w:rsidTr="00980D67">
        <w:tc>
          <w:tcPr>
            <w:tcW w:w="2099" w:type="dxa"/>
          </w:tcPr>
          <w:p w14:paraId="17183588" w14:textId="77777777" w:rsidR="005C25D8" w:rsidRPr="007D04D7" w:rsidRDefault="005C25D8" w:rsidP="00980D67">
            <w:pPr>
              <w:pStyle w:val="TableEntry"/>
              <w:rPr>
                <w:b/>
              </w:rPr>
            </w:pPr>
            <w:r w:rsidRPr="007D04D7">
              <w:rPr>
                <w:b/>
              </w:rPr>
              <w:t>Element</w:t>
            </w:r>
          </w:p>
        </w:tc>
        <w:tc>
          <w:tcPr>
            <w:tcW w:w="1227" w:type="dxa"/>
          </w:tcPr>
          <w:p w14:paraId="16CA573C" w14:textId="77777777" w:rsidR="005C25D8" w:rsidRPr="007D04D7" w:rsidRDefault="005C25D8" w:rsidP="00980D67">
            <w:pPr>
              <w:pStyle w:val="TableEntry"/>
              <w:rPr>
                <w:b/>
              </w:rPr>
            </w:pPr>
            <w:r w:rsidRPr="007D04D7">
              <w:rPr>
                <w:b/>
              </w:rPr>
              <w:t>Attribute</w:t>
            </w:r>
          </w:p>
        </w:tc>
        <w:tc>
          <w:tcPr>
            <w:tcW w:w="2935" w:type="dxa"/>
          </w:tcPr>
          <w:p w14:paraId="6B814E71" w14:textId="77777777" w:rsidR="005C25D8" w:rsidRPr="007D04D7" w:rsidRDefault="005C25D8" w:rsidP="00980D67">
            <w:pPr>
              <w:pStyle w:val="TableEntry"/>
              <w:rPr>
                <w:b/>
              </w:rPr>
            </w:pPr>
            <w:r w:rsidRPr="007D04D7">
              <w:rPr>
                <w:b/>
              </w:rPr>
              <w:t>Definition</w:t>
            </w:r>
          </w:p>
        </w:tc>
        <w:tc>
          <w:tcPr>
            <w:tcW w:w="2564" w:type="dxa"/>
          </w:tcPr>
          <w:p w14:paraId="5AAB475A" w14:textId="77777777" w:rsidR="005C25D8" w:rsidRPr="007D04D7" w:rsidRDefault="005C25D8" w:rsidP="00980D67">
            <w:pPr>
              <w:pStyle w:val="TableEntry"/>
              <w:rPr>
                <w:b/>
              </w:rPr>
            </w:pPr>
            <w:r w:rsidRPr="007D04D7">
              <w:rPr>
                <w:b/>
              </w:rPr>
              <w:t>Value</w:t>
            </w:r>
          </w:p>
        </w:tc>
        <w:tc>
          <w:tcPr>
            <w:tcW w:w="650" w:type="dxa"/>
          </w:tcPr>
          <w:p w14:paraId="77DD1CBC" w14:textId="77777777" w:rsidR="005C25D8" w:rsidRPr="007D04D7" w:rsidRDefault="005C25D8" w:rsidP="00980D67">
            <w:pPr>
              <w:pStyle w:val="TableEntry"/>
              <w:rPr>
                <w:b/>
              </w:rPr>
            </w:pPr>
            <w:r w:rsidRPr="007D04D7">
              <w:rPr>
                <w:b/>
              </w:rPr>
              <w:t>Card.</w:t>
            </w:r>
          </w:p>
        </w:tc>
      </w:tr>
      <w:tr w:rsidR="005C25D8" w:rsidRPr="0000320B" w14:paraId="7572369D" w14:textId="77777777" w:rsidTr="00980D67">
        <w:tc>
          <w:tcPr>
            <w:tcW w:w="2099" w:type="dxa"/>
          </w:tcPr>
          <w:p w14:paraId="54D28D96" w14:textId="6908AE9F" w:rsidR="005C25D8" w:rsidRPr="007D04D7" w:rsidRDefault="005C25D8" w:rsidP="00980D67">
            <w:pPr>
              <w:pStyle w:val="TableEntry"/>
              <w:rPr>
                <w:b/>
              </w:rPr>
            </w:pPr>
            <w:proofErr w:type="spellStart"/>
            <w:r>
              <w:rPr>
                <w:b/>
              </w:rPr>
              <w:t>QCErrorAudio</w:t>
            </w:r>
            <w:proofErr w:type="spellEnd"/>
            <w:r w:rsidRPr="007D04D7">
              <w:rPr>
                <w:b/>
              </w:rPr>
              <w:t>-type</w:t>
            </w:r>
          </w:p>
        </w:tc>
        <w:tc>
          <w:tcPr>
            <w:tcW w:w="1227" w:type="dxa"/>
          </w:tcPr>
          <w:p w14:paraId="2C8E9E1E" w14:textId="77777777" w:rsidR="005C25D8" w:rsidRPr="0000320B" w:rsidRDefault="005C25D8" w:rsidP="00980D67">
            <w:pPr>
              <w:pStyle w:val="TableEntry"/>
            </w:pPr>
          </w:p>
        </w:tc>
        <w:tc>
          <w:tcPr>
            <w:tcW w:w="2935" w:type="dxa"/>
          </w:tcPr>
          <w:p w14:paraId="7654AA94" w14:textId="77777777" w:rsidR="005C25D8" w:rsidRDefault="005C25D8" w:rsidP="00980D67">
            <w:pPr>
              <w:pStyle w:val="TableEntry"/>
              <w:rPr>
                <w:lang w:bidi="en-US"/>
              </w:rPr>
            </w:pPr>
          </w:p>
        </w:tc>
        <w:tc>
          <w:tcPr>
            <w:tcW w:w="2564" w:type="dxa"/>
          </w:tcPr>
          <w:p w14:paraId="2920ED1F" w14:textId="77777777" w:rsidR="005C25D8" w:rsidRDefault="005C25D8" w:rsidP="00980D67">
            <w:pPr>
              <w:pStyle w:val="TableEntry"/>
            </w:pPr>
          </w:p>
        </w:tc>
        <w:tc>
          <w:tcPr>
            <w:tcW w:w="650" w:type="dxa"/>
          </w:tcPr>
          <w:p w14:paraId="6F3593C1" w14:textId="77777777" w:rsidR="005C25D8" w:rsidRDefault="005C25D8" w:rsidP="00980D67">
            <w:pPr>
              <w:pStyle w:val="TableEntry"/>
            </w:pPr>
          </w:p>
        </w:tc>
      </w:tr>
      <w:tr w:rsidR="0099196E" w:rsidRPr="0000320B" w14:paraId="3F5C373D" w14:textId="77777777" w:rsidTr="00980D67">
        <w:tc>
          <w:tcPr>
            <w:tcW w:w="2099" w:type="dxa"/>
          </w:tcPr>
          <w:p w14:paraId="39A62DA1" w14:textId="77777777" w:rsidR="0099196E" w:rsidRDefault="0099196E" w:rsidP="0099196E">
            <w:pPr>
              <w:pStyle w:val="TableEntry"/>
            </w:pPr>
            <w:proofErr w:type="spellStart"/>
            <w:r>
              <w:lastRenderedPageBreak/>
              <w:t>StartTimecode</w:t>
            </w:r>
            <w:proofErr w:type="spellEnd"/>
          </w:p>
        </w:tc>
        <w:tc>
          <w:tcPr>
            <w:tcW w:w="1227" w:type="dxa"/>
          </w:tcPr>
          <w:p w14:paraId="3731586C" w14:textId="77777777" w:rsidR="0099196E" w:rsidRPr="0000320B" w:rsidRDefault="0099196E" w:rsidP="0099196E">
            <w:pPr>
              <w:pStyle w:val="TableEntry"/>
            </w:pPr>
          </w:p>
        </w:tc>
        <w:tc>
          <w:tcPr>
            <w:tcW w:w="2935" w:type="dxa"/>
          </w:tcPr>
          <w:p w14:paraId="7B1A0664" w14:textId="0AFADB62" w:rsidR="0099196E" w:rsidRPr="0000320B" w:rsidRDefault="0099196E" w:rsidP="0099196E">
            <w:pPr>
              <w:pStyle w:val="TableEntry"/>
            </w:pPr>
            <w:r>
              <w:t>Track timeline where issue starts. Omit if issue exists for entire period or if start is unknown</w:t>
            </w:r>
          </w:p>
        </w:tc>
        <w:tc>
          <w:tcPr>
            <w:tcW w:w="2564" w:type="dxa"/>
          </w:tcPr>
          <w:p w14:paraId="30741E65" w14:textId="7D79F571" w:rsidR="0099196E" w:rsidRPr="0000320B" w:rsidRDefault="0099196E" w:rsidP="0099196E">
            <w:pPr>
              <w:pStyle w:val="TableEntry"/>
            </w:pPr>
            <w:proofErr w:type="spellStart"/>
            <w:proofErr w:type="gramStart"/>
            <w:r w:rsidRPr="00114DDA">
              <w:t>manifest:Timecode</w:t>
            </w:r>
            <w:proofErr w:type="gramEnd"/>
            <w:r w:rsidRPr="00114DDA">
              <w:t>-type</w:t>
            </w:r>
            <w:proofErr w:type="spellEnd"/>
          </w:p>
        </w:tc>
        <w:tc>
          <w:tcPr>
            <w:tcW w:w="650" w:type="dxa"/>
          </w:tcPr>
          <w:p w14:paraId="71BECA1A" w14:textId="77777777" w:rsidR="0099196E" w:rsidRDefault="0099196E" w:rsidP="0099196E">
            <w:pPr>
              <w:pStyle w:val="TableEntry"/>
            </w:pPr>
            <w:r>
              <w:t>0..1</w:t>
            </w:r>
          </w:p>
        </w:tc>
      </w:tr>
      <w:tr w:rsidR="0099196E" w:rsidRPr="0000320B" w14:paraId="0C8A85A2" w14:textId="77777777" w:rsidTr="00980D67">
        <w:tc>
          <w:tcPr>
            <w:tcW w:w="2099" w:type="dxa"/>
          </w:tcPr>
          <w:p w14:paraId="4FBFF94C" w14:textId="77777777" w:rsidR="0099196E" w:rsidRDefault="0099196E" w:rsidP="0099196E">
            <w:pPr>
              <w:pStyle w:val="TableEntry"/>
            </w:pPr>
            <w:proofErr w:type="spellStart"/>
            <w:r>
              <w:t>EndTimecode</w:t>
            </w:r>
            <w:proofErr w:type="spellEnd"/>
          </w:p>
        </w:tc>
        <w:tc>
          <w:tcPr>
            <w:tcW w:w="1227" w:type="dxa"/>
          </w:tcPr>
          <w:p w14:paraId="12CBC628" w14:textId="77777777" w:rsidR="0099196E" w:rsidRPr="0000320B" w:rsidRDefault="0099196E" w:rsidP="0099196E">
            <w:pPr>
              <w:pStyle w:val="TableEntry"/>
            </w:pPr>
          </w:p>
        </w:tc>
        <w:tc>
          <w:tcPr>
            <w:tcW w:w="2935" w:type="dxa"/>
          </w:tcPr>
          <w:p w14:paraId="2E7DB570" w14:textId="7E197A2B" w:rsidR="0099196E" w:rsidRPr="0000320B" w:rsidRDefault="0099196E" w:rsidP="0099196E">
            <w:pPr>
              <w:pStyle w:val="TableEntry"/>
            </w:pPr>
            <w:r>
              <w:t>Track timeline where issue ends.  Omit, if problem persists to end of timeline or if end is unknown</w:t>
            </w:r>
          </w:p>
        </w:tc>
        <w:tc>
          <w:tcPr>
            <w:tcW w:w="2564" w:type="dxa"/>
          </w:tcPr>
          <w:p w14:paraId="27A6596A" w14:textId="4AC9DBCC" w:rsidR="0099196E" w:rsidRPr="0000320B" w:rsidRDefault="0099196E" w:rsidP="0099196E">
            <w:pPr>
              <w:pStyle w:val="TableEntry"/>
            </w:pPr>
            <w:proofErr w:type="spellStart"/>
            <w:proofErr w:type="gramStart"/>
            <w:r w:rsidRPr="00114DDA">
              <w:t>manifest:Timecode</w:t>
            </w:r>
            <w:proofErr w:type="gramEnd"/>
            <w:r w:rsidRPr="00114DDA">
              <w:t>-type</w:t>
            </w:r>
            <w:proofErr w:type="spellEnd"/>
          </w:p>
        </w:tc>
        <w:tc>
          <w:tcPr>
            <w:tcW w:w="650" w:type="dxa"/>
          </w:tcPr>
          <w:p w14:paraId="33C0F52D" w14:textId="77777777" w:rsidR="0099196E" w:rsidRDefault="0099196E" w:rsidP="0099196E">
            <w:pPr>
              <w:pStyle w:val="TableEntry"/>
            </w:pPr>
            <w:r>
              <w:t>0..1</w:t>
            </w:r>
          </w:p>
        </w:tc>
      </w:tr>
      <w:tr w:rsidR="008F44BC" w:rsidRPr="0000320B" w14:paraId="77F775BC" w14:textId="77777777" w:rsidTr="00980D67">
        <w:tc>
          <w:tcPr>
            <w:tcW w:w="2099" w:type="dxa"/>
          </w:tcPr>
          <w:p w14:paraId="61AD4C51" w14:textId="003F5873" w:rsidR="008F44BC" w:rsidRDefault="008F44BC" w:rsidP="008F44BC">
            <w:pPr>
              <w:pStyle w:val="TableEntry"/>
            </w:pPr>
            <w:proofErr w:type="spellStart"/>
            <w:r>
              <w:t>TimeOffset</w:t>
            </w:r>
            <w:proofErr w:type="spellEnd"/>
          </w:p>
        </w:tc>
        <w:tc>
          <w:tcPr>
            <w:tcW w:w="1227" w:type="dxa"/>
          </w:tcPr>
          <w:p w14:paraId="5055A3D4" w14:textId="77777777" w:rsidR="008F44BC" w:rsidRPr="0000320B" w:rsidRDefault="008F44BC" w:rsidP="008F44BC">
            <w:pPr>
              <w:pStyle w:val="TableEntry"/>
            </w:pPr>
          </w:p>
        </w:tc>
        <w:tc>
          <w:tcPr>
            <w:tcW w:w="2935" w:type="dxa"/>
          </w:tcPr>
          <w:p w14:paraId="007AE525" w14:textId="5B2EC426" w:rsidR="008F44BC" w:rsidRDefault="008F44BC" w:rsidP="008F44BC">
            <w:pPr>
              <w:pStyle w:val="TableEntry"/>
            </w:pPr>
            <w:r>
              <w:t>For errors with alignment issues (e.g., AV Sync), the duration of offset.  Negative means audio is ahead of video.</w:t>
            </w:r>
          </w:p>
        </w:tc>
        <w:tc>
          <w:tcPr>
            <w:tcW w:w="2564" w:type="dxa"/>
          </w:tcPr>
          <w:p w14:paraId="05B569DA" w14:textId="01A09742" w:rsidR="008F44BC" w:rsidRPr="00114DDA" w:rsidRDefault="008F44BC" w:rsidP="008F44BC">
            <w:pPr>
              <w:pStyle w:val="TableEntry"/>
            </w:pPr>
            <w:proofErr w:type="spellStart"/>
            <w:proofErr w:type="gramStart"/>
            <w:r>
              <w:t>xs:duration</w:t>
            </w:r>
            <w:proofErr w:type="spellEnd"/>
            <w:proofErr w:type="gramEnd"/>
          </w:p>
        </w:tc>
        <w:tc>
          <w:tcPr>
            <w:tcW w:w="650" w:type="dxa"/>
          </w:tcPr>
          <w:p w14:paraId="1BAA8686" w14:textId="08D782C6" w:rsidR="008F44BC" w:rsidRDefault="008F44BC" w:rsidP="008F44BC">
            <w:pPr>
              <w:pStyle w:val="TableEntry"/>
            </w:pPr>
            <w:r>
              <w:t>0..1</w:t>
            </w:r>
          </w:p>
        </w:tc>
      </w:tr>
    </w:tbl>
    <w:p w14:paraId="4EC54E19" w14:textId="77777777" w:rsidR="005C25D8" w:rsidRPr="00CC77B1" w:rsidRDefault="005C25D8" w:rsidP="005C25D8">
      <w:pPr>
        <w:pStyle w:val="Body"/>
        <w:ind w:firstLine="0"/>
      </w:pPr>
    </w:p>
    <w:p w14:paraId="0251F49F" w14:textId="2195DA10" w:rsidR="005C25D8" w:rsidRDefault="005C25D8" w:rsidP="005C25D8">
      <w:pPr>
        <w:pStyle w:val="Heading4"/>
      </w:pPr>
      <w:proofErr w:type="spellStart"/>
      <w:r>
        <w:t>QCErrorVideo</w:t>
      </w:r>
      <w:proofErr w:type="spellEnd"/>
      <w:r>
        <w:t>-type</w:t>
      </w:r>
    </w:p>
    <w:p w14:paraId="1D221B94" w14:textId="77777777" w:rsidR="005C25D8" w:rsidRDefault="005C25D8" w:rsidP="005C25D8">
      <w:pPr>
        <w:pStyle w:val="Body"/>
      </w:pP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99"/>
        <w:gridCol w:w="1227"/>
        <w:gridCol w:w="2935"/>
        <w:gridCol w:w="2564"/>
        <w:gridCol w:w="650"/>
      </w:tblGrid>
      <w:tr w:rsidR="005C25D8" w:rsidRPr="0000320B" w14:paraId="50F01713" w14:textId="77777777" w:rsidTr="00980D67">
        <w:tc>
          <w:tcPr>
            <w:tcW w:w="2099" w:type="dxa"/>
          </w:tcPr>
          <w:p w14:paraId="4088CFDD" w14:textId="77777777" w:rsidR="005C25D8" w:rsidRPr="007D04D7" w:rsidRDefault="005C25D8" w:rsidP="00980D67">
            <w:pPr>
              <w:pStyle w:val="TableEntry"/>
              <w:rPr>
                <w:b/>
              </w:rPr>
            </w:pPr>
            <w:r w:rsidRPr="007D04D7">
              <w:rPr>
                <w:b/>
              </w:rPr>
              <w:t>Element</w:t>
            </w:r>
          </w:p>
        </w:tc>
        <w:tc>
          <w:tcPr>
            <w:tcW w:w="1227" w:type="dxa"/>
          </w:tcPr>
          <w:p w14:paraId="5B9B2C9F" w14:textId="77777777" w:rsidR="005C25D8" w:rsidRPr="007D04D7" w:rsidRDefault="005C25D8" w:rsidP="00980D67">
            <w:pPr>
              <w:pStyle w:val="TableEntry"/>
              <w:rPr>
                <w:b/>
              </w:rPr>
            </w:pPr>
            <w:r w:rsidRPr="007D04D7">
              <w:rPr>
                <w:b/>
              </w:rPr>
              <w:t>Attribute</w:t>
            </w:r>
          </w:p>
        </w:tc>
        <w:tc>
          <w:tcPr>
            <w:tcW w:w="2935" w:type="dxa"/>
          </w:tcPr>
          <w:p w14:paraId="6B0BB9B5" w14:textId="77777777" w:rsidR="005C25D8" w:rsidRPr="007D04D7" w:rsidRDefault="005C25D8" w:rsidP="00980D67">
            <w:pPr>
              <w:pStyle w:val="TableEntry"/>
              <w:rPr>
                <w:b/>
              </w:rPr>
            </w:pPr>
            <w:r w:rsidRPr="007D04D7">
              <w:rPr>
                <w:b/>
              </w:rPr>
              <w:t>Definition</w:t>
            </w:r>
          </w:p>
        </w:tc>
        <w:tc>
          <w:tcPr>
            <w:tcW w:w="2564" w:type="dxa"/>
          </w:tcPr>
          <w:p w14:paraId="3BE04ED0" w14:textId="77777777" w:rsidR="005C25D8" w:rsidRPr="007D04D7" w:rsidRDefault="005C25D8" w:rsidP="00980D67">
            <w:pPr>
              <w:pStyle w:val="TableEntry"/>
              <w:rPr>
                <w:b/>
              </w:rPr>
            </w:pPr>
            <w:r w:rsidRPr="007D04D7">
              <w:rPr>
                <w:b/>
              </w:rPr>
              <w:t>Value</w:t>
            </w:r>
          </w:p>
        </w:tc>
        <w:tc>
          <w:tcPr>
            <w:tcW w:w="650" w:type="dxa"/>
          </w:tcPr>
          <w:p w14:paraId="273C575B" w14:textId="77777777" w:rsidR="005C25D8" w:rsidRPr="007D04D7" w:rsidRDefault="005C25D8" w:rsidP="00980D67">
            <w:pPr>
              <w:pStyle w:val="TableEntry"/>
              <w:rPr>
                <w:b/>
              </w:rPr>
            </w:pPr>
            <w:r w:rsidRPr="007D04D7">
              <w:rPr>
                <w:b/>
              </w:rPr>
              <w:t>Card.</w:t>
            </w:r>
          </w:p>
        </w:tc>
      </w:tr>
      <w:tr w:rsidR="005C25D8" w:rsidRPr="0000320B" w14:paraId="0F49FC03" w14:textId="77777777" w:rsidTr="00980D67">
        <w:tc>
          <w:tcPr>
            <w:tcW w:w="2099" w:type="dxa"/>
          </w:tcPr>
          <w:p w14:paraId="25B205A7" w14:textId="5D968CC2" w:rsidR="005C25D8" w:rsidRPr="007D04D7" w:rsidRDefault="005C25D8" w:rsidP="00980D67">
            <w:pPr>
              <w:pStyle w:val="TableEntry"/>
              <w:rPr>
                <w:b/>
              </w:rPr>
            </w:pPr>
            <w:proofErr w:type="spellStart"/>
            <w:r>
              <w:rPr>
                <w:b/>
              </w:rPr>
              <w:t>QCErrorVideo</w:t>
            </w:r>
            <w:proofErr w:type="spellEnd"/>
            <w:r w:rsidRPr="007D04D7">
              <w:rPr>
                <w:b/>
              </w:rPr>
              <w:t>-type</w:t>
            </w:r>
          </w:p>
        </w:tc>
        <w:tc>
          <w:tcPr>
            <w:tcW w:w="1227" w:type="dxa"/>
          </w:tcPr>
          <w:p w14:paraId="398F91AA" w14:textId="77777777" w:rsidR="005C25D8" w:rsidRPr="0000320B" w:rsidRDefault="005C25D8" w:rsidP="00980D67">
            <w:pPr>
              <w:pStyle w:val="TableEntry"/>
            </w:pPr>
          </w:p>
        </w:tc>
        <w:tc>
          <w:tcPr>
            <w:tcW w:w="2935" w:type="dxa"/>
          </w:tcPr>
          <w:p w14:paraId="53D3F0DC" w14:textId="77777777" w:rsidR="005C25D8" w:rsidRDefault="005C25D8" w:rsidP="00980D67">
            <w:pPr>
              <w:pStyle w:val="TableEntry"/>
              <w:rPr>
                <w:lang w:bidi="en-US"/>
              </w:rPr>
            </w:pPr>
          </w:p>
        </w:tc>
        <w:tc>
          <w:tcPr>
            <w:tcW w:w="2564" w:type="dxa"/>
          </w:tcPr>
          <w:p w14:paraId="04CC1A6B" w14:textId="77777777" w:rsidR="005C25D8" w:rsidRDefault="005C25D8" w:rsidP="00980D67">
            <w:pPr>
              <w:pStyle w:val="TableEntry"/>
            </w:pPr>
          </w:p>
        </w:tc>
        <w:tc>
          <w:tcPr>
            <w:tcW w:w="650" w:type="dxa"/>
          </w:tcPr>
          <w:p w14:paraId="251E1CF7" w14:textId="77777777" w:rsidR="005C25D8" w:rsidRDefault="005C25D8" w:rsidP="00980D67">
            <w:pPr>
              <w:pStyle w:val="TableEntry"/>
            </w:pPr>
          </w:p>
        </w:tc>
      </w:tr>
      <w:tr w:rsidR="0099196E" w14:paraId="1D02BB8D" w14:textId="77777777" w:rsidTr="00980D67">
        <w:tc>
          <w:tcPr>
            <w:tcW w:w="2099" w:type="dxa"/>
          </w:tcPr>
          <w:p w14:paraId="2455AF1F" w14:textId="77777777" w:rsidR="0099196E" w:rsidRDefault="0099196E" w:rsidP="0099196E">
            <w:pPr>
              <w:pStyle w:val="TableEntry"/>
            </w:pPr>
            <w:proofErr w:type="spellStart"/>
            <w:r>
              <w:t>StartTimecode</w:t>
            </w:r>
            <w:proofErr w:type="spellEnd"/>
          </w:p>
        </w:tc>
        <w:tc>
          <w:tcPr>
            <w:tcW w:w="1227" w:type="dxa"/>
          </w:tcPr>
          <w:p w14:paraId="062BFC4D" w14:textId="77777777" w:rsidR="0099196E" w:rsidRPr="0000320B" w:rsidRDefault="0099196E" w:rsidP="0099196E">
            <w:pPr>
              <w:pStyle w:val="TableEntry"/>
            </w:pPr>
          </w:p>
        </w:tc>
        <w:tc>
          <w:tcPr>
            <w:tcW w:w="2935" w:type="dxa"/>
          </w:tcPr>
          <w:p w14:paraId="607AC6C0" w14:textId="594CBB9D" w:rsidR="0099196E" w:rsidRPr="0000320B" w:rsidRDefault="0099196E" w:rsidP="0099196E">
            <w:pPr>
              <w:pStyle w:val="TableEntry"/>
            </w:pPr>
            <w:r>
              <w:t>Track timeline where issue starts. Omit if issue exists for entire period or if start is unknown</w:t>
            </w:r>
          </w:p>
        </w:tc>
        <w:tc>
          <w:tcPr>
            <w:tcW w:w="2564" w:type="dxa"/>
          </w:tcPr>
          <w:p w14:paraId="6127971A" w14:textId="668E2DD3" w:rsidR="0099196E" w:rsidRPr="0000320B" w:rsidRDefault="0099196E" w:rsidP="0099196E">
            <w:pPr>
              <w:pStyle w:val="TableEntry"/>
            </w:pPr>
            <w:proofErr w:type="spellStart"/>
            <w:proofErr w:type="gramStart"/>
            <w:r>
              <w:t>manifest:Timecode</w:t>
            </w:r>
            <w:proofErr w:type="gramEnd"/>
            <w:r>
              <w:t>-type</w:t>
            </w:r>
            <w:proofErr w:type="spellEnd"/>
          </w:p>
        </w:tc>
        <w:tc>
          <w:tcPr>
            <w:tcW w:w="650" w:type="dxa"/>
          </w:tcPr>
          <w:p w14:paraId="46DCBB1A" w14:textId="77777777" w:rsidR="0099196E" w:rsidRDefault="0099196E" w:rsidP="0099196E">
            <w:pPr>
              <w:pStyle w:val="TableEntry"/>
            </w:pPr>
            <w:r>
              <w:t>0..1</w:t>
            </w:r>
          </w:p>
        </w:tc>
      </w:tr>
      <w:tr w:rsidR="0099196E" w14:paraId="7FF738B6" w14:textId="77777777" w:rsidTr="00980D67">
        <w:tc>
          <w:tcPr>
            <w:tcW w:w="2099" w:type="dxa"/>
          </w:tcPr>
          <w:p w14:paraId="0CE1C14E" w14:textId="77777777" w:rsidR="0099196E" w:rsidRDefault="0099196E" w:rsidP="0099196E">
            <w:pPr>
              <w:pStyle w:val="TableEntry"/>
            </w:pPr>
            <w:proofErr w:type="spellStart"/>
            <w:r>
              <w:t>EndTimecode</w:t>
            </w:r>
            <w:proofErr w:type="spellEnd"/>
          </w:p>
        </w:tc>
        <w:tc>
          <w:tcPr>
            <w:tcW w:w="1227" w:type="dxa"/>
          </w:tcPr>
          <w:p w14:paraId="4BC17FD6" w14:textId="77777777" w:rsidR="0099196E" w:rsidRPr="0000320B" w:rsidRDefault="0099196E" w:rsidP="0099196E">
            <w:pPr>
              <w:pStyle w:val="TableEntry"/>
            </w:pPr>
          </w:p>
        </w:tc>
        <w:tc>
          <w:tcPr>
            <w:tcW w:w="2935" w:type="dxa"/>
          </w:tcPr>
          <w:p w14:paraId="59521EEA" w14:textId="6FC64BD3" w:rsidR="0099196E" w:rsidRPr="0000320B" w:rsidRDefault="0099196E" w:rsidP="0099196E">
            <w:pPr>
              <w:pStyle w:val="TableEntry"/>
            </w:pPr>
            <w:r>
              <w:t>Track timeline where issue ends.  Omit, if problem persists to end of timeline or if end is unknown</w:t>
            </w:r>
          </w:p>
        </w:tc>
        <w:tc>
          <w:tcPr>
            <w:tcW w:w="2564" w:type="dxa"/>
          </w:tcPr>
          <w:p w14:paraId="3E78DF9C" w14:textId="24DA75F9" w:rsidR="0099196E" w:rsidRPr="0000320B" w:rsidRDefault="0099196E" w:rsidP="0099196E">
            <w:pPr>
              <w:pStyle w:val="TableEntry"/>
            </w:pPr>
            <w:proofErr w:type="spellStart"/>
            <w:proofErr w:type="gramStart"/>
            <w:r>
              <w:t>manifest:Timecode</w:t>
            </w:r>
            <w:proofErr w:type="gramEnd"/>
            <w:r>
              <w:t>-type</w:t>
            </w:r>
            <w:proofErr w:type="spellEnd"/>
          </w:p>
        </w:tc>
        <w:tc>
          <w:tcPr>
            <w:tcW w:w="650" w:type="dxa"/>
          </w:tcPr>
          <w:p w14:paraId="3E272D07" w14:textId="77777777" w:rsidR="0099196E" w:rsidRDefault="0099196E" w:rsidP="0099196E">
            <w:pPr>
              <w:pStyle w:val="TableEntry"/>
            </w:pPr>
            <w:r>
              <w:t>0..1</w:t>
            </w:r>
          </w:p>
        </w:tc>
      </w:tr>
      <w:tr w:rsidR="005C25D8" w:rsidRPr="0000320B" w14:paraId="4E634B3C" w14:textId="77777777" w:rsidTr="00980D67">
        <w:tc>
          <w:tcPr>
            <w:tcW w:w="2099" w:type="dxa"/>
          </w:tcPr>
          <w:p w14:paraId="38BACEA9" w14:textId="77777777" w:rsidR="005C25D8" w:rsidRDefault="005C25D8" w:rsidP="00980D67">
            <w:pPr>
              <w:pStyle w:val="TableEntry"/>
            </w:pPr>
            <w:proofErr w:type="spellStart"/>
            <w:r>
              <w:t>XOffset</w:t>
            </w:r>
            <w:proofErr w:type="spellEnd"/>
          </w:p>
        </w:tc>
        <w:tc>
          <w:tcPr>
            <w:tcW w:w="1227" w:type="dxa"/>
          </w:tcPr>
          <w:p w14:paraId="7196F96A" w14:textId="77777777" w:rsidR="005C25D8" w:rsidRPr="0000320B" w:rsidRDefault="005C25D8" w:rsidP="00980D67">
            <w:pPr>
              <w:pStyle w:val="TableEntry"/>
            </w:pPr>
          </w:p>
        </w:tc>
        <w:tc>
          <w:tcPr>
            <w:tcW w:w="2935" w:type="dxa"/>
          </w:tcPr>
          <w:p w14:paraId="47EB5769" w14:textId="798E7E23" w:rsidR="005C25D8" w:rsidRPr="0000320B" w:rsidRDefault="008F44BC" w:rsidP="00980D67">
            <w:pPr>
              <w:pStyle w:val="TableEntry"/>
            </w:pPr>
            <w:r>
              <w:t>In pixels, x-value of lower left corner of issue.  Omit if issue covers entire picture.</w:t>
            </w:r>
          </w:p>
        </w:tc>
        <w:tc>
          <w:tcPr>
            <w:tcW w:w="2564" w:type="dxa"/>
          </w:tcPr>
          <w:p w14:paraId="2A853362" w14:textId="6E85C122" w:rsidR="005C25D8" w:rsidRPr="0000320B" w:rsidRDefault="008F44BC" w:rsidP="00980D67">
            <w:pPr>
              <w:pStyle w:val="TableEntry"/>
            </w:pPr>
            <w:proofErr w:type="spellStart"/>
            <w:proofErr w:type="gramStart"/>
            <w:r>
              <w:t>xs:decimal</w:t>
            </w:r>
            <w:proofErr w:type="spellEnd"/>
            <w:proofErr w:type="gramEnd"/>
          </w:p>
        </w:tc>
        <w:tc>
          <w:tcPr>
            <w:tcW w:w="650" w:type="dxa"/>
          </w:tcPr>
          <w:p w14:paraId="53110114" w14:textId="77777777" w:rsidR="005C25D8" w:rsidRDefault="005C25D8" w:rsidP="00980D67">
            <w:pPr>
              <w:pStyle w:val="TableEntry"/>
            </w:pPr>
            <w:r>
              <w:t>0..1</w:t>
            </w:r>
          </w:p>
        </w:tc>
      </w:tr>
      <w:tr w:rsidR="005C25D8" w:rsidRPr="0000320B" w14:paraId="00E8C03A" w14:textId="77777777" w:rsidTr="00980D67">
        <w:tc>
          <w:tcPr>
            <w:tcW w:w="2099" w:type="dxa"/>
          </w:tcPr>
          <w:p w14:paraId="524A1702" w14:textId="77777777" w:rsidR="005C25D8" w:rsidRDefault="005C25D8" w:rsidP="00980D67">
            <w:pPr>
              <w:pStyle w:val="TableEntry"/>
            </w:pPr>
            <w:proofErr w:type="spellStart"/>
            <w:r>
              <w:t>YOffset</w:t>
            </w:r>
            <w:proofErr w:type="spellEnd"/>
          </w:p>
        </w:tc>
        <w:tc>
          <w:tcPr>
            <w:tcW w:w="1227" w:type="dxa"/>
          </w:tcPr>
          <w:p w14:paraId="7F619C3D" w14:textId="77777777" w:rsidR="005C25D8" w:rsidRPr="0000320B" w:rsidRDefault="005C25D8" w:rsidP="00980D67">
            <w:pPr>
              <w:pStyle w:val="TableEntry"/>
            </w:pPr>
          </w:p>
        </w:tc>
        <w:tc>
          <w:tcPr>
            <w:tcW w:w="2935" w:type="dxa"/>
          </w:tcPr>
          <w:p w14:paraId="5EB3BB4E" w14:textId="5FD4B0C5" w:rsidR="005C25D8" w:rsidRPr="0000320B" w:rsidRDefault="008F44BC" w:rsidP="00980D67">
            <w:pPr>
              <w:pStyle w:val="TableEntry"/>
            </w:pPr>
            <w:r>
              <w:t>In pixels, y-value of lower left corner of issue.  Omit if issue covers entire picture.</w:t>
            </w:r>
          </w:p>
        </w:tc>
        <w:tc>
          <w:tcPr>
            <w:tcW w:w="2564" w:type="dxa"/>
          </w:tcPr>
          <w:p w14:paraId="302595F3" w14:textId="01014F4C" w:rsidR="005C25D8" w:rsidRPr="0000320B" w:rsidRDefault="008F44BC" w:rsidP="00980D67">
            <w:pPr>
              <w:pStyle w:val="TableEntry"/>
            </w:pPr>
            <w:proofErr w:type="spellStart"/>
            <w:proofErr w:type="gramStart"/>
            <w:r>
              <w:t>xs:decimal</w:t>
            </w:r>
            <w:proofErr w:type="spellEnd"/>
            <w:proofErr w:type="gramEnd"/>
          </w:p>
        </w:tc>
        <w:tc>
          <w:tcPr>
            <w:tcW w:w="650" w:type="dxa"/>
          </w:tcPr>
          <w:p w14:paraId="2CF6535C" w14:textId="77777777" w:rsidR="005C25D8" w:rsidRDefault="005C25D8" w:rsidP="00980D67">
            <w:pPr>
              <w:pStyle w:val="TableEntry"/>
            </w:pPr>
            <w:r>
              <w:t>0..1</w:t>
            </w:r>
          </w:p>
        </w:tc>
      </w:tr>
    </w:tbl>
    <w:p w14:paraId="7C230F57" w14:textId="77777777" w:rsidR="005C25D8" w:rsidRPr="00CC77B1" w:rsidRDefault="005C25D8" w:rsidP="005C25D8">
      <w:pPr>
        <w:pStyle w:val="Body"/>
      </w:pPr>
    </w:p>
    <w:p w14:paraId="68106521" w14:textId="578D3D65" w:rsidR="005C25D8" w:rsidRDefault="005C25D8" w:rsidP="005C25D8">
      <w:pPr>
        <w:pStyle w:val="Heading4"/>
      </w:pPr>
      <w:proofErr w:type="spellStart"/>
      <w:r>
        <w:t>QCErrorSubtitle</w:t>
      </w:r>
      <w:proofErr w:type="spellEnd"/>
      <w:r>
        <w:t>-type</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235"/>
        <w:gridCol w:w="1217"/>
        <w:gridCol w:w="2871"/>
        <w:gridCol w:w="2502"/>
        <w:gridCol w:w="650"/>
      </w:tblGrid>
      <w:tr w:rsidR="005C25D8" w:rsidRPr="0000320B" w14:paraId="6EAFBA39" w14:textId="77777777" w:rsidTr="00980D67">
        <w:tc>
          <w:tcPr>
            <w:tcW w:w="2235" w:type="dxa"/>
          </w:tcPr>
          <w:p w14:paraId="5804975A" w14:textId="77777777" w:rsidR="005C25D8" w:rsidRPr="007D04D7" w:rsidRDefault="005C25D8" w:rsidP="00980D67">
            <w:pPr>
              <w:pStyle w:val="TableEntry"/>
              <w:rPr>
                <w:b/>
              </w:rPr>
            </w:pPr>
            <w:r w:rsidRPr="007D04D7">
              <w:rPr>
                <w:b/>
              </w:rPr>
              <w:t>Element</w:t>
            </w:r>
          </w:p>
        </w:tc>
        <w:tc>
          <w:tcPr>
            <w:tcW w:w="1217" w:type="dxa"/>
          </w:tcPr>
          <w:p w14:paraId="432F34E8" w14:textId="77777777" w:rsidR="005C25D8" w:rsidRPr="007D04D7" w:rsidRDefault="005C25D8" w:rsidP="00980D67">
            <w:pPr>
              <w:pStyle w:val="TableEntry"/>
              <w:rPr>
                <w:b/>
              </w:rPr>
            </w:pPr>
            <w:r w:rsidRPr="007D04D7">
              <w:rPr>
                <w:b/>
              </w:rPr>
              <w:t>Attribute</w:t>
            </w:r>
          </w:p>
        </w:tc>
        <w:tc>
          <w:tcPr>
            <w:tcW w:w="2871" w:type="dxa"/>
          </w:tcPr>
          <w:p w14:paraId="050D80A0" w14:textId="77777777" w:rsidR="005C25D8" w:rsidRPr="007D04D7" w:rsidRDefault="005C25D8" w:rsidP="00980D67">
            <w:pPr>
              <w:pStyle w:val="TableEntry"/>
              <w:rPr>
                <w:b/>
              </w:rPr>
            </w:pPr>
            <w:r w:rsidRPr="007D04D7">
              <w:rPr>
                <w:b/>
              </w:rPr>
              <w:t>Definition</w:t>
            </w:r>
          </w:p>
        </w:tc>
        <w:tc>
          <w:tcPr>
            <w:tcW w:w="2502" w:type="dxa"/>
          </w:tcPr>
          <w:p w14:paraId="720C3384" w14:textId="77777777" w:rsidR="005C25D8" w:rsidRPr="007D04D7" w:rsidRDefault="005C25D8" w:rsidP="00980D67">
            <w:pPr>
              <w:pStyle w:val="TableEntry"/>
              <w:rPr>
                <w:b/>
              </w:rPr>
            </w:pPr>
            <w:r w:rsidRPr="007D04D7">
              <w:rPr>
                <w:b/>
              </w:rPr>
              <w:t>Value</w:t>
            </w:r>
          </w:p>
        </w:tc>
        <w:tc>
          <w:tcPr>
            <w:tcW w:w="650" w:type="dxa"/>
          </w:tcPr>
          <w:p w14:paraId="59215466" w14:textId="77777777" w:rsidR="005C25D8" w:rsidRPr="007D04D7" w:rsidRDefault="005C25D8" w:rsidP="00980D67">
            <w:pPr>
              <w:pStyle w:val="TableEntry"/>
              <w:rPr>
                <w:b/>
              </w:rPr>
            </w:pPr>
            <w:r w:rsidRPr="007D04D7">
              <w:rPr>
                <w:b/>
              </w:rPr>
              <w:t>Card.</w:t>
            </w:r>
          </w:p>
        </w:tc>
      </w:tr>
      <w:tr w:rsidR="005C25D8" w:rsidRPr="0000320B" w14:paraId="4A0A388F" w14:textId="77777777" w:rsidTr="00980D67">
        <w:tc>
          <w:tcPr>
            <w:tcW w:w="2235" w:type="dxa"/>
          </w:tcPr>
          <w:p w14:paraId="4DEFF07F" w14:textId="77777777" w:rsidR="005C25D8" w:rsidRPr="007D04D7" w:rsidRDefault="005C25D8" w:rsidP="00980D67">
            <w:pPr>
              <w:pStyle w:val="TableEntry"/>
              <w:rPr>
                <w:b/>
              </w:rPr>
            </w:pPr>
          </w:p>
        </w:tc>
        <w:tc>
          <w:tcPr>
            <w:tcW w:w="1217" w:type="dxa"/>
          </w:tcPr>
          <w:p w14:paraId="08EA14FA" w14:textId="77777777" w:rsidR="005C25D8" w:rsidRPr="007D04D7" w:rsidRDefault="005C25D8" w:rsidP="00980D67">
            <w:pPr>
              <w:pStyle w:val="TableEntry"/>
              <w:rPr>
                <w:b/>
              </w:rPr>
            </w:pPr>
          </w:p>
        </w:tc>
        <w:tc>
          <w:tcPr>
            <w:tcW w:w="2871" w:type="dxa"/>
          </w:tcPr>
          <w:p w14:paraId="17337052" w14:textId="77777777" w:rsidR="005C25D8" w:rsidRPr="007D04D7" w:rsidRDefault="005C25D8" w:rsidP="00980D67">
            <w:pPr>
              <w:pStyle w:val="TableEntry"/>
              <w:rPr>
                <w:b/>
              </w:rPr>
            </w:pPr>
          </w:p>
        </w:tc>
        <w:tc>
          <w:tcPr>
            <w:tcW w:w="2502" w:type="dxa"/>
          </w:tcPr>
          <w:p w14:paraId="2B68C7CA" w14:textId="77777777" w:rsidR="005C25D8" w:rsidRPr="007D04D7" w:rsidRDefault="005C25D8" w:rsidP="00980D67">
            <w:pPr>
              <w:pStyle w:val="TableEntry"/>
              <w:rPr>
                <w:b/>
              </w:rPr>
            </w:pPr>
          </w:p>
        </w:tc>
        <w:tc>
          <w:tcPr>
            <w:tcW w:w="650" w:type="dxa"/>
          </w:tcPr>
          <w:p w14:paraId="6DC56D97" w14:textId="77777777" w:rsidR="005C25D8" w:rsidRPr="007D04D7" w:rsidRDefault="005C25D8" w:rsidP="00980D67">
            <w:pPr>
              <w:pStyle w:val="TableEntry"/>
              <w:rPr>
                <w:b/>
              </w:rPr>
            </w:pPr>
          </w:p>
        </w:tc>
      </w:tr>
      <w:tr w:rsidR="005C25D8" w:rsidRPr="0000320B" w14:paraId="6E770C75" w14:textId="77777777" w:rsidTr="00980D67">
        <w:tc>
          <w:tcPr>
            <w:tcW w:w="2235" w:type="dxa"/>
          </w:tcPr>
          <w:p w14:paraId="66880F7F" w14:textId="00693BBC" w:rsidR="005C25D8" w:rsidRPr="007D04D7" w:rsidRDefault="005C25D8" w:rsidP="00980D67">
            <w:pPr>
              <w:pStyle w:val="TableEntry"/>
              <w:rPr>
                <w:b/>
              </w:rPr>
            </w:pPr>
            <w:proofErr w:type="spellStart"/>
            <w:r>
              <w:rPr>
                <w:b/>
              </w:rPr>
              <w:t>QCErrorSubtitle</w:t>
            </w:r>
            <w:proofErr w:type="spellEnd"/>
            <w:r w:rsidRPr="007D04D7">
              <w:rPr>
                <w:b/>
              </w:rPr>
              <w:t>-type</w:t>
            </w:r>
          </w:p>
        </w:tc>
        <w:tc>
          <w:tcPr>
            <w:tcW w:w="1217" w:type="dxa"/>
          </w:tcPr>
          <w:p w14:paraId="0CC75F78" w14:textId="77777777" w:rsidR="005C25D8" w:rsidRPr="0000320B" w:rsidRDefault="005C25D8" w:rsidP="00980D67">
            <w:pPr>
              <w:pStyle w:val="TableEntry"/>
            </w:pPr>
          </w:p>
        </w:tc>
        <w:tc>
          <w:tcPr>
            <w:tcW w:w="2871" w:type="dxa"/>
          </w:tcPr>
          <w:p w14:paraId="57A63A63" w14:textId="77777777" w:rsidR="005C25D8" w:rsidRDefault="005C25D8" w:rsidP="00980D67">
            <w:pPr>
              <w:pStyle w:val="TableEntry"/>
              <w:rPr>
                <w:lang w:bidi="en-US"/>
              </w:rPr>
            </w:pPr>
          </w:p>
        </w:tc>
        <w:tc>
          <w:tcPr>
            <w:tcW w:w="2502" w:type="dxa"/>
          </w:tcPr>
          <w:p w14:paraId="1F1ABFDC" w14:textId="77777777" w:rsidR="005C25D8" w:rsidRDefault="005C25D8" w:rsidP="00980D67">
            <w:pPr>
              <w:pStyle w:val="TableEntry"/>
            </w:pPr>
          </w:p>
        </w:tc>
        <w:tc>
          <w:tcPr>
            <w:tcW w:w="650" w:type="dxa"/>
          </w:tcPr>
          <w:p w14:paraId="603F10DE" w14:textId="77777777" w:rsidR="005C25D8" w:rsidRDefault="005C25D8" w:rsidP="00980D67">
            <w:pPr>
              <w:pStyle w:val="TableEntry"/>
            </w:pPr>
          </w:p>
        </w:tc>
      </w:tr>
      <w:tr w:rsidR="0099196E" w14:paraId="77D7AED7" w14:textId="77777777" w:rsidTr="0099196E">
        <w:tc>
          <w:tcPr>
            <w:tcW w:w="2235" w:type="dxa"/>
          </w:tcPr>
          <w:p w14:paraId="6825CF59" w14:textId="77777777" w:rsidR="0099196E" w:rsidRDefault="0099196E" w:rsidP="0099196E">
            <w:pPr>
              <w:pStyle w:val="TableEntry"/>
            </w:pPr>
            <w:proofErr w:type="spellStart"/>
            <w:r>
              <w:lastRenderedPageBreak/>
              <w:t>StartTimecode</w:t>
            </w:r>
            <w:proofErr w:type="spellEnd"/>
          </w:p>
        </w:tc>
        <w:tc>
          <w:tcPr>
            <w:tcW w:w="1217" w:type="dxa"/>
          </w:tcPr>
          <w:p w14:paraId="0D908A70" w14:textId="77777777" w:rsidR="0099196E" w:rsidRPr="0000320B" w:rsidRDefault="0099196E" w:rsidP="0099196E">
            <w:pPr>
              <w:pStyle w:val="TableEntry"/>
            </w:pPr>
          </w:p>
        </w:tc>
        <w:tc>
          <w:tcPr>
            <w:tcW w:w="2871" w:type="dxa"/>
          </w:tcPr>
          <w:p w14:paraId="7D1B9CE3" w14:textId="5F4A4A6E" w:rsidR="0099196E" w:rsidRPr="0000320B" w:rsidRDefault="0099196E" w:rsidP="0099196E">
            <w:pPr>
              <w:pStyle w:val="TableEntry"/>
            </w:pPr>
            <w:r>
              <w:t>Track timeline where issue starts. Omit if issue exists for entire period or if start is unknown</w:t>
            </w:r>
          </w:p>
        </w:tc>
        <w:tc>
          <w:tcPr>
            <w:tcW w:w="2502" w:type="dxa"/>
          </w:tcPr>
          <w:p w14:paraId="275EA521" w14:textId="28E97882" w:rsidR="0099196E" w:rsidRPr="0000320B" w:rsidRDefault="0099196E" w:rsidP="0099196E">
            <w:pPr>
              <w:pStyle w:val="TableEntry"/>
            </w:pPr>
            <w:proofErr w:type="spellStart"/>
            <w:proofErr w:type="gramStart"/>
            <w:r w:rsidRPr="00B366C6">
              <w:t>manifest:Timecode</w:t>
            </w:r>
            <w:proofErr w:type="gramEnd"/>
            <w:r w:rsidRPr="00B366C6">
              <w:t>-type</w:t>
            </w:r>
            <w:proofErr w:type="spellEnd"/>
          </w:p>
        </w:tc>
        <w:tc>
          <w:tcPr>
            <w:tcW w:w="650" w:type="dxa"/>
          </w:tcPr>
          <w:p w14:paraId="74F1B5C8" w14:textId="77777777" w:rsidR="0099196E" w:rsidRDefault="0099196E" w:rsidP="0099196E">
            <w:pPr>
              <w:pStyle w:val="TableEntry"/>
            </w:pPr>
            <w:r>
              <w:t>0..1</w:t>
            </w:r>
          </w:p>
        </w:tc>
      </w:tr>
      <w:tr w:rsidR="0099196E" w14:paraId="5FE96F64" w14:textId="77777777" w:rsidTr="0099196E">
        <w:tc>
          <w:tcPr>
            <w:tcW w:w="2235" w:type="dxa"/>
          </w:tcPr>
          <w:p w14:paraId="285B719B" w14:textId="77777777" w:rsidR="0099196E" w:rsidRDefault="0099196E" w:rsidP="0099196E">
            <w:pPr>
              <w:pStyle w:val="TableEntry"/>
            </w:pPr>
            <w:proofErr w:type="spellStart"/>
            <w:r>
              <w:t>EndTimecode</w:t>
            </w:r>
            <w:proofErr w:type="spellEnd"/>
          </w:p>
        </w:tc>
        <w:tc>
          <w:tcPr>
            <w:tcW w:w="1217" w:type="dxa"/>
          </w:tcPr>
          <w:p w14:paraId="572218C1" w14:textId="77777777" w:rsidR="0099196E" w:rsidRPr="0000320B" w:rsidRDefault="0099196E" w:rsidP="0099196E">
            <w:pPr>
              <w:pStyle w:val="TableEntry"/>
            </w:pPr>
          </w:p>
        </w:tc>
        <w:tc>
          <w:tcPr>
            <w:tcW w:w="2871" w:type="dxa"/>
          </w:tcPr>
          <w:p w14:paraId="521C8EF6" w14:textId="40164CC8" w:rsidR="0099196E" w:rsidRPr="0000320B" w:rsidRDefault="0099196E" w:rsidP="0099196E">
            <w:pPr>
              <w:pStyle w:val="TableEntry"/>
            </w:pPr>
            <w:r>
              <w:t>Track timeline where issue ends.  Omit, if problem persists to end of timeline or if end is unknown</w:t>
            </w:r>
          </w:p>
        </w:tc>
        <w:tc>
          <w:tcPr>
            <w:tcW w:w="2502" w:type="dxa"/>
          </w:tcPr>
          <w:p w14:paraId="2CA54DF5" w14:textId="1FC0C9B4" w:rsidR="0099196E" w:rsidRPr="0000320B" w:rsidRDefault="0099196E" w:rsidP="0099196E">
            <w:pPr>
              <w:pStyle w:val="TableEntry"/>
            </w:pPr>
            <w:proofErr w:type="spellStart"/>
            <w:proofErr w:type="gramStart"/>
            <w:r w:rsidRPr="00B366C6">
              <w:t>manifest:Timecode</w:t>
            </w:r>
            <w:proofErr w:type="gramEnd"/>
            <w:r w:rsidRPr="00B366C6">
              <w:t>-type</w:t>
            </w:r>
            <w:proofErr w:type="spellEnd"/>
          </w:p>
        </w:tc>
        <w:tc>
          <w:tcPr>
            <w:tcW w:w="650" w:type="dxa"/>
          </w:tcPr>
          <w:p w14:paraId="5CAC7AA2" w14:textId="77777777" w:rsidR="0099196E" w:rsidRDefault="0099196E" w:rsidP="0099196E">
            <w:pPr>
              <w:pStyle w:val="TableEntry"/>
            </w:pPr>
            <w:r>
              <w:t>0..1</w:t>
            </w:r>
          </w:p>
        </w:tc>
      </w:tr>
      <w:tr w:rsidR="008F44BC" w14:paraId="65937B03" w14:textId="77777777" w:rsidTr="008F44BC">
        <w:tc>
          <w:tcPr>
            <w:tcW w:w="2235" w:type="dxa"/>
          </w:tcPr>
          <w:p w14:paraId="51FC25F3" w14:textId="77777777" w:rsidR="008F44BC" w:rsidRDefault="008F44BC" w:rsidP="008F44BC">
            <w:pPr>
              <w:pStyle w:val="TableEntry"/>
            </w:pPr>
            <w:proofErr w:type="spellStart"/>
            <w:r>
              <w:t>TimeOffset</w:t>
            </w:r>
            <w:proofErr w:type="spellEnd"/>
          </w:p>
        </w:tc>
        <w:tc>
          <w:tcPr>
            <w:tcW w:w="1217" w:type="dxa"/>
          </w:tcPr>
          <w:p w14:paraId="5148B2A5" w14:textId="77777777" w:rsidR="008F44BC" w:rsidRPr="0000320B" w:rsidRDefault="008F44BC" w:rsidP="008F44BC">
            <w:pPr>
              <w:pStyle w:val="TableEntry"/>
            </w:pPr>
          </w:p>
        </w:tc>
        <w:tc>
          <w:tcPr>
            <w:tcW w:w="2871" w:type="dxa"/>
          </w:tcPr>
          <w:p w14:paraId="6CFA35D6" w14:textId="0974B7EB" w:rsidR="008F44BC" w:rsidRPr="0000320B" w:rsidRDefault="008F44BC" w:rsidP="008F44BC">
            <w:pPr>
              <w:pStyle w:val="TableEntry"/>
            </w:pPr>
            <w:r>
              <w:t>For errors with alignment issues (e.g., subtitle Sync), the duration of offset.  Negative means subtitle is ahead of video.</w:t>
            </w:r>
          </w:p>
        </w:tc>
        <w:tc>
          <w:tcPr>
            <w:tcW w:w="2502" w:type="dxa"/>
          </w:tcPr>
          <w:p w14:paraId="55F04109" w14:textId="77777777" w:rsidR="008F44BC" w:rsidRPr="0000320B" w:rsidRDefault="008F44BC" w:rsidP="008F44BC">
            <w:pPr>
              <w:pStyle w:val="TableEntry"/>
            </w:pPr>
            <w:proofErr w:type="spellStart"/>
            <w:proofErr w:type="gramStart"/>
            <w:r>
              <w:t>xs:duration</w:t>
            </w:r>
            <w:proofErr w:type="spellEnd"/>
            <w:proofErr w:type="gramEnd"/>
          </w:p>
        </w:tc>
        <w:tc>
          <w:tcPr>
            <w:tcW w:w="650" w:type="dxa"/>
          </w:tcPr>
          <w:p w14:paraId="7CFBDE7E" w14:textId="77777777" w:rsidR="008F44BC" w:rsidRDefault="008F44BC" w:rsidP="008F44BC">
            <w:pPr>
              <w:pStyle w:val="TableEntry"/>
            </w:pPr>
            <w:r>
              <w:t>0..1</w:t>
            </w:r>
          </w:p>
        </w:tc>
      </w:tr>
    </w:tbl>
    <w:p w14:paraId="0D4F3C0E" w14:textId="77777777" w:rsidR="005C25D8" w:rsidRDefault="005C25D8" w:rsidP="005C25D8">
      <w:pPr>
        <w:pStyle w:val="Body"/>
      </w:pPr>
    </w:p>
    <w:p w14:paraId="5760E897" w14:textId="2273A626" w:rsidR="005C25D8" w:rsidRDefault="005C25D8" w:rsidP="005C25D8">
      <w:pPr>
        <w:pStyle w:val="Heading4"/>
      </w:pPr>
      <w:proofErr w:type="spellStart"/>
      <w:r>
        <w:t>QCErrorMetadata</w:t>
      </w:r>
      <w:proofErr w:type="spellEnd"/>
      <w:r>
        <w:t>-type</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99"/>
        <w:gridCol w:w="1227"/>
        <w:gridCol w:w="2935"/>
        <w:gridCol w:w="2564"/>
        <w:gridCol w:w="650"/>
      </w:tblGrid>
      <w:tr w:rsidR="005C25D8" w:rsidRPr="0000320B" w14:paraId="73FD2769" w14:textId="77777777" w:rsidTr="00980D67">
        <w:tc>
          <w:tcPr>
            <w:tcW w:w="2099" w:type="dxa"/>
          </w:tcPr>
          <w:p w14:paraId="3BC7BAE7" w14:textId="77777777" w:rsidR="005C25D8" w:rsidRPr="007D04D7" w:rsidRDefault="005C25D8" w:rsidP="00980D67">
            <w:pPr>
              <w:pStyle w:val="TableEntry"/>
              <w:rPr>
                <w:b/>
              </w:rPr>
            </w:pPr>
            <w:r w:rsidRPr="007D04D7">
              <w:rPr>
                <w:b/>
              </w:rPr>
              <w:t>Element</w:t>
            </w:r>
          </w:p>
        </w:tc>
        <w:tc>
          <w:tcPr>
            <w:tcW w:w="1227" w:type="dxa"/>
          </w:tcPr>
          <w:p w14:paraId="785A05C8" w14:textId="77777777" w:rsidR="005C25D8" w:rsidRPr="007D04D7" w:rsidRDefault="005C25D8" w:rsidP="00980D67">
            <w:pPr>
              <w:pStyle w:val="TableEntry"/>
              <w:rPr>
                <w:b/>
              </w:rPr>
            </w:pPr>
            <w:r w:rsidRPr="007D04D7">
              <w:rPr>
                <w:b/>
              </w:rPr>
              <w:t>Attribute</w:t>
            </w:r>
          </w:p>
        </w:tc>
        <w:tc>
          <w:tcPr>
            <w:tcW w:w="2935" w:type="dxa"/>
          </w:tcPr>
          <w:p w14:paraId="309CD001" w14:textId="77777777" w:rsidR="005C25D8" w:rsidRPr="007D04D7" w:rsidRDefault="005C25D8" w:rsidP="00980D67">
            <w:pPr>
              <w:pStyle w:val="TableEntry"/>
              <w:rPr>
                <w:b/>
              </w:rPr>
            </w:pPr>
            <w:r w:rsidRPr="007D04D7">
              <w:rPr>
                <w:b/>
              </w:rPr>
              <w:t>Definition</w:t>
            </w:r>
          </w:p>
        </w:tc>
        <w:tc>
          <w:tcPr>
            <w:tcW w:w="2564" w:type="dxa"/>
          </w:tcPr>
          <w:p w14:paraId="0AE48411" w14:textId="77777777" w:rsidR="005C25D8" w:rsidRPr="007D04D7" w:rsidRDefault="005C25D8" w:rsidP="00980D67">
            <w:pPr>
              <w:pStyle w:val="TableEntry"/>
              <w:rPr>
                <w:b/>
              </w:rPr>
            </w:pPr>
            <w:r w:rsidRPr="007D04D7">
              <w:rPr>
                <w:b/>
              </w:rPr>
              <w:t>Value</w:t>
            </w:r>
          </w:p>
        </w:tc>
        <w:tc>
          <w:tcPr>
            <w:tcW w:w="650" w:type="dxa"/>
          </w:tcPr>
          <w:p w14:paraId="7BAB4183" w14:textId="77777777" w:rsidR="005C25D8" w:rsidRPr="007D04D7" w:rsidRDefault="005C25D8" w:rsidP="00980D67">
            <w:pPr>
              <w:pStyle w:val="TableEntry"/>
              <w:rPr>
                <w:b/>
              </w:rPr>
            </w:pPr>
            <w:r w:rsidRPr="007D04D7">
              <w:rPr>
                <w:b/>
              </w:rPr>
              <w:t>Card.</w:t>
            </w:r>
          </w:p>
        </w:tc>
      </w:tr>
      <w:tr w:rsidR="005C25D8" w:rsidRPr="0000320B" w14:paraId="73C70427" w14:textId="77777777" w:rsidTr="00980D67">
        <w:tc>
          <w:tcPr>
            <w:tcW w:w="2099" w:type="dxa"/>
          </w:tcPr>
          <w:p w14:paraId="51DDEBD7" w14:textId="0F4C5623" w:rsidR="005C25D8" w:rsidRPr="007D04D7" w:rsidRDefault="005C25D8" w:rsidP="00980D67">
            <w:pPr>
              <w:pStyle w:val="TableEntry"/>
              <w:rPr>
                <w:b/>
              </w:rPr>
            </w:pPr>
            <w:proofErr w:type="spellStart"/>
            <w:r>
              <w:rPr>
                <w:b/>
              </w:rPr>
              <w:t>QCErrorMetadata</w:t>
            </w:r>
            <w:proofErr w:type="spellEnd"/>
            <w:r w:rsidRPr="007D04D7">
              <w:rPr>
                <w:b/>
              </w:rPr>
              <w:t>-type</w:t>
            </w:r>
          </w:p>
        </w:tc>
        <w:tc>
          <w:tcPr>
            <w:tcW w:w="1227" w:type="dxa"/>
          </w:tcPr>
          <w:p w14:paraId="49AD8B52" w14:textId="77777777" w:rsidR="005C25D8" w:rsidRPr="0000320B" w:rsidRDefault="005C25D8" w:rsidP="00980D67">
            <w:pPr>
              <w:pStyle w:val="TableEntry"/>
            </w:pPr>
          </w:p>
        </w:tc>
        <w:tc>
          <w:tcPr>
            <w:tcW w:w="2935" w:type="dxa"/>
          </w:tcPr>
          <w:p w14:paraId="21C69811" w14:textId="77777777" w:rsidR="005C25D8" w:rsidRDefault="005C25D8" w:rsidP="00980D67">
            <w:pPr>
              <w:pStyle w:val="TableEntry"/>
              <w:rPr>
                <w:lang w:bidi="en-US"/>
              </w:rPr>
            </w:pPr>
          </w:p>
        </w:tc>
        <w:tc>
          <w:tcPr>
            <w:tcW w:w="2564" w:type="dxa"/>
          </w:tcPr>
          <w:p w14:paraId="5AC47E65" w14:textId="77777777" w:rsidR="005C25D8" w:rsidRDefault="005C25D8" w:rsidP="00980D67">
            <w:pPr>
              <w:pStyle w:val="TableEntry"/>
            </w:pPr>
          </w:p>
        </w:tc>
        <w:tc>
          <w:tcPr>
            <w:tcW w:w="650" w:type="dxa"/>
          </w:tcPr>
          <w:p w14:paraId="3F31C7B3" w14:textId="77777777" w:rsidR="005C25D8" w:rsidRDefault="005C25D8" w:rsidP="00980D67">
            <w:pPr>
              <w:pStyle w:val="TableEntry"/>
            </w:pPr>
          </w:p>
        </w:tc>
      </w:tr>
      <w:tr w:rsidR="005C25D8" w:rsidRPr="0000320B" w14:paraId="388864FF" w14:textId="77777777" w:rsidTr="00980D67">
        <w:tc>
          <w:tcPr>
            <w:tcW w:w="2099" w:type="dxa"/>
          </w:tcPr>
          <w:p w14:paraId="34F73C1D" w14:textId="77777777" w:rsidR="005C25D8" w:rsidRDefault="005C25D8" w:rsidP="00980D67">
            <w:pPr>
              <w:pStyle w:val="TableEntry"/>
            </w:pPr>
            <w:r>
              <w:t>XPath</w:t>
            </w:r>
          </w:p>
        </w:tc>
        <w:tc>
          <w:tcPr>
            <w:tcW w:w="1227" w:type="dxa"/>
          </w:tcPr>
          <w:p w14:paraId="0BC9E667" w14:textId="77777777" w:rsidR="005C25D8" w:rsidRPr="0000320B" w:rsidRDefault="005C25D8" w:rsidP="00980D67">
            <w:pPr>
              <w:pStyle w:val="TableEntry"/>
            </w:pPr>
          </w:p>
        </w:tc>
        <w:tc>
          <w:tcPr>
            <w:tcW w:w="2935" w:type="dxa"/>
          </w:tcPr>
          <w:p w14:paraId="5B98A3EE" w14:textId="29E981B1" w:rsidR="005C25D8" w:rsidRPr="0000320B" w:rsidRDefault="008F44BC" w:rsidP="00980D67">
            <w:pPr>
              <w:pStyle w:val="TableEntry"/>
            </w:pPr>
            <w:r>
              <w:t>XPath reference to object with issue(s)</w:t>
            </w:r>
          </w:p>
        </w:tc>
        <w:tc>
          <w:tcPr>
            <w:tcW w:w="2564" w:type="dxa"/>
          </w:tcPr>
          <w:p w14:paraId="09D5C93E" w14:textId="219A4B0B" w:rsidR="005C25D8" w:rsidRPr="0000320B" w:rsidRDefault="008F44BC" w:rsidP="00980D67">
            <w:pPr>
              <w:pStyle w:val="TableEntry"/>
            </w:pPr>
            <w:proofErr w:type="spellStart"/>
            <w:proofErr w:type="gramStart"/>
            <w:r>
              <w:t>xs:anyURI</w:t>
            </w:r>
            <w:proofErr w:type="spellEnd"/>
            <w:proofErr w:type="gramEnd"/>
          </w:p>
        </w:tc>
        <w:tc>
          <w:tcPr>
            <w:tcW w:w="650" w:type="dxa"/>
          </w:tcPr>
          <w:p w14:paraId="6995F296" w14:textId="77777777" w:rsidR="005C25D8" w:rsidRDefault="005C25D8" w:rsidP="00980D67">
            <w:pPr>
              <w:pStyle w:val="TableEntry"/>
            </w:pPr>
            <w:r>
              <w:t>0..1</w:t>
            </w:r>
          </w:p>
        </w:tc>
      </w:tr>
      <w:tr w:rsidR="005C25D8" w:rsidRPr="0000320B" w14:paraId="17C27E40" w14:textId="77777777" w:rsidTr="00980D67">
        <w:tc>
          <w:tcPr>
            <w:tcW w:w="2099" w:type="dxa"/>
          </w:tcPr>
          <w:p w14:paraId="639751D1" w14:textId="77777777" w:rsidR="005C25D8" w:rsidRDefault="005C25D8" w:rsidP="00980D67">
            <w:pPr>
              <w:pStyle w:val="TableEntry"/>
            </w:pPr>
            <w:proofErr w:type="spellStart"/>
            <w:r>
              <w:t>LineNumber</w:t>
            </w:r>
            <w:proofErr w:type="spellEnd"/>
          </w:p>
        </w:tc>
        <w:tc>
          <w:tcPr>
            <w:tcW w:w="1227" w:type="dxa"/>
          </w:tcPr>
          <w:p w14:paraId="3F2AAE32" w14:textId="77777777" w:rsidR="005C25D8" w:rsidRPr="0000320B" w:rsidRDefault="005C25D8" w:rsidP="00980D67">
            <w:pPr>
              <w:pStyle w:val="TableEntry"/>
            </w:pPr>
          </w:p>
        </w:tc>
        <w:tc>
          <w:tcPr>
            <w:tcW w:w="2935" w:type="dxa"/>
          </w:tcPr>
          <w:p w14:paraId="636983E3" w14:textId="57737674" w:rsidR="005C25D8" w:rsidRPr="0000320B" w:rsidRDefault="008F44BC" w:rsidP="00980D67">
            <w:pPr>
              <w:pStyle w:val="TableEntry"/>
            </w:pPr>
            <w:r>
              <w:t>Line number in file of issue</w:t>
            </w:r>
          </w:p>
        </w:tc>
        <w:tc>
          <w:tcPr>
            <w:tcW w:w="2564" w:type="dxa"/>
          </w:tcPr>
          <w:p w14:paraId="61F57F7E" w14:textId="3BDF0E53" w:rsidR="005C25D8" w:rsidRPr="0000320B" w:rsidRDefault="008F44BC" w:rsidP="00980D67">
            <w:pPr>
              <w:pStyle w:val="TableEntry"/>
            </w:pPr>
            <w:proofErr w:type="spellStart"/>
            <w:proofErr w:type="gramStart"/>
            <w:r>
              <w:t>xs:positiveInteger</w:t>
            </w:r>
            <w:proofErr w:type="spellEnd"/>
            <w:proofErr w:type="gramEnd"/>
          </w:p>
        </w:tc>
        <w:tc>
          <w:tcPr>
            <w:tcW w:w="650" w:type="dxa"/>
          </w:tcPr>
          <w:p w14:paraId="2228F16C" w14:textId="2AF511FD" w:rsidR="005C25D8" w:rsidRDefault="008F44BC" w:rsidP="00980D67">
            <w:pPr>
              <w:pStyle w:val="TableEntry"/>
            </w:pPr>
            <w:r>
              <w:t>0..1</w:t>
            </w:r>
          </w:p>
        </w:tc>
      </w:tr>
    </w:tbl>
    <w:p w14:paraId="1B7211B4" w14:textId="77777777" w:rsidR="005C25D8" w:rsidRDefault="005C25D8" w:rsidP="005C25D8">
      <w:pPr>
        <w:pStyle w:val="Body"/>
      </w:pPr>
    </w:p>
    <w:p w14:paraId="4F16617E" w14:textId="78303402" w:rsidR="005C25D8" w:rsidRDefault="005C25D8" w:rsidP="005C25D8">
      <w:pPr>
        <w:pStyle w:val="Heading4"/>
      </w:pPr>
      <w:proofErr w:type="spellStart"/>
      <w:r>
        <w:t>QCErrorArtwork</w:t>
      </w:r>
      <w:proofErr w:type="spellEnd"/>
      <w:r>
        <w:t>-type</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99"/>
        <w:gridCol w:w="1227"/>
        <w:gridCol w:w="2935"/>
        <w:gridCol w:w="2564"/>
        <w:gridCol w:w="650"/>
      </w:tblGrid>
      <w:tr w:rsidR="005C25D8" w:rsidRPr="0000320B" w14:paraId="75282B0D" w14:textId="77777777" w:rsidTr="00980D67">
        <w:tc>
          <w:tcPr>
            <w:tcW w:w="2099" w:type="dxa"/>
          </w:tcPr>
          <w:p w14:paraId="28A6F1DF" w14:textId="77777777" w:rsidR="005C25D8" w:rsidRPr="007D04D7" w:rsidRDefault="005C25D8" w:rsidP="00980D67">
            <w:pPr>
              <w:pStyle w:val="TableEntry"/>
              <w:rPr>
                <w:b/>
              </w:rPr>
            </w:pPr>
            <w:r w:rsidRPr="007D04D7">
              <w:rPr>
                <w:b/>
              </w:rPr>
              <w:t>Element</w:t>
            </w:r>
          </w:p>
        </w:tc>
        <w:tc>
          <w:tcPr>
            <w:tcW w:w="1227" w:type="dxa"/>
          </w:tcPr>
          <w:p w14:paraId="2799D35A" w14:textId="77777777" w:rsidR="005C25D8" w:rsidRPr="007D04D7" w:rsidRDefault="005C25D8" w:rsidP="00980D67">
            <w:pPr>
              <w:pStyle w:val="TableEntry"/>
              <w:rPr>
                <w:b/>
              </w:rPr>
            </w:pPr>
            <w:r w:rsidRPr="007D04D7">
              <w:rPr>
                <w:b/>
              </w:rPr>
              <w:t>Attribute</w:t>
            </w:r>
          </w:p>
        </w:tc>
        <w:tc>
          <w:tcPr>
            <w:tcW w:w="2935" w:type="dxa"/>
          </w:tcPr>
          <w:p w14:paraId="534DE748" w14:textId="77777777" w:rsidR="005C25D8" w:rsidRPr="007D04D7" w:rsidRDefault="005C25D8" w:rsidP="00980D67">
            <w:pPr>
              <w:pStyle w:val="TableEntry"/>
              <w:rPr>
                <w:b/>
              </w:rPr>
            </w:pPr>
            <w:r w:rsidRPr="007D04D7">
              <w:rPr>
                <w:b/>
              </w:rPr>
              <w:t>Definition</w:t>
            </w:r>
          </w:p>
        </w:tc>
        <w:tc>
          <w:tcPr>
            <w:tcW w:w="2564" w:type="dxa"/>
          </w:tcPr>
          <w:p w14:paraId="6EAE88D9" w14:textId="77777777" w:rsidR="005C25D8" w:rsidRPr="007D04D7" w:rsidRDefault="005C25D8" w:rsidP="00980D67">
            <w:pPr>
              <w:pStyle w:val="TableEntry"/>
              <w:rPr>
                <w:b/>
              </w:rPr>
            </w:pPr>
            <w:r w:rsidRPr="007D04D7">
              <w:rPr>
                <w:b/>
              </w:rPr>
              <w:t>Value</w:t>
            </w:r>
          </w:p>
        </w:tc>
        <w:tc>
          <w:tcPr>
            <w:tcW w:w="650" w:type="dxa"/>
          </w:tcPr>
          <w:p w14:paraId="38C4E8EA" w14:textId="77777777" w:rsidR="005C25D8" w:rsidRPr="007D04D7" w:rsidRDefault="005C25D8" w:rsidP="00980D67">
            <w:pPr>
              <w:pStyle w:val="TableEntry"/>
              <w:rPr>
                <w:b/>
              </w:rPr>
            </w:pPr>
            <w:r w:rsidRPr="007D04D7">
              <w:rPr>
                <w:b/>
              </w:rPr>
              <w:t>Card.</w:t>
            </w:r>
          </w:p>
        </w:tc>
      </w:tr>
      <w:tr w:rsidR="005C25D8" w:rsidRPr="0000320B" w14:paraId="29A0EE1D" w14:textId="77777777" w:rsidTr="00980D67">
        <w:tc>
          <w:tcPr>
            <w:tcW w:w="2099" w:type="dxa"/>
          </w:tcPr>
          <w:p w14:paraId="21088DF5" w14:textId="2334B680" w:rsidR="005C25D8" w:rsidRPr="007D04D7" w:rsidRDefault="005C25D8" w:rsidP="00980D67">
            <w:pPr>
              <w:pStyle w:val="TableEntry"/>
              <w:rPr>
                <w:b/>
              </w:rPr>
            </w:pPr>
            <w:proofErr w:type="spellStart"/>
            <w:r>
              <w:rPr>
                <w:b/>
              </w:rPr>
              <w:t>QCErrorArtwork</w:t>
            </w:r>
            <w:proofErr w:type="spellEnd"/>
            <w:r w:rsidRPr="007D04D7">
              <w:rPr>
                <w:b/>
              </w:rPr>
              <w:t>-type</w:t>
            </w:r>
          </w:p>
        </w:tc>
        <w:tc>
          <w:tcPr>
            <w:tcW w:w="1227" w:type="dxa"/>
          </w:tcPr>
          <w:p w14:paraId="603AA9C6" w14:textId="77777777" w:rsidR="005C25D8" w:rsidRPr="0000320B" w:rsidRDefault="005C25D8" w:rsidP="00980D67">
            <w:pPr>
              <w:pStyle w:val="TableEntry"/>
            </w:pPr>
          </w:p>
        </w:tc>
        <w:tc>
          <w:tcPr>
            <w:tcW w:w="2935" w:type="dxa"/>
          </w:tcPr>
          <w:p w14:paraId="458FEC7E" w14:textId="77777777" w:rsidR="005C25D8" w:rsidRDefault="005C25D8" w:rsidP="00980D67">
            <w:pPr>
              <w:pStyle w:val="TableEntry"/>
              <w:rPr>
                <w:lang w:bidi="en-US"/>
              </w:rPr>
            </w:pPr>
          </w:p>
        </w:tc>
        <w:tc>
          <w:tcPr>
            <w:tcW w:w="2564" w:type="dxa"/>
          </w:tcPr>
          <w:p w14:paraId="3D707644" w14:textId="77777777" w:rsidR="005C25D8" w:rsidRDefault="005C25D8" w:rsidP="00980D67">
            <w:pPr>
              <w:pStyle w:val="TableEntry"/>
            </w:pPr>
          </w:p>
        </w:tc>
        <w:tc>
          <w:tcPr>
            <w:tcW w:w="650" w:type="dxa"/>
          </w:tcPr>
          <w:p w14:paraId="1E75D60A" w14:textId="77777777" w:rsidR="005C25D8" w:rsidRDefault="005C25D8" w:rsidP="00980D67">
            <w:pPr>
              <w:pStyle w:val="TableEntry"/>
            </w:pPr>
          </w:p>
        </w:tc>
      </w:tr>
      <w:tr w:rsidR="005C25D8" w:rsidRPr="0000320B" w14:paraId="58BF4DCD" w14:textId="77777777" w:rsidTr="00980D67">
        <w:tc>
          <w:tcPr>
            <w:tcW w:w="2099" w:type="dxa"/>
          </w:tcPr>
          <w:p w14:paraId="1DDB9605" w14:textId="77777777" w:rsidR="005C25D8" w:rsidRDefault="005C25D8" w:rsidP="00980D67">
            <w:pPr>
              <w:pStyle w:val="TableEntry"/>
            </w:pPr>
            <w:proofErr w:type="spellStart"/>
            <w:r>
              <w:t>XOffset</w:t>
            </w:r>
            <w:proofErr w:type="spellEnd"/>
          </w:p>
        </w:tc>
        <w:tc>
          <w:tcPr>
            <w:tcW w:w="1227" w:type="dxa"/>
          </w:tcPr>
          <w:p w14:paraId="0C16FC3C" w14:textId="77777777" w:rsidR="005C25D8" w:rsidRPr="0000320B" w:rsidRDefault="005C25D8" w:rsidP="00980D67">
            <w:pPr>
              <w:pStyle w:val="TableEntry"/>
            </w:pPr>
          </w:p>
        </w:tc>
        <w:tc>
          <w:tcPr>
            <w:tcW w:w="2935" w:type="dxa"/>
          </w:tcPr>
          <w:p w14:paraId="68D74909" w14:textId="77777777" w:rsidR="005C25D8" w:rsidRPr="0000320B" w:rsidRDefault="005C25D8" w:rsidP="00980D67">
            <w:pPr>
              <w:pStyle w:val="TableEntry"/>
            </w:pPr>
          </w:p>
        </w:tc>
        <w:tc>
          <w:tcPr>
            <w:tcW w:w="2564" w:type="dxa"/>
          </w:tcPr>
          <w:p w14:paraId="2619C3CD" w14:textId="77777777" w:rsidR="005C25D8" w:rsidRPr="0000320B" w:rsidRDefault="005C25D8" w:rsidP="00980D67">
            <w:pPr>
              <w:pStyle w:val="TableEntry"/>
            </w:pPr>
          </w:p>
        </w:tc>
        <w:tc>
          <w:tcPr>
            <w:tcW w:w="650" w:type="dxa"/>
          </w:tcPr>
          <w:p w14:paraId="457947AB" w14:textId="77777777" w:rsidR="005C25D8" w:rsidRDefault="005C25D8" w:rsidP="00980D67">
            <w:pPr>
              <w:pStyle w:val="TableEntry"/>
            </w:pPr>
            <w:r>
              <w:t>0..1</w:t>
            </w:r>
          </w:p>
        </w:tc>
      </w:tr>
      <w:tr w:rsidR="005C25D8" w:rsidRPr="0000320B" w14:paraId="55E7367E" w14:textId="77777777" w:rsidTr="00980D67">
        <w:tc>
          <w:tcPr>
            <w:tcW w:w="2099" w:type="dxa"/>
          </w:tcPr>
          <w:p w14:paraId="3E1893C7" w14:textId="77777777" w:rsidR="005C25D8" w:rsidRDefault="005C25D8" w:rsidP="00980D67">
            <w:pPr>
              <w:pStyle w:val="TableEntry"/>
            </w:pPr>
            <w:proofErr w:type="spellStart"/>
            <w:r>
              <w:t>YOffset</w:t>
            </w:r>
            <w:proofErr w:type="spellEnd"/>
          </w:p>
        </w:tc>
        <w:tc>
          <w:tcPr>
            <w:tcW w:w="1227" w:type="dxa"/>
          </w:tcPr>
          <w:p w14:paraId="4FEA1F1F" w14:textId="77777777" w:rsidR="005C25D8" w:rsidRPr="0000320B" w:rsidRDefault="005C25D8" w:rsidP="00980D67">
            <w:pPr>
              <w:pStyle w:val="TableEntry"/>
            </w:pPr>
          </w:p>
        </w:tc>
        <w:tc>
          <w:tcPr>
            <w:tcW w:w="2935" w:type="dxa"/>
          </w:tcPr>
          <w:p w14:paraId="63B8BC54" w14:textId="77777777" w:rsidR="005C25D8" w:rsidRPr="0000320B" w:rsidRDefault="005C25D8" w:rsidP="00980D67">
            <w:pPr>
              <w:pStyle w:val="TableEntry"/>
            </w:pPr>
          </w:p>
        </w:tc>
        <w:tc>
          <w:tcPr>
            <w:tcW w:w="2564" w:type="dxa"/>
          </w:tcPr>
          <w:p w14:paraId="411DDB13" w14:textId="77777777" w:rsidR="005C25D8" w:rsidRPr="0000320B" w:rsidRDefault="005C25D8" w:rsidP="00980D67">
            <w:pPr>
              <w:pStyle w:val="TableEntry"/>
            </w:pPr>
          </w:p>
        </w:tc>
        <w:tc>
          <w:tcPr>
            <w:tcW w:w="650" w:type="dxa"/>
          </w:tcPr>
          <w:p w14:paraId="316A4BB5" w14:textId="77777777" w:rsidR="005C25D8" w:rsidRDefault="005C25D8" w:rsidP="00980D67">
            <w:pPr>
              <w:pStyle w:val="TableEntry"/>
            </w:pPr>
          </w:p>
        </w:tc>
      </w:tr>
      <w:tr w:rsidR="005C25D8" w:rsidRPr="0000320B" w14:paraId="7E160AC3" w14:textId="77777777" w:rsidTr="00980D67">
        <w:tc>
          <w:tcPr>
            <w:tcW w:w="2099" w:type="dxa"/>
          </w:tcPr>
          <w:p w14:paraId="22227484" w14:textId="77777777" w:rsidR="005C25D8" w:rsidRDefault="005C25D8" w:rsidP="00980D67">
            <w:pPr>
              <w:pStyle w:val="TableEntry"/>
            </w:pPr>
            <w:proofErr w:type="spellStart"/>
            <w:r>
              <w:t>XLength</w:t>
            </w:r>
            <w:proofErr w:type="spellEnd"/>
          </w:p>
        </w:tc>
        <w:tc>
          <w:tcPr>
            <w:tcW w:w="1227" w:type="dxa"/>
          </w:tcPr>
          <w:p w14:paraId="1EDC9F48" w14:textId="77777777" w:rsidR="005C25D8" w:rsidRPr="0000320B" w:rsidRDefault="005C25D8" w:rsidP="00980D67">
            <w:pPr>
              <w:pStyle w:val="TableEntry"/>
            </w:pPr>
          </w:p>
        </w:tc>
        <w:tc>
          <w:tcPr>
            <w:tcW w:w="2935" w:type="dxa"/>
          </w:tcPr>
          <w:p w14:paraId="10D750E5" w14:textId="77777777" w:rsidR="005C25D8" w:rsidRPr="0000320B" w:rsidRDefault="005C25D8" w:rsidP="00980D67">
            <w:pPr>
              <w:pStyle w:val="TableEntry"/>
            </w:pPr>
          </w:p>
        </w:tc>
        <w:tc>
          <w:tcPr>
            <w:tcW w:w="2564" w:type="dxa"/>
          </w:tcPr>
          <w:p w14:paraId="2F471C76" w14:textId="77777777" w:rsidR="005C25D8" w:rsidRPr="0000320B" w:rsidRDefault="005C25D8" w:rsidP="00980D67">
            <w:pPr>
              <w:pStyle w:val="TableEntry"/>
            </w:pPr>
          </w:p>
        </w:tc>
        <w:tc>
          <w:tcPr>
            <w:tcW w:w="650" w:type="dxa"/>
          </w:tcPr>
          <w:p w14:paraId="561BA858" w14:textId="77777777" w:rsidR="005C25D8" w:rsidRDefault="005C25D8" w:rsidP="00980D67">
            <w:pPr>
              <w:pStyle w:val="TableEntry"/>
            </w:pPr>
          </w:p>
        </w:tc>
      </w:tr>
      <w:tr w:rsidR="005C25D8" w:rsidRPr="0000320B" w14:paraId="49EC3AB9" w14:textId="77777777" w:rsidTr="00980D67">
        <w:tc>
          <w:tcPr>
            <w:tcW w:w="2099" w:type="dxa"/>
          </w:tcPr>
          <w:p w14:paraId="2EA7D007" w14:textId="77777777" w:rsidR="005C25D8" w:rsidRDefault="005C25D8" w:rsidP="00980D67">
            <w:pPr>
              <w:pStyle w:val="TableEntry"/>
            </w:pPr>
            <w:proofErr w:type="spellStart"/>
            <w:r>
              <w:t>YLength</w:t>
            </w:r>
            <w:proofErr w:type="spellEnd"/>
          </w:p>
        </w:tc>
        <w:tc>
          <w:tcPr>
            <w:tcW w:w="1227" w:type="dxa"/>
          </w:tcPr>
          <w:p w14:paraId="76E479AD" w14:textId="77777777" w:rsidR="005C25D8" w:rsidRPr="0000320B" w:rsidRDefault="005C25D8" w:rsidP="00980D67">
            <w:pPr>
              <w:pStyle w:val="TableEntry"/>
            </w:pPr>
          </w:p>
        </w:tc>
        <w:tc>
          <w:tcPr>
            <w:tcW w:w="2935" w:type="dxa"/>
          </w:tcPr>
          <w:p w14:paraId="361CD996" w14:textId="77777777" w:rsidR="005C25D8" w:rsidRPr="0000320B" w:rsidRDefault="005C25D8" w:rsidP="00980D67">
            <w:pPr>
              <w:pStyle w:val="TableEntry"/>
            </w:pPr>
          </w:p>
        </w:tc>
        <w:tc>
          <w:tcPr>
            <w:tcW w:w="2564" w:type="dxa"/>
          </w:tcPr>
          <w:p w14:paraId="0BD40D29" w14:textId="77777777" w:rsidR="005C25D8" w:rsidRPr="0000320B" w:rsidRDefault="005C25D8" w:rsidP="00980D67">
            <w:pPr>
              <w:pStyle w:val="TableEntry"/>
            </w:pPr>
          </w:p>
        </w:tc>
        <w:tc>
          <w:tcPr>
            <w:tcW w:w="650" w:type="dxa"/>
          </w:tcPr>
          <w:p w14:paraId="6109A42D" w14:textId="77777777" w:rsidR="005C25D8" w:rsidRDefault="005C25D8" w:rsidP="00980D67">
            <w:pPr>
              <w:pStyle w:val="TableEntry"/>
            </w:pPr>
          </w:p>
        </w:tc>
      </w:tr>
    </w:tbl>
    <w:p w14:paraId="0695A606" w14:textId="77777777" w:rsidR="005C25D8" w:rsidRDefault="005C25D8" w:rsidP="005C25D8">
      <w:pPr>
        <w:pStyle w:val="Body"/>
      </w:pPr>
    </w:p>
    <w:p w14:paraId="360EED5A" w14:textId="77777777" w:rsidR="005C25D8" w:rsidRPr="00CC77B1" w:rsidRDefault="005C25D8" w:rsidP="005C25D8">
      <w:pPr>
        <w:pStyle w:val="Body"/>
      </w:pPr>
    </w:p>
    <w:p w14:paraId="75B45FDF" w14:textId="291F657C" w:rsidR="005C25D8" w:rsidRDefault="005C25D8" w:rsidP="005C25D8">
      <w:pPr>
        <w:pStyle w:val="Heading4"/>
      </w:pPr>
      <w:proofErr w:type="spellStart"/>
      <w:r>
        <w:lastRenderedPageBreak/>
        <w:t>QCErrorPackage</w:t>
      </w:r>
      <w:proofErr w:type="spellEnd"/>
      <w:r>
        <w:t>-type</w:t>
      </w:r>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2099"/>
        <w:gridCol w:w="1227"/>
        <w:gridCol w:w="2935"/>
        <w:gridCol w:w="2564"/>
        <w:gridCol w:w="650"/>
      </w:tblGrid>
      <w:tr w:rsidR="005C25D8" w:rsidRPr="0000320B" w14:paraId="6DEE33B6" w14:textId="77777777" w:rsidTr="00980D67">
        <w:tc>
          <w:tcPr>
            <w:tcW w:w="2099" w:type="dxa"/>
          </w:tcPr>
          <w:p w14:paraId="23CEE779" w14:textId="77777777" w:rsidR="005C25D8" w:rsidRPr="007D04D7" w:rsidRDefault="005C25D8" w:rsidP="00980D67">
            <w:pPr>
              <w:pStyle w:val="TableEntry"/>
              <w:rPr>
                <w:b/>
              </w:rPr>
            </w:pPr>
            <w:r w:rsidRPr="007D04D7">
              <w:rPr>
                <w:b/>
              </w:rPr>
              <w:t>Element</w:t>
            </w:r>
          </w:p>
        </w:tc>
        <w:tc>
          <w:tcPr>
            <w:tcW w:w="1227" w:type="dxa"/>
          </w:tcPr>
          <w:p w14:paraId="5392D15E" w14:textId="77777777" w:rsidR="005C25D8" w:rsidRPr="007D04D7" w:rsidRDefault="005C25D8" w:rsidP="00980D67">
            <w:pPr>
              <w:pStyle w:val="TableEntry"/>
              <w:rPr>
                <w:b/>
              </w:rPr>
            </w:pPr>
            <w:r w:rsidRPr="007D04D7">
              <w:rPr>
                <w:b/>
              </w:rPr>
              <w:t>Attribute</w:t>
            </w:r>
          </w:p>
        </w:tc>
        <w:tc>
          <w:tcPr>
            <w:tcW w:w="2935" w:type="dxa"/>
          </w:tcPr>
          <w:p w14:paraId="4276D6C5" w14:textId="77777777" w:rsidR="005C25D8" w:rsidRPr="007D04D7" w:rsidRDefault="005C25D8" w:rsidP="00980D67">
            <w:pPr>
              <w:pStyle w:val="TableEntry"/>
              <w:rPr>
                <w:b/>
              </w:rPr>
            </w:pPr>
            <w:r w:rsidRPr="007D04D7">
              <w:rPr>
                <w:b/>
              </w:rPr>
              <w:t>Definition</w:t>
            </w:r>
          </w:p>
        </w:tc>
        <w:tc>
          <w:tcPr>
            <w:tcW w:w="2564" w:type="dxa"/>
          </w:tcPr>
          <w:p w14:paraId="641A1250" w14:textId="77777777" w:rsidR="005C25D8" w:rsidRPr="007D04D7" w:rsidRDefault="005C25D8" w:rsidP="00980D67">
            <w:pPr>
              <w:pStyle w:val="TableEntry"/>
              <w:rPr>
                <w:b/>
              </w:rPr>
            </w:pPr>
            <w:r w:rsidRPr="007D04D7">
              <w:rPr>
                <w:b/>
              </w:rPr>
              <w:t>Value</w:t>
            </w:r>
          </w:p>
        </w:tc>
        <w:tc>
          <w:tcPr>
            <w:tcW w:w="650" w:type="dxa"/>
          </w:tcPr>
          <w:p w14:paraId="573D8398" w14:textId="77777777" w:rsidR="005C25D8" w:rsidRPr="007D04D7" w:rsidRDefault="005C25D8" w:rsidP="00980D67">
            <w:pPr>
              <w:pStyle w:val="TableEntry"/>
              <w:rPr>
                <w:b/>
              </w:rPr>
            </w:pPr>
            <w:r w:rsidRPr="007D04D7">
              <w:rPr>
                <w:b/>
              </w:rPr>
              <w:t>Card.</w:t>
            </w:r>
          </w:p>
        </w:tc>
      </w:tr>
      <w:tr w:rsidR="005C25D8" w:rsidRPr="0000320B" w14:paraId="26BA28C1" w14:textId="77777777" w:rsidTr="00980D67">
        <w:tc>
          <w:tcPr>
            <w:tcW w:w="2099" w:type="dxa"/>
          </w:tcPr>
          <w:p w14:paraId="6642B09F" w14:textId="0CEA8918" w:rsidR="005C25D8" w:rsidRPr="007D04D7" w:rsidRDefault="005C25D8" w:rsidP="00980D67">
            <w:pPr>
              <w:pStyle w:val="TableEntry"/>
              <w:rPr>
                <w:b/>
              </w:rPr>
            </w:pPr>
            <w:proofErr w:type="spellStart"/>
            <w:r>
              <w:rPr>
                <w:b/>
              </w:rPr>
              <w:t>QCErrorPackage</w:t>
            </w:r>
            <w:proofErr w:type="spellEnd"/>
            <w:r w:rsidRPr="007D04D7">
              <w:rPr>
                <w:b/>
              </w:rPr>
              <w:t>-type</w:t>
            </w:r>
          </w:p>
        </w:tc>
        <w:tc>
          <w:tcPr>
            <w:tcW w:w="1227" w:type="dxa"/>
          </w:tcPr>
          <w:p w14:paraId="277EA5FF" w14:textId="77777777" w:rsidR="005C25D8" w:rsidRPr="0000320B" w:rsidRDefault="005C25D8" w:rsidP="00980D67">
            <w:pPr>
              <w:pStyle w:val="TableEntry"/>
            </w:pPr>
          </w:p>
        </w:tc>
        <w:tc>
          <w:tcPr>
            <w:tcW w:w="2935" w:type="dxa"/>
          </w:tcPr>
          <w:p w14:paraId="40B2E022" w14:textId="77777777" w:rsidR="005C25D8" w:rsidRDefault="005C25D8" w:rsidP="00980D67">
            <w:pPr>
              <w:pStyle w:val="TableEntry"/>
              <w:rPr>
                <w:lang w:bidi="en-US"/>
              </w:rPr>
            </w:pPr>
          </w:p>
        </w:tc>
        <w:tc>
          <w:tcPr>
            <w:tcW w:w="2564" w:type="dxa"/>
          </w:tcPr>
          <w:p w14:paraId="294D508B" w14:textId="77777777" w:rsidR="005C25D8" w:rsidRDefault="005C25D8" w:rsidP="00980D67">
            <w:pPr>
              <w:pStyle w:val="TableEntry"/>
            </w:pPr>
          </w:p>
        </w:tc>
        <w:tc>
          <w:tcPr>
            <w:tcW w:w="650" w:type="dxa"/>
          </w:tcPr>
          <w:p w14:paraId="1617B652" w14:textId="77777777" w:rsidR="005C25D8" w:rsidRDefault="005C25D8" w:rsidP="00980D67">
            <w:pPr>
              <w:pStyle w:val="TableEntry"/>
            </w:pPr>
          </w:p>
        </w:tc>
      </w:tr>
      <w:tr w:rsidR="005C25D8" w:rsidRPr="0000320B" w14:paraId="0F14ED90" w14:textId="77777777" w:rsidTr="00980D67">
        <w:tc>
          <w:tcPr>
            <w:tcW w:w="2099" w:type="dxa"/>
          </w:tcPr>
          <w:p w14:paraId="4EBA3A19" w14:textId="77777777" w:rsidR="005C25D8" w:rsidRDefault="005C25D8" w:rsidP="00980D67">
            <w:pPr>
              <w:pStyle w:val="TableEntry"/>
            </w:pPr>
          </w:p>
        </w:tc>
        <w:tc>
          <w:tcPr>
            <w:tcW w:w="1227" w:type="dxa"/>
          </w:tcPr>
          <w:p w14:paraId="59539D95" w14:textId="77777777" w:rsidR="005C25D8" w:rsidRPr="0000320B" w:rsidRDefault="005C25D8" w:rsidP="00980D67">
            <w:pPr>
              <w:pStyle w:val="TableEntry"/>
            </w:pPr>
          </w:p>
        </w:tc>
        <w:tc>
          <w:tcPr>
            <w:tcW w:w="2935" w:type="dxa"/>
          </w:tcPr>
          <w:p w14:paraId="77D1486C" w14:textId="77777777" w:rsidR="005C25D8" w:rsidRPr="0000320B" w:rsidRDefault="005C25D8" w:rsidP="00980D67">
            <w:pPr>
              <w:pStyle w:val="TableEntry"/>
            </w:pPr>
          </w:p>
        </w:tc>
        <w:tc>
          <w:tcPr>
            <w:tcW w:w="2564" w:type="dxa"/>
          </w:tcPr>
          <w:p w14:paraId="32D45BA2" w14:textId="77777777" w:rsidR="005C25D8" w:rsidRPr="0000320B" w:rsidRDefault="005C25D8" w:rsidP="00980D67">
            <w:pPr>
              <w:pStyle w:val="TableEntry"/>
            </w:pPr>
          </w:p>
        </w:tc>
        <w:tc>
          <w:tcPr>
            <w:tcW w:w="650" w:type="dxa"/>
          </w:tcPr>
          <w:p w14:paraId="17CC2E32" w14:textId="77777777" w:rsidR="005C25D8" w:rsidRDefault="005C25D8" w:rsidP="00980D67">
            <w:pPr>
              <w:pStyle w:val="TableEntry"/>
            </w:pPr>
            <w:r>
              <w:t>0..1</w:t>
            </w:r>
          </w:p>
        </w:tc>
      </w:tr>
    </w:tbl>
    <w:p w14:paraId="4A028005" w14:textId="77777777" w:rsidR="005C25D8" w:rsidRPr="00D315AD" w:rsidRDefault="005C25D8" w:rsidP="00D315AD">
      <w:pPr>
        <w:pStyle w:val="Body"/>
        <w:ind w:left="432" w:firstLine="0"/>
      </w:pPr>
    </w:p>
    <w:p w14:paraId="20D7F746" w14:textId="5C54C9BE" w:rsidR="008A4887" w:rsidRDefault="008A4887" w:rsidP="000569AE">
      <w:pPr>
        <w:pStyle w:val="Heading1"/>
        <w:pageBreakBefore w:val="0"/>
      </w:pPr>
      <w:bookmarkStart w:id="147" w:name="_Toc527584553"/>
      <w:r>
        <w:t>Asset Status Manifest (ASM)</w:t>
      </w:r>
      <w:bookmarkEnd w:id="147"/>
    </w:p>
    <w:p w14:paraId="3BCC535E" w14:textId="2C85E0F5" w:rsidR="00D315AD" w:rsidRPr="00D315AD" w:rsidRDefault="00D315AD" w:rsidP="00D315AD">
      <w:pPr>
        <w:pStyle w:val="Body"/>
        <w:ind w:left="432" w:firstLine="0"/>
      </w:pPr>
      <w:r w:rsidRPr="00D315AD">
        <w:rPr>
          <w:highlight w:val="yellow"/>
        </w:rPr>
        <w:t>TBD</w:t>
      </w:r>
    </w:p>
    <w:p w14:paraId="38675377" w14:textId="77777777" w:rsidR="00A32CC9" w:rsidRDefault="00A32CC9" w:rsidP="00C13FCE">
      <w:pPr>
        <w:pStyle w:val="Body"/>
      </w:pPr>
      <w:bookmarkStart w:id="148" w:name="_Toc235960638"/>
      <w:bookmarkEnd w:id="148"/>
    </w:p>
    <w:tbl>
      <w:tblPr>
        <w:tblW w:w="9475"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115" w:type="dxa"/>
          <w:left w:w="115" w:type="dxa"/>
          <w:bottom w:w="115" w:type="dxa"/>
          <w:right w:w="115" w:type="dxa"/>
        </w:tblCellMar>
        <w:tblLook w:val="04A0" w:firstRow="1" w:lastRow="0" w:firstColumn="1" w:lastColumn="0" w:noHBand="0" w:noVBand="1"/>
      </w:tblPr>
      <w:tblGrid>
        <w:gridCol w:w="1645"/>
        <w:gridCol w:w="1350"/>
        <w:gridCol w:w="3690"/>
        <w:gridCol w:w="2140"/>
        <w:gridCol w:w="650"/>
      </w:tblGrid>
      <w:tr w:rsidR="00E87D1B" w:rsidRPr="0000320B" w14:paraId="389CADD8" w14:textId="77777777" w:rsidTr="00D53522">
        <w:tc>
          <w:tcPr>
            <w:tcW w:w="1645" w:type="dxa"/>
          </w:tcPr>
          <w:p w14:paraId="6EF9D638" w14:textId="77777777" w:rsidR="00E87D1B" w:rsidRPr="007D04D7" w:rsidRDefault="00E87D1B" w:rsidP="00D53522">
            <w:pPr>
              <w:pStyle w:val="TableEntry"/>
              <w:rPr>
                <w:b/>
              </w:rPr>
            </w:pPr>
            <w:r w:rsidRPr="007D04D7">
              <w:rPr>
                <w:b/>
              </w:rPr>
              <w:t>Element</w:t>
            </w:r>
          </w:p>
        </w:tc>
        <w:tc>
          <w:tcPr>
            <w:tcW w:w="1350" w:type="dxa"/>
          </w:tcPr>
          <w:p w14:paraId="019C01F5" w14:textId="77777777" w:rsidR="00E87D1B" w:rsidRPr="007D04D7" w:rsidRDefault="00E87D1B" w:rsidP="00D53522">
            <w:pPr>
              <w:pStyle w:val="TableEntry"/>
              <w:rPr>
                <w:b/>
              </w:rPr>
            </w:pPr>
            <w:r w:rsidRPr="007D04D7">
              <w:rPr>
                <w:b/>
              </w:rPr>
              <w:t>Attribute</w:t>
            </w:r>
          </w:p>
        </w:tc>
        <w:tc>
          <w:tcPr>
            <w:tcW w:w="3690" w:type="dxa"/>
          </w:tcPr>
          <w:p w14:paraId="5903BEC9" w14:textId="77777777" w:rsidR="00E87D1B" w:rsidRPr="007D04D7" w:rsidRDefault="00E87D1B" w:rsidP="00D53522">
            <w:pPr>
              <w:pStyle w:val="TableEntry"/>
              <w:rPr>
                <w:b/>
              </w:rPr>
            </w:pPr>
            <w:r w:rsidRPr="007D04D7">
              <w:rPr>
                <w:b/>
              </w:rPr>
              <w:t>Definition</w:t>
            </w:r>
          </w:p>
        </w:tc>
        <w:tc>
          <w:tcPr>
            <w:tcW w:w="2140" w:type="dxa"/>
          </w:tcPr>
          <w:p w14:paraId="7FBB1A5B" w14:textId="77777777" w:rsidR="00E87D1B" w:rsidRPr="007D04D7" w:rsidRDefault="00E87D1B" w:rsidP="00D53522">
            <w:pPr>
              <w:pStyle w:val="TableEntry"/>
              <w:rPr>
                <w:b/>
              </w:rPr>
            </w:pPr>
            <w:r w:rsidRPr="007D04D7">
              <w:rPr>
                <w:b/>
              </w:rPr>
              <w:t>Value</w:t>
            </w:r>
          </w:p>
        </w:tc>
        <w:tc>
          <w:tcPr>
            <w:tcW w:w="650" w:type="dxa"/>
          </w:tcPr>
          <w:p w14:paraId="47EF0B98" w14:textId="77777777" w:rsidR="00E87D1B" w:rsidRPr="007D04D7" w:rsidRDefault="00E87D1B" w:rsidP="00D53522">
            <w:pPr>
              <w:pStyle w:val="TableEntry"/>
              <w:rPr>
                <w:b/>
              </w:rPr>
            </w:pPr>
            <w:r w:rsidRPr="007D04D7">
              <w:rPr>
                <w:b/>
              </w:rPr>
              <w:t>Card.</w:t>
            </w:r>
          </w:p>
        </w:tc>
      </w:tr>
      <w:tr w:rsidR="00E87D1B" w:rsidRPr="0000320B" w14:paraId="0B2C4656" w14:textId="77777777" w:rsidTr="00D53522">
        <w:tc>
          <w:tcPr>
            <w:tcW w:w="1645" w:type="dxa"/>
          </w:tcPr>
          <w:p w14:paraId="6DC61953" w14:textId="02B55551" w:rsidR="00E87D1B" w:rsidRPr="007D04D7" w:rsidRDefault="00E87D1B" w:rsidP="000550A8">
            <w:pPr>
              <w:pStyle w:val="TableEntry"/>
              <w:rPr>
                <w:b/>
              </w:rPr>
            </w:pPr>
            <w:r w:rsidRPr="007D04D7">
              <w:rPr>
                <w:b/>
              </w:rPr>
              <w:t>-type</w:t>
            </w:r>
          </w:p>
        </w:tc>
        <w:tc>
          <w:tcPr>
            <w:tcW w:w="1350" w:type="dxa"/>
          </w:tcPr>
          <w:p w14:paraId="63C66788" w14:textId="77777777" w:rsidR="00E87D1B" w:rsidRPr="0000320B" w:rsidRDefault="00E87D1B" w:rsidP="00D53522">
            <w:pPr>
              <w:pStyle w:val="TableEntry"/>
            </w:pPr>
          </w:p>
        </w:tc>
        <w:tc>
          <w:tcPr>
            <w:tcW w:w="3690" w:type="dxa"/>
          </w:tcPr>
          <w:p w14:paraId="4D7EB947" w14:textId="77777777" w:rsidR="00E87D1B" w:rsidRDefault="00E87D1B" w:rsidP="00D53522">
            <w:pPr>
              <w:pStyle w:val="TableEntry"/>
              <w:rPr>
                <w:lang w:bidi="en-US"/>
              </w:rPr>
            </w:pPr>
          </w:p>
        </w:tc>
        <w:tc>
          <w:tcPr>
            <w:tcW w:w="2140" w:type="dxa"/>
          </w:tcPr>
          <w:p w14:paraId="1196AFB7" w14:textId="77777777" w:rsidR="00E87D1B" w:rsidRDefault="00E87D1B" w:rsidP="00D53522">
            <w:pPr>
              <w:pStyle w:val="TableEntry"/>
            </w:pPr>
          </w:p>
        </w:tc>
        <w:tc>
          <w:tcPr>
            <w:tcW w:w="650" w:type="dxa"/>
          </w:tcPr>
          <w:p w14:paraId="5CDFA791" w14:textId="77777777" w:rsidR="00E87D1B" w:rsidRDefault="00E87D1B" w:rsidP="00D53522">
            <w:pPr>
              <w:pStyle w:val="TableEntry"/>
            </w:pPr>
          </w:p>
        </w:tc>
      </w:tr>
      <w:tr w:rsidR="00E87D1B" w:rsidRPr="0000320B" w14:paraId="47774A8D" w14:textId="77777777" w:rsidTr="00D53522">
        <w:tc>
          <w:tcPr>
            <w:tcW w:w="1645" w:type="dxa"/>
          </w:tcPr>
          <w:p w14:paraId="678D7131" w14:textId="49E551DB" w:rsidR="00E87D1B" w:rsidRPr="00784324" w:rsidRDefault="00E87D1B" w:rsidP="00D53522">
            <w:pPr>
              <w:pStyle w:val="TableEntry"/>
            </w:pPr>
          </w:p>
        </w:tc>
        <w:tc>
          <w:tcPr>
            <w:tcW w:w="1350" w:type="dxa"/>
          </w:tcPr>
          <w:p w14:paraId="383C4AB4" w14:textId="77777777" w:rsidR="00E87D1B" w:rsidRPr="0000320B" w:rsidRDefault="00E87D1B" w:rsidP="00D53522">
            <w:pPr>
              <w:pStyle w:val="TableEntry"/>
            </w:pPr>
          </w:p>
        </w:tc>
        <w:tc>
          <w:tcPr>
            <w:tcW w:w="3690" w:type="dxa"/>
          </w:tcPr>
          <w:p w14:paraId="7C0AB66D" w14:textId="6F8B310A" w:rsidR="00E87D1B" w:rsidRPr="0000320B" w:rsidRDefault="00E87D1B" w:rsidP="00D53522">
            <w:pPr>
              <w:pStyle w:val="TableEntry"/>
            </w:pPr>
          </w:p>
        </w:tc>
        <w:tc>
          <w:tcPr>
            <w:tcW w:w="2140" w:type="dxa"/>
          </w:tcPr>
          <w:p w14:paraId="64750599" w14:textId="1BBAFD11" w:rsidR="00E87D1B" w:rsidRPr="0000320B" w:rsidRDefault="00E87D1B" w:rsidP="00D53522">
            <w:pPr>
              <w:pStyle w:val="TableEntry"/>
            </w:pPr>
          </w:p>
        </w:tc>
        <w:tc>
          <w:tcPr>
            <w:tcW w:w="650" w:type="dxa"/>
          </w:tcPr>
          <w:p w14:paraId="7864A0BC" w14:textId="465DE8DB" w:rsidR="00E87D1B" w:rsidRDefault="00E87D1B" w:rsidP="00D53522">
            <w:pPr>
              <w:pStyle w:val="TableEntry"/>
            </w:pPr>
          </w:p>
        </w:tc>
      </w:tr>
    </w:tbl>
    <w:p w14:paraId="6F83A1B9" w14:textId="0F26ECD5" w:rsidR="00237000" w:rsidRDefault="00237000" w:rsidP="008A4887">
      <w:pPr>
        <w:pStyle w:val="Body"/>
      </w:pPr>
    </w:p>
    <w:p w14:paraId="335F47A0" w14:textId="77777777" w:rsidR="00D867E9" w:rsidRDefault="00D867E9" w:rsidP="00D867E9">
      <w:pPr>
        <w:pStyle w:val="Heading1"/>
        <w:pageBreakBefore w:val="0"/>
      </w:pPr>
      <w:bookmarkStart w:id="149" w:name="_Toc527584554"/>
      <w:r>
        <w:t>Asset Status</w:t>
      </w:r>
      <w:bookmarkEnd w:id="149"/>
    </w:p>
    <w:p w14:paraId="694B9034" w14:textId="77777777" w:rsidR="00D867E9" w:rsidRPr="00D315AD" w:rsidRDefault="00D867E9" w:rsidP="00D867E9">
      <w:pPr>
        <w:pStyle w:val="Body"/>
        <w:ind w:left="432" w:firstLine="0"/>
      </w:pPr>
      <w:r w:rsidRPr="00D315AD">
        <w:rPr>
          <w:highlight w:val="yellow"/>
        </w:rPr>
        <w:t>TBD</w:t>
      </w:r>
    </w:p>
    <w:p w14:paraId="2641942B" w14:textId="77777777" w:rsidR="00D867E9" w:rsidRDefault="00D867E9" w:rsidP="00D867E9">
      <w:pPr>
        <w:pStyle w:val="Heading1"/>
      </w:pPr>
      <w:bookmarkStart w:id="150" w:name="_Toc527584555"/>
      <w:r>
        <w:lastRenderedPageBreak/>
        <w:t>Avail Confirmation</w:t>
      </w:r>
      <w:bookmarkEnd w:id="150"/>
    </w:p>
    <w:p w14:paraId="3CDE00ED" w14:textId="3A6F10D8" w:rsidR="00D867E9" w:rsidRPr="00D315AD" w:rsidRDefault="00D867E9" w:rsidP="00D867E9">
      <w:pPr>
        <w:pStyle w:val="Body"/>
      </w:pPr>
      <w:r>
        <w:rPr>
          <w:highlight w:val="yellow"/>
        </w:rPr>
        <w:t>This belongs in Avails, not here.  All types are there, not here.  Also, if it evolves, it will evolve with Avails.</w:t>
      </w:r>
    </w:p>
    <w:p w14:paraId="54E4C7ED" w14:textId="77777777" w:rsidR="00237000" w:rsidRPr="00237000" w:rsidRDefault="00237000" w:rsidP="00237000"/>
    <w:p w14:paraId="6583BD5A" w14:textId="317F5419" w:rsidR="003A0B07" w:rsidRDefault="00237000" w:rsidP="00237000">
      <w:pPr>
        <w:pStyle w:val="Heading1"/>
      </w:pPr>
      <w:bookmarkStart w:id="151" w:name="_Toc527584556"/>
      <w:bookmarkEnd w:id="5"/>
      <w:bookmarkEnd w:id="6"/>
      <w:r>
        <w:lastRenderedPageBreak/>
        <w:t>NOTES</w:t>
      </w:r>
      <w:bookmarkEnd w:id="151"/>
    </w:p>
    <w:p w14:paraId="6C932271" w14:textId="331D0B3F" w:rsidR="00237000" w:rsidRDefault="00237000" w:rsidP="00237000">
      <w:pPr>
        <w:pStyle w:val="Body"/>
        <w:ind w:firstLine="0"/>
      </w:pPr>
      <w:r>
        <w:t>Special cases</w:t>
      </w:r>
    </w:p>
    <w:p w14:paraId="7CCA0E88" w14:textId="6A77C04F" w:rsidR="00237000" w:rsidRDefault="00237000" w:rsidP="00237000">
      <w:pPr>
        <w:pStyle w:val="Body"/>
        <w:numPr>
          <w:ilvl w:val="0"/>
          <w:numId w:val="58"/>
        </w:numPr>
      </w:pPr>
      <w:r>
        <w:t>Indication that delivered content isn’t to spec (kind of a waiver).</w:t>
      </w:r>
    </w:p>
    <w:p w14:paraId="0F198E10" w14:textId="34EC4C6D" w:rsidR="00515923" w:rsidRDefault="00515923" w:rsidP="00237000">
      <w:pPr>
        <w:pStyle w:val="Body"/>
        <w:numPr>
          <w:ilvl w:val="0"/>
          <w:numId w:val="58"/>
        </w:numPr>
      </w:pPr>
      <w:r>
        <w:t>Need an indication of what is missing.  For example, is forced dubs required for video.</w:t>
      </w:r>
    </w:p>
    <w:p w14:paraId="683CC1B2" w14:textId="3948B698" w:rsidR="00767AFE" w:rsidRDefault="00767AFE" w:rsidP="00237000">
      <w:pPr>
        <w:pStyle w:val="Body"/>
        <w:numPr>
          <w:ilvl w:val="0"/>
          <w:numId w:val="58"/>
        </w:numPr>
      </w:pPr>
      <w:r>
        <w:t>Ordering things</w:t>
      </w:r>
    </w:p>
    <w:p w14:paraId="3591ADE6" w14:textId="533ED570" w:rsidR="00767AFE" w:rsidRDefault="00767AFE" w:rsidP="00767AFE">
      <w:pPr>
        <w:pStyle w:val="Body"/>
        <w:numPr>
          <w:ilvl w:val="1"/>
          <w:numId w:val="58"/>
        </w:numPr>
      </w:pPr>
      <w:r>
        <w:t>That exist</w:t>
      </w:r>
      <w:r w:rsidR="00272673">
        <w:t xml:space="preserve"> (advertised to exist, or promised in a deal)</w:t>
      </w:r>
    </w:p>
    <w:p w14:paraId="49D8F541" w14:textId="542691EF" w:rsidR="00767AFE" w:rsidRDefault="00767AFE" w:rsidP="00767AFE">
      <w:pPr>
        <w:pStyle w:val="Body"/>
        <w:numPr>
          <w:ilvl w:val="1"/>
          <w:numId w:val="58"/>
        </w:numPr>
      </w:pPr>
      <w:r>
        <w:t xml:space="preserve">That </w:t>
      </w:r>
      <w:r w:rsidR="00272673">
        <w:t>don’t</w:t>
      </w:r>
      <w:r>
        <w:t xml:space="preserve"> exist</w:t>
      </w:r>
      <w:r w:rsidR="00272673">
        <w:t xml:space="preserve"> or might not exist</w:t>
      </w:r>
      <w:r>
        <w:t xml:space="preserve">, but are </w:t>
      </w:r>
      <w:r w:rsidR="00272673">
        <w:t>‘standard’</w:t>
      </w:r>
    </w:p>
    <w:p w14:paraId="571E886B" w14:textId="2C8F197B" w:rsidR="00272673" w:rsidRDefault="00272673" w:rsidP="00767AFE">
      <w:pPr>
        <w:pStyle w:val="Body"/>
        <w:numPr>
          <w:ilvl w:val="1"/>
          <w:numId w:val="58"/>
        </w:numPr>
      </w:pPr>
      <w:r>
        <w:t>Something special (e.g., special trailers or artwork)</w:t>
      </w:r>
    </w:p>
    <w:p w14:paraId="7B1069D7" w14:textId="71D7CBA7" w:rsidR="0081392F" w:rsidRDefault="0081392F" w:rsidP="00272673">
      <w:pPr>
        <w:pStyle w:val="Body"/>
        <w:numPr>
          <w:ilvl w:val="0"/>
          <w:numId w:val="58"/>
        </w:numPr>
      </w:pPr>
      <w:r>
        <w:t>Capacity planning and delivery timing?</w:t>
      </w:r>
    </w:p>
    <w:p w14:paraId="08D15DD3" w14:textId="020453D3" w:rsidR="00272673" w:rsidRDefault="00272673" w:rsidP="00272673">
      <w:pPr>
        <w:pStyle w:val="Body"/>
        <w:numPr>
          <w:ilvl w:val="0"/>
          <w:numId w:val="58"/>
        </w:numPr>
      </w:pPr>
      <w:r>
        <w:t>Flows</w:t>
      </w:r>
    </w:p>
    <w:p w14:paraId="1AD4C108" w14:textId="54C61397" w:rsidR="00272673" w:rsidRDefault="00272673" w:rsidP="00272673">
      <w:pPr>
        <w:pStyle w:val="Body"/>
        <w:numPr>
          <w:ilvl w:val="1"/>
          <w:numId w:val="58"/>
        </w:numPr>
      </w:pPr>
      <w:r>
        <w:t>Standard delivery flow</w:t>
      </w:r>
    </w:p>
    <w:p w14:paraId="4DEA7D0B" w14:textId="041DE023" w:rsidR="00272673" w:rsidRDefault="00272673" w:rsidP="00272673">
      <w:pPr>
        <w:pStyle w:val="Body"/>
        <w:numPr>
          <w:ilvl w:val="1"/>
          <w:numId w:val="58"/>
        </w:numPr>
      </w:pPr>
      <w:r>
        <w:t>Exception flows</w:t>
      </w:r>
    </w:p>
    <w:p w14:paraId="092C5770" w14:textId="77777777" w:rsidR="00272673" w:rsidRPr="00237000" w:rsidRDefault="00272673" w:rsidP="00272673">
      <w:pPr>
        <w:pStyle w:val="Body"/>
        <w:numPr>
          <w:ilvl w:val="2"/>
          <w:numId w:val="58"/>
        </w:numPr>
      </w:pPr>
    </w:p>
    <w:sectPr w:rsidR="00272673" w:rsidRPr="00237000" w:rsidSect="009F77AC">
      <w:pgSz w:w="12240" w:h="15840" w:code="1"/>
      <w:pgMar w:top="1800" w:right="1080" w:bottom="1440" w:left="1800" w:header="360" w:footer="576" w:gutter="0"/>
      <w:pgNumType w:start="1"/>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4B10FF69" w14:textId="77777777" w:rsidR="00C13294" w:rsidRDefault="00C13294">
      <w:r>
        <w:separator/>
      </w:r>
    </w:p>
  </w:endnote>
  <w:endnote w:type="continuationSeparator" w:id="0">
    <w:p w14:paraId="70033094" w14:textId="77777777" w:rsidR="00C13294" w:rsidRDefault="00C13294">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Calibri">
    <w:panose1 w:val="020F0502020204030204"/>
    <w:charset w:val="00"/>
    <w:family w:val="swiss"/>
    <w:pitch w:val="variable"/>
    <w:sig w:usb0="E0002AFF" w:usb1="C000247B" w:usb2="00000009" w:usb3="00000000" w:csb0="000001FF" w:csb1="00000000"/>
  </w:font>
  <w:font w:name="Consolas">
    <w:panose1 w:val="020B0609020204030204"/>
    <w:charset w:val="00"/>
    <w:family w:val="modern"/>
    <w:pitch w:val="fixed"/>
    <w:sig w:usb0="E00006FF" w:usb1="0000FCFF" w:usb2="00000001" w:usb3="00000000" w:csb0="0000019F" w:csb1="00000000"/>
  </w:font>
  <w:font w:name="MS Mincho">
    <w:altName w:val="ＭＳ 明朝"/>
    <w:panose1 w:val="02020609040205080304"/>
    <w:charset w:val="80"/>
    <w:family w:val="modern"/>
    <w:pitch w:val="fixed"/>
    <w:sig w:usb0="E00002FF" w:usb1="6AC7FDFB" w:usb2="08000012" w:usb3="00000000" w:csb0="0002009F" w:csb1="00000000"/>
  </w:font>
  <w:font w:name="Comic Sans MS">
    <w:panose1 w:val="030F0702030302020204"/>
    <w:charset w:val="00"/>
    <w:family w:val="script"/>
    <w:pitch w:val="variable"/>
    <w:sig w:usb0="00000287" w:usb1="00000013" w:usb2="00000000" w:usb3="00000000" w:csb0="0000009F" w:csb1="00000000"/>
  </w:font>
  <w:font w:name="Arial Narrow">
    <w:panose1 w:val="020B0606020202030204"/>
    <w:charset w:val="00"/>
    <w:family w:val="swiss"/>
    <w:pitch w:val="variable"/>
    <w:sig w:usb0="00000287" w:usb1="00000800" w:usb2="00000000" w:usb3="00000000" w:csb0="0000009F" w:csb1="00000000"/>
  </w:font>
  <w:font w:name="Cambria">
    <w:panose1 w:val="02040503050406030204"/>
    <w:charset w:val="00"/>
    <w:family w:val="roman"/>
    <w:pitch w:val="variable"/>
    <w:sig w:usb0="E00006FF" w:usb1="420024FF" w:usb2="02000000" w:usb3="00000000" w:csb0="0000019F" w:csb1="00000000"/>
  </w:font>
  <w:font w:name="Helvetica">
    <w:panose1 w:val="020B0604020202020204"/>
    <w:charset w:val="00"/>
    <w:family w:val="swiss"/>
    <w:pitch w:val="variable"/>
    <w:sig w:usb0="E0002EFF" w:usb1="C000785B"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B9E08EB" w14:textId="6546DC37" w:rsidR="00C13294" w:rsidRDefault="00C13294" w:rsidP="009F77AC">
    <w:pPr>
      <w:pStyle w:val="Footer"/>
      <w:tabs>
        <w:tab w:val="right" w:pos="9360"/>
      </w:tabs>
    </w:pPr>
    <w:r>
      <w:rPr>
        <w:noProof/>
      </w:rPr>
      <mc:AlternateContent>
        <mc:Choice Requires="wps">
          <w:drawing>
            <wp:anchor distT="0" distB="0" distL="114300" distR="114300" simplePos="0" relativeHeight="251657728" behindDoc="0" locked="0" layoutInCell="1" allowOverlap="1" wp14:anchorId="514DFB2F" wp14:editId="37AA0C6C">
              <wp:simplePos x="0" y="0"/>
              <wp:positionH relativeFrom="margin">
                <wp:posOffset>0</wp:posOffset>
              </wp:positionH>
              <wp:positionV relativeFrom="page">
                <wp:posOffset>9326880</wp:posOffset>
              </wp:positionV>
              <wp:extent cx="5943600" cy="0"/>
              <wp:effectExtent l="9525" t="11430" r="9525" b="17145"/>
              <wp:wrapTopAndBottom/>
              <wp:docPr id="1" name="Line 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782EA06D" id="Line 3" o:spid="_x0000_s1026" style="position:absolute;z-index:251657728;visibility:visible;mso-wrap-style:square;mso-width-percent:0;mso-height-percent:0;mso-wrap-distance-left:9pt;mso-wrap-distance-top:0;mso-wrap-distance-right:9pt;mso-wrap-distance-bottom:0;mso-position-horizontal:absolute;mso-position-horizontal-relative:margin;mso-position-vertical:absolute;mso-position-vertical-relative:page;mso-width-percent:0;mso-height-percent:0;mso-width-relative:page;mso-height-relative:page" from="0,734.4pt" to="468pt,734.4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pn/m8QEAALQDAAAOAAAAZHJzL2Uyb0RvYy54bWysU8uu2jAQ3VfqP1jeQ8KzEBGuqgDd0F6k&#10;e/sBxnaIVcdj2YaAqv57x+bR23ZXNQtr7Jk5c87MZPF0bjU5SecVmJIO+jkl0nAQyhxK+vV105tR&#10;4gMzgmkwsqQX6enT8v27RWcLOYQGtJCOIIjxRWdL2oRgiyzzvJEt832w0qCzBteygFd3yIRjHaK3&#10;Ohvm+TTrwAnrgEvv8XV1ddJlwq9rycNzXXsZiC4pcgvpdOncxzNbLlhxcMw2it9osH9g0TJlsOgD&#10;asUCI0en/oJqFXfgoQ59Dm0Gda24TBpQzSD/Q81Lw6xMWrA53j7a5P8fLP9y2jmiBM6OEsNaHNFW&#10;GUlGsTOd9QUGVGbnojZ+Ni92C/ybJwaqhpmDTAxfLxbTBjEj+y0lXrxF/H33GQTGsGOA1KZz7doI&#10;iQ0g5zSNy2Ma8hwIx8fJfDya5jg0fvdlrLgnWufDJwktiUZJNXJOwOy09SESYcU9JNYxsFFap2Fr&#10;QzpkO88necrwoJWI3hjn3WFfaUdOLO5L+pIs9LwNc3A0IqE1kon1zQ5M6auN1bWJeKgF+dys60J8&#10;n+fz9Ww9G/fGw+m6N86F6H3cVOPedDP4MFmNVlW1Gvy4Vb3np77GVl6Hsgdx2bl7v3E1kuDbGsfd&#10;e3tPU/n1sy1/AgAA//8DAFBLAwQUAAYACAAAACEASJEh6toAAAAKAQAADwAAAGRycy9kb3ducmV2&#10;LnhtbEyPwU7DMBBE70j8g7VI3KgDlChN41RQiUtvhAo4bmM3ibDXUeymyd+zHBA97pvR7EyxmZwV&#10;oxlC50nB/SIBYaj2uqNGwf799S4DESKSRuvJKJhNgE15fVVgrv2Z3sxYxUZwCIUcFbQx9rmUoW6N&#10;w7DwvSHWjn5wGPkcGqkHPHO4s/IhSVLpsCP+0GJvtq2pv6uT45Snz+xlh9l+nm31tVpuP3YjOaVu&#10;b6bnNYhopvhvht/6XB1K7nTwJ9JBWAU8JDJdphkvYH31mDI6/CFZFvJyQvkDAAD//wMAUEsBAi0A&#10;FAAGAAgAAAAhALaDOJL+AAAA4QEAABMAAAAAAAAAAAAAAAAAAAAAAFtDb250ZW50X1R5cGVzXS54&#10;bWxQSwECLQAUAAYACAAAACEAOP0h/9YAAACUAQAACwAAAAAAAAAAAAAAAAAvAQAAX3JlbHMvLnJl&#10;bHNQSwECLQAUAAYACAAAACEA66Z/5vEBAAC0AwAADgAAAAAAAAAAAAAAAAAuAgAAZHJzL2Uyb0Rv&#10;Yy54bWxQSwECLQAUAAYACAAAACEASJEh6toAAAAKAQAADwAAAAAAAAAAAAAAAABLBAAAZHJzL2Rv&#10;d25yZXYueG1sUEsFBgAAAAAEAAQA8wAAAFIFAAAAAA==&#10;" strokeweight="1.5pt">
              <w10:wrap type="topAndBottom" anchorx="margin" anchory="page"/>
            </v:line>
          </w:pict>
        </mc:Fallback>
      </mc:AlternateContent>
    </w:r>
    <w:r>
      <w:t>Motion Picture Laboratories, Inc.</w:t>
    </w:r>
    <w:r>
      <w:tab/>
    </w:r>
    <w:r>
      <w:rPr>
        <w:rStyle w:val="PageNumber"/>
      </w:rPr>
      <w:fldChar w:fldCharType="begin"/>
    </w:r>
    <w:r>
      <w:rPr>
        <w:rStyle w:val="PageNumber"/>
      </w:rPr>
      <w:instrText xml:space="preserve"> PAGE </w:instrText>
    </w:r>
    <w:r>
      <w:rPr>
        <w:rStyle w:val="PageNumber"/>
      </w:rPr>
      <w:fldChar w:fldCharType="separate"/>
    </w:r>
    <w:r>
      <w:rPr>
        <w:rStyle w:val="PageNumber"/>
        <w:noProof/>
      </w:rPr>
      <w:t>vi</w:t>
    </w:r>
    <w:r>
      <w:rPr>
        <w:rStyle w:val="PageNumber"/>
      </w:rPr>
      <w:fldChar w:fldCharType="end"/>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DF9F08D" w14:textId="77777777" w:rsidR="00C13294" w:rsidRDefault="00C13294">
      <w:r>
        <w:separator/>
      </w:r>
    </w:p>
  </w:footnote>
  <w:footnote w:type="continuationSeparator" w:id="0">
    <w:p w14:paraId="0E3CB756" w14:textId="77777777" w:rsidR="00C13294" w:rsidRDefault="00C13294">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tbl>
    <w:tblPr>
      <w:tblW w:w="9522" w:type="dxa"/>
      <w:tblInd w:w="108" w:type="dxa"/>
      <w:tblBorders>
        <w:top w:val="single" w:sz="4" w:space="0" w:color="auto"/>
        <w:left w:val="single" w:sz="4" w:space="0" w:color="auto"/>
        <w:bottom w:val="single" w:sz="4" w:space="0" w:color="auto"/>
        <w:right w:val="single" w:sz="4" w:space="0" w:color="auto"/>
        <w:insideH w:val="single" w:sz="6" w:space="0" w:color="auto"/>
        <w:insideV w:val="single" w:sz="6" w:space="0" w:color="auto"/>
      </w:tblBorders>
      <w:tblLook w:val="0000" w:firstRow="0" w:lastRow="0" w:firstColumn="0" w:lastColumn="0" w:noHBand="0" w:noVBand="0"/>
    </w:tblPr>
    <w:tblGrid>
      <w:gridCol w:w="2826"/>
      <w:gridCol w:w="4087"/>
      <w:gridCol w:w="2609"/>
    </w:tblGrid>
    <w:tr w:rsidR="00C13294" w:rsidRPr="00A735F3" w14:paraId="4B63A558" w14:textId="77777777" w:rsidTr="00FE1321">
      <w:trPr>
        <w:cantSplit/>
        <w:trHeight w:val="638"/>
      </w:trPr>
      <w:tc>
        <w:tcPr>
          <w:tcW w:w="2826" w:type="dxa"/>
          <w:vMerge w:val="restart"/>
          <w:tcBorders>
            <w:top w:val="nil"/>
            <w:left w:val="nil"/>
            <w:bottom w:val="single" w:sz="6" w:space="0" w:color="auto"/>
            <w:right w:val="nil"/>
          </w:tcBorders>
        </w:tcPr>
        <w:p w14:paraId="2B41E45E" w14:textId="7F13C459" w:rsidR="00C13294" w:rsidRDefault="00C13294" w:rsidP="00955E95">
          <w:pPr>
            <w:pStyle w:val="Header"/>
            <w:ind w:right="-108"/>
            <w:jc w:val="left"/>
          </w:pPr>
          <w:r>
            <w:rPr>
              <w:noProof/>
            </w:rPr>
            <w:drawing>
              <wp:inline distT="0" distB="0" distL="0" distR="0" wp14:anchorId="677C4CB6" wp14:editId="2697CC25">
                <wp:extent cx="1628775" cy="657225"/>
                <wp:effectExtent l="19050" t="0" r="9525" b="0"/>
                <wp:docPr id="5" name="Picture 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pic:cNvPicPr>
                          <a:picLocks noChangeAspect="1" noChangeArrowheads="1"/>
                        </pic:cNvPicPr>
                      </pic:nvPicPr>
                      <pic:blipFill>
                        <a:blip r:embed="rId1"/>
                        <a:srcRect/>
                        <a:stretch>
                          <a:fillRect/>
                        </a:stretch>
                      </pic:blipFill>
                      <pic:spPr bwMode="auto">
                        <a:xfrm>
                          <a:off x="0" y="0"/>
                          <a:ext cx="1628775" cy="657225"/>
                        </a:xfrm>
                        <a:prstGeom prst="rect">
                          <a:avLst/>
                        </a:prstGeom>
                        <a:noFill/>
                        <a:ln w="9525">
                          <a:noFill/>
                          <a:miter lim="800000"/>
                          <a:headEnd/>
                          <a:tailEnd/>
                        </a:ln>
                      </pic:spPr>
                    </pic:pic>
                  </a:graphicData>
                </a:graphic>
              </wp:inline>
            </w:drawing>
          </w:r>
        </w:p>
      </w:tc>
      <w:tc>
        <w:tcPr>
          <w:tcW w:w="4087" w:type="dxa"/>
          <w:vMerge w:val="restart"/>
          <w:tcBorders>
            <w:top w:val="nil"/>
            <w:left w:val="nil"/>
            <w:bottom w:val="nil"/>
            <w:right w:val="nil"/>
          </w:tcBorders>
          <w:vAlign w:val="center"/>
        </w:tcPr>
        <w:p w14:paraId="02AA7B1F" w14:textId="25414A5E" w:rsidR="00C13294" w:rsidRDefault="00C13294" w:rsidP="00E36089">
          <w:pPr>
            <w:pStyle w:val="Header"/>
            <w:jc w:val="center"/>
            <w:rPr>
              <w:b/>
              <w:sz w:val="32"/>
              <w:szCs w:val="24"/>
              <w:lang w:val="en-GB"/>
            </w:rPr>
          </w:pPr>
          <w:r>
            <w:rPr>
              <w:b/>
              <w:sz w:val="32"/>
              <w:szCs w:val="24"/>
              <w:lang w:val="en-GB"/>
            </w:rPr>
            <w:t>Asset Ordering, Delivery and Tracking</w:t>
          </w:r>
        </w:p>
        <w:p w14:paraId="19E2C2CB" w14:textId="6813ABB5" w:rsidR="00C13294" w:rsidRPr="00A3130D" w:rsidRDefault="00C13294" w:rsidP="00E36089">
          <w:pPr>
            <w:pStyle w:val="Header"/>
            <w:jc w:val="center"/>
            <w:rPr>
              <w:b/>
              <w:sz w:val="32"/>
              <w:szCs w:val="24"/>
              <w:lang w:val="en-GB"/>
            </w:rPr>
          </w:pPr>
          <w:r w:rsidRPr="00237000">
            <w:rPr>
              <w:b/>
              <w:color w:val="FF0000"/>
              <w:sz w:val="32"/>
              <w:szCs w:val="24"/>
              <w:lang w:val="en-GB"/>
            </w:rPr>
            <w:t>DRAFT</w:t>
          </w:r>
        </w:p>
      </w:tc>
      <w:tc>
        <w:tcPr>
          <w:tcW w:w="2609" w:type="dxa"/>
          <w:vMerge w:val="restart"/>
          <w:tcBorders>
            <w:top w:val="nil"/>
            <w:left w:val="nil"/>
            <w:bottom w:val="nil"/>
            <w:right w:val="nil"/>
          </w:tcBorders>
          <w:vAlign w:val="center"/>
        </w:tcPr>
        <w:p w14:paraId="2B5794A7" w14:textId="4B262348" w:rsidR="00C13294" w:rsidRPr="002F3849" w:rsidRDefault="00C13294" w:rsidP="009F77AC">
          <w:pPr>
            <w:pStyle w:val="Header"/>
            <w:tabs>
              <w:tab w:val="left" w:pos="552"/>
            </w:tabs>
            <w:jc w:val="left"/>
          </w:pPr>
          <w:r w:rsidRPr="002F3849">
            <w:t xml:space="preserve">Ref:       </w:t>
          </w:r>
          <w:r>
            <w:t xml:space="preserve">   </w:t>
          </w:r>
          <w:r w:rsidRPr="002F3849">
            <w:t>TR-META-</w:t>
          </w:r>
          <w:r>
            <w:t>AOD</w:t>
          </w:r>
        </w:p>
        <w:p w14:paraId="59EE9944" w14:textId="2561F99D" w:rsidR="00C13294" w:rsidRPr="002F3849" w:rsidRDefault="00C13294" w:rsidP="00B44BC2">
          <w:pPr>
            <w:pStyle w:val="Header"/>
            <w:tabs>
              <w:tab w:val="left" w:pos="552"/>
            </w:tabs>
            <w:jc w:val="left"/>
          </w:pPr>
          <w:r>
            <w:t xml:space="preserve">Version:         v1.0 </w:t>
          </w:r>
          <w:r w:rsidRPr="003A68DD">
            <w:rPr>
              <w:b/>
              <w:color w:val="FF0000"/>
            </w:rPr>
            <w:t>DRAFT</w:t>
          </w:r>
        </w:p>
        <w:p w14:paraId="317AB44C" w14:textId="3533317C" w:rsidR="00C13294" w:rsidRPr="0040598F" w:rsidRDefault="00C13294" w:rsidP="003D439A">
          <w:pPr>
            <w:pStyle w:val="Header"/>
            <w:tabs>
              <w:tab w:val="left" w:pos="552"/>
            </w:tabs>
            <w:jc w:val="left"/>
          </w:pPr>
          <w:r>
            <w:t>Date:     October 12, 2018</w:t>
          </w:r>
        </w:p>
      </w:tc>
    </w:tr>
    <w:tr w:rsidR="00C13294" w:rsidRPr="00A735F3" w14:paraId="4B2C21C6" w14:textId="77777777" w:rsidTr="00FE1321">
      <w:trPr>
        <w:cantSplit/>
        <w:trHeight w:val="435"/>
      </w:trPr>
      <w:tc>
        <w:tcPr>
          <w:tcW w:w="2826" w:type="dxa"/>
          <w:vMerge/>
          <w:tcBorders>
            <w:top w:val="single" w:sz="6" w:space="0" w:color="auto"/>
            <w:left w:val="nil"/>
            <w:bottom w:val="nil"/>
            <w:right w:val="nil"/>
          </w:tcBorders>
        </w:tcPr>
        <w:p w14:paraId="48CB03B9" w14:textId="41EA2F88" w:rsidR="00C13294" w:rsidRPr="00A735F3" w:rsidRDefault="00C13294" w:rsidP="009F77AC">
          <w:pPr>
            <w:pStyle w:val="Header"/>
            <w:ind w:right="-108"/>
            <w:jc w:val="left"/>
            <w:rPr>
              <w:lang w:val="fr-FR"/>
            </w:rPr>
          </w:pPr>
        </w:p>
      </w:tc>
      <w:tc>
        <w:tcPr>
          <w:tcW w:w="4087" w:type="dxa"/>
          <w:vMerge/>
          <w:tcBorders>
            <w:top w:val="nil"/>
            <w:left w:val="nil"/>
            <w:bottom w:val="nil"/>
            <w:right w:val="nil"/>
          </w:tcBorders>
        </w:tcPr>
        <w:p w14:paraId="2F5AB97C" w14:textId="77777777" w:rsidR="00C13294" w:rsidRPr="00A735F3" w:rsidRDefault="00C13294" w:rsidP="009F77AC">
          <w:pPr>
            <w:pStyle w:val="Header"/>
            <w:jc w:val="right"/>
            <w:rPr>
              <w:lang w:val="fr-FR"/>
            </w:rPr>
          </w:pPr>
        </w:p>
      </w:tc>
      <w:tc>
        <w:tcPr>
          <w:tcW w:w="2609" w:type="dxa"/>
          <w:vMerge/>
          <w:tcBorders>
            <w:top w:val="nil"/>
            <w:left w:val="nil"/>
            <w:bottom w:val="nil"/>
            <w:right w:val="nil"/>
          </w:tcBorders>
        </w:tcPr>
        <w:p w14:paraId="468A8564" w14:textId="77777777" w:rsidR="00C13294" w:rsidRPr="00A735F3" w:rsidRDefault="00C13294" w:rsidP="009F77AC">
          <w:pPr>
            <w:pStyle w:val="Header"/>
            <w:jc w:val="right"/>
            <w:rPr>
              <w:lang w:val="fr-FR"/>
            </w:rPr>
          </w:pPr>
        </w:p>
      </w:tc>
    </w:tr>
  </w:tbl>
  <w:p w14:paraId="7718779A" w14:textId="3CB971C1" w:rsidR="00C13294" w:rsidRDefault="00C13294" w:rsidP="009F77AC">
    <w:pPr>
      <w:pStyle w:val="Header"/>
      <w:jc w:val="left"/>
    </w:pPr>
    <w:sdt>
      <w:sdtPr>
        <w:id w:val="1341663208"/>
        <w:docPartObj>
          <w:docPartGallery w:val="Watermarks"/>
          <w:docPartUnique/>
        </w:docPartObj>
      </w:sdtPr>
      <w:sdtContent>
        <w:r>
          <w:rPr>
            <w:noProof/>
          </w:rPr>
          <w:pict w14:anchorId="0C280C55">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357831064" o:spid="_x0000_s6145" type="#_x0000_t136" style="position:absolute;margin-left:0;margin-top:0;width:412.4pt;height:247.45pt;rotation:315;z-index:-251657728;mso-position-horizontal:center;mso-position-horizontal-relative:margin;mso-position-vertical:center;mso-position-vertical-relative:margin" o:allowincell="f" fillcolor="silver" stroked="f">
              <v:fill opacity=".5"/>
              <v:textpath style="font-family:&quot;Calibri&quot;;font-size:1pt" string="DRAFT"/>
              <w10:wrap anchorx="margin" anchory="margin"/>
            </v:shape>
          </w:pict>
        </w:r>
      </w:sdtContent>
    </w:sdt>
    <w:r>
      <w:rPr>
        <w:noProof/>
      </w:rPr>
      <mc:AlternateContent>
        <mc:Choice Requires="wps">
          <w:drawing>
            <wp:anchor distT="0" distB="0" distL="114300" distR="114300" simplePos="0" relativeHeight="251656704" behindDoc="0" locked="0" layoutInCell="0" allowOverlap="1" wp14:anchorId="287F5BBE" wp14:editId="38EF599F">
              <wp:simplePos x="0" y="0"/>
              <wp:positionH relativeFrom="margin">
                <wp:posOffset>0</wp:posOffset>
              </wp:positionH>
              <wp:positionV relativeFrom="margin">
                <wp:posOffset>-91440</wp:posOffset>
              </wp:positionV>
              <wp:extent cx="5943600" cy="0"/>
              <wp:effectExtent l="9525" t="13335" r="9525" b="15240"/>
              <wp:wrapNone/>
              <wp:docPr id="2" name="Line 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43600" cy="0"/>
                      </a:xfrm>
                      <a:prstGeom prst="line">
                        <a:avLst/>
                      </a:prstGeom>
                      <a:noFill/>
                      <a:ln w="19050">
                        <a:solidFill>
                          <a:srgbClr val="000000"/>
                        </a:solidFill>
                        <a:round/>
                        <a:headEnd/>
                        <a:tailEnd/>
                      </a:ln>
                      <a:extLst>
                        <a:ext uri="{909E8E84-426E-40dd-AFC4-6F175D3DCCD1}">
                          <a14:hiddenFill xmlns="" xmlns:mo="http://schemas.microsoft.com/office/mac/office/2008/main" xmlns:mv="urn:schemas-microsoft-com:mac:vml" xmlns:o="urn:schemas-microsoft-com:office:office" xmlns:v="urn:schemas-microsoft-com:vml" xmlns:w10="urn:schemas-microsoft-com:office:word" xmlns:w="http://schemas.openxmlformats.org/wordprocessingml/2006/main" xmlns:a14="http://schemas.microsoft.com/office/drawing/2010/main" xmlns:arto="http://schemas.microsoft.com/office/word/2006/arto">
                            <a:noFill/>
                          </a14:hiddenFill>
                        </a:ext>
                      </a:extLst>
                    </wps:spPr>
                    <wps:bodyPr/>
                  </wps:wsp>
                </a:graphicData>
              </a:graphic>
              <wp14:sizeRelH relativeFrom="page">
                <wp14:pctWidth>0</wp14:pctWidth>
              </wp14:sizeRelH>
              <wp14:sizeRelV relativeFrom="page">
                <wp14:pctHeight>0</wp14:pctHeight>
              </wp14:sizeRelV>
            </wp:anchor>
          </w:drawing>
        </mc:Choice>
        <mc:Fallback>
          <w:pict>
            <v:line w14:anchorId="36ACD4C8" id="Line 2" o:spid="_x0000_s1026" style="position:absolute;z-index:251656704;visibility:visible;mso-wrap-style:square;mso-width-percent:0;mso-height-percent:0;mso-wrap-distance-left:9pt;mso-wrap-distance-top:0;mso-wrap-distance-right:9pt;mso-wrap-distance-bottom:0;mso-position-horizontal:absolute;mso-position-horizontal-relative:margin;mso-position-vertical:absolute;mso-position-vertical-relative:margin;mso-width-percent:0;mso-height-percent:0;mso-width-relative:page;mso-height-relative:page" from="0,-7.2pt" to="468pt,-7.2p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51U8gEAALQDAAAOAAAAZHJzL2Uyb0RvYy54bWysU02P2jAQvVfqf7B8hwQWKESEVRWgF9pF&#10;2u0PMLZDrDoeyzYEVPW/d2w+uu3eVs3BGntm3rx5M5k/nlpNjtJ5Baakg35OiTQchDL7kn5/Wfem&#10;lPjAjGAajCzpWXr6uPj4Yd7ZQg6hAS2kIwhifNHZkjYh2CLLPG9ky3wfrDTorMG1LODV7TPhWIfo&#10;rc6GeT7JOnDCOuDSe3xdXpx0kfDrWvLwVNdeBqJLitxCOl06d/HMFnNW7B2zjeJXGuwdLFqmDBa9&#10;Qy1ZYOTg1BuoVnEHHurQ59BmUNeKy9QDdjPI/+nmuWFWpl5QHG/vMvn/B8u/HbeOKFHSISWGtTii&#10;jTKSDKMynfUFBlRm62Jv/GSe7Qb4D08MVA0ze5kYvpwtpg1iRvZXSrx4i/i77isIjGGHAEmmU+3a&#10;CIkCkFOaxvk+DXkKhOPjeDZ6mOQ4NH7zZay4JVrnwxcJLYlGSTVyTsDsuPEhEmHFLSTWMbBWWqdh&#10;a0M6ZDvLx3nK8KCViN4Y591+V2lHjizuS/pSW+h5HebgYERCayQTq6sdmNIXG6trE/GwF+RztS4L&#10;8XOWz1bT1XTUGw0nq94oF6L3eV2NepP14NN4+bCsquXg17XqLT/pGqW8DGUH4rx1N71xNVLD1zWO&#10;u/f6nqby52db/AYAAP//AwBQSwMEFAAGAAgAAAAhAEJJrRPbAAAACAEAAA8AAABkcnMvZG93bnJl&#10;di54bWxMj8FOwzAQRO9I/IO1SNxapxCqNMSpoBKX3ggVcNzGJomw11Hspsnfs0hI9Lgzo7czxXZy&#10;VoxmCJ0nBatlAsJQ7XVHjYLD28siAxEikkbrySiYTYBteX1VYK79mV7NWMVGMIRCjgraGPtcylC3&#10;xmFY+t4Qe19+cBj5HBqpBzwz3Fl5lyRr6bAj/tBib3atqb+rk2PKw0f2vMfsMM+2+tyku/f9SE6p&#10;25vp6RFENFP8D8Nvfa4OJXc6+hPpIKwCHhIVLFZpCoLtzf2aleOfIstCXg4ofwAAAP//AwBQSwEC&#10;LQAUAAYACAAAACEAtoM4kv4AAADhAQAAEwAAAAAAAAAAAAAAAAAAAAAAW0NvbnRlbnRfVHlwZXNd&#10;LnhtbFBLAQItABQABgAIAAAAIQA4/SH/1gAAAJQBAAALAAAAAAAAAAAAAAAAAC8BAABfcmVscy8u&#10;cmVsc1BLAQItABQABgAIAAAAIQCvW51U8gEAALQDAAAOAAAAAAAAAAAAAAAAAC4CAABkcnMvZTJv&#10;RG9jLnhtbFBLAQItABQABgAIAAAAIQBCSa0T2wAAAAgBAAAPAAAAAAAAAAAAAAAAAEwEAABkcnMv&#10;ZG93bnJldi54bWxQSwUGAAAAAAQABADzAAAAVAUAAAAA&#10;" o:allowincell="f" strokeweight="1.5pt">
              <w10:wrap anchorx="margin" anchory="margin"/>
            </v:line>
          </w:pict>
        </mc:Fallback>
      </mc:AlternateConten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1"/>
    <w:multiLevelType w:val="hybridMultilevel"/>
    <w:tmpl w:val="00000001"/>
    <w:lvl w:ilvl="0" w:tplc="00000001">
      <w:start w:val="1"/>
      <w:numFmt w:val="bullet"/>
      <w:lvlText w:val="•"/>
      <w:lvlJc w:val="left"/>
      <w:pPr>
        <w:ind w:left="720" w:hanging="360"/>
      </w:pPr>
    </w:lvl>
    <w:lvl w:ilvl="1" w:tplc="FFFFFFFF">
      <w:numFmt w:val="decimal"/>
      <w:lvlText w:val=""/>
      <w:lvlJc w:val="left"/>
    </w:lvl>
    <w:lvl w:ilvl="2" w:tplc="FFFFFFFF">
      <w:numFmt w:val="decimal"/>
      <w:lvlText w:val=""/>
      <w:lvlJc w:val="left"/>
    </w:lvl>
    <w:lvl w:ilvl="3" w:tplc="FFFFFFFF">
      <w:numFmt w:val="decimal"/>
      <w:lvlText w:val=""/>
      <w:lvlJc w:val="left"/>
    </w:lvl>
    <w:lvl w:ilvl="4" w:tplc="FFFFFFFF">
      <w:numFmt w:val="decimal"/>
      <w:lvlText w:val=""/>
      <w:lvlJc w:val="left"/>
    </w:lvl>
    <w:lvl w:ilvl="5" w:tplc="FFFFFFFF">
      <w:numFmt w:val="decimal"/>
      <w:lvlText w:val=""/>
      <w:lvlJc w:val="left"/>
    </w:lvl>
    <w:lvl w:ilvl="6" w:tplc="FFFFFFFF">
      <w:numFmt w:val="decimal"/>
      <w:lvlText w:val=""/>
      <w:lvlJc w:val="left"/>
    </w:lvl>
    <w:lvl w:ilvl="7" w:tplc="FFFFFFFF">
      <w:numFmt w:val="decimal"/>
      <w:lvlText w:val=""/>
      <w:lvlJc w:val="left"/>
    </w:lvl>
    <w:lvl w:ilvl="8" w:tplc="FFFFFFFF">
      <w:numFmt w:val="decimal"/>
      <w:lvlText w:val=""/>
      <w:lvlJc w:val="left"/>
    </w:lvl>
  </w:abstractNum>
  <w:abstractNum w:abstractNumId="1" w15:restartNumberingAfterBreak="0">
    <w:nsid w:val="00DE71A5"/>
    <w:multiLevelType w:val="hybridMultilevel"/>
    <w:tmpl w:val="33F213F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01205524"/>
    <w:multiLevelType w:val="multilevel"/>
    <w:tmpl w:val="3AE61D8C"/>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 w15:restartNumberingAfterBreak="0">
    <w:nsid w:val="04D6303F"/>
    <w:multiLevelType w:val="hybridMultilevel"/>
    <w:tmpl w:val="48427CEC"/>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4" w15:restartNumberingAfterBreak="0">
    <w:nsid w:val="067908CF"/>
    <w:multiLevelType w:val="hybridMultilevel"/>
    <w:tmpl w:val="321A9164"/>
    <w:lvl w:ilvl="0" w:tplc="0409000F">
      <w:start w:val="1"/>
      <w:numFmt w:val="decimal"/>
      <w:lvlText w:val="%1."/>
      <w:lvlJc w:val="left"/>
      <w:pPr>
        <w:ind w:left="1440" w:hanging="360"/>
      </w:pPr>
      <w:rPr>
        <w:rFonts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 w15:restartNumberingAfterBreak="0">
    <w:nsid w:val="06C02259"/>
    <w:multiLevelType w:val="hybridMultilevel"/>
    <w:tmpl w:val="F18ACC8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6" w15:restartNumberingAfterBreak="0">
    <w:nsid w:val="08886DD4"/>
    <w:multiLevelType w:val="hybridMultilevel"/>
    <w:tmpl w:val="58287BA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7" w15:restartNumberingAfterBreak="0">
    <w:nsid w:val="088E6820"/>
    <w:multiLevelType w:val="hybridMultilevel"/>
    <w:tmpl w:val="ABCC5542"/>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09A94CC8"/>
    <w:multiLevelType w:val="hybridMultilevel"/>
    <w:tmpl w:val="C27A7B1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9" w15:restartNumberingAfterBreak="0">
    <w:nsid w:val="0A480A8E"/>
    <w:multiLevelType w:val="hybridMultilevel"/>
    <w:tmpl w:val="518CF0A0"/>
    <w:lvl w:ilvl="0" w:tplc="04090001">
      <w:start w:val="2"/>
      <w:numFmt w:val="bullet"/>
      <w:lvlText w:val=""/>
      <w:lvlJc w:val="left"/>
      <w:pPr>
        <w:ind w:left="360" w:hanging="360"/>
      </w:pPr>
      <w:rPr>
        <w:rFonts w:ascii="Symbol" w:eastAsia="Times New Roman" w:hAnsi="Symbol" w:cs="Times New Roman" w:hint="default"/>
      </w:rPr>
    </w:lvl>
    <w:lvl w:ilvl="1" w:tplc="04090003">
      <w:start w:val="1"/>
      <w:numFmt w:val="bullet"/>
      <w:lvlText w:val="o"/>
      <w:lvlJc w:val="left"/>
      <w:pPr>
        <w:ind w:left="1080" w:hanging="360"/>
      </w:pPr>
      <w:rPr>
        <w:rFonts w:ascii="Courier New" w:hAnsi="Courier New" w:cs="Courier New" w:hint="default"/>
      </w:rPr>
    </w:lvl>
    <w:lvl w:ilvl="2" w:tplc="04090005" w:tentative="1">
      <w:start w:val="1"/>
      <w:numFmt w:val="bullet"/>
      <w:lvlText w:val=""/>
      <w:lvlJc w:val="left"/>
      <w:pPr>
        <w:ind w:left="1800" w:hanging="360"/>
      </w:pPr>
      <w:rPr>
        <w:rFonts w:ascii="Wingdings" w:hAnsi="Wingdings" w:hint="default"/>
      </w:rPr>
    </w:lvl>
    <w:lvl w:ilvl="3" w:tplc="04090001" w:tentative="1">
      <w:start w:val="1"/>
      <w:numFmt w:val="bullet"/>
      <w:lvlText w:val=""/>
      <w:lvlJc w:val="left"/>
      <w:pPr>
        <w:ind w:left="2520" w:hanging="360"/>
      </w:pPr>
      <w:rPr>
        <w:rFonts w:ascii="Symbol" w:hAnsi="Symbol" w:hint="default"/>
      </w:rPr>
    </w:lvl>
    <w:lvl w:ilvl="4" w:tplc="04090003" w:tentative="1">
      <w:start w:val="1"/>
      <w:numFmt w:val="bullet"/>
      <w:lvlText w:val="o"/>
      <w:lvlJc w:val="left"/>
      <w:pPr>
        <w:ind w:left="3240" w:hanging="360"/>
      </w:pPr>
      <w:rPr>
        <w:rFonts w:ascii="Courier New" w:hAnsi="Courier New" w:cs="Courier New" w:hint="default"/>
      </w:rPr>
    </w:lvl>
    <w:lvl w:ilvl="5" w:tplc="04090005" w:tentative="1">
      <w:start w:val="1"/>
      <w:numFmt w:val="bullet"/>
      <w:lvlText w:val=""/>
      <w:lvlJc w:val="left"/>
      <w:pPr>
        <w:ind w:left="3960" w:hanging="360"/>
      </w:pPr>
      <w:rPr>
        <w:rFonts w:ascii="Wingdings" w:hAnsi="Wingdings" w:hint="default"/>
      </w:rPr>
    </w:lvl>
    <w:lvl w:ilvl="6" w:tplc="04090001" w:tentative="1">
      <w:start w:val="1"/>
      <w:numFmt w:val="bullet"/>
      <w:lvlText w:val=""/>
      <w:lvlJc w:val="left"/>
      <w:pPr>
        <w:ind w:left="4680" w:hanging="360"/>
      </w:pPr>
      <w:rPr>
        <w:rFonts w:ascii="Symbol" w:hAnsi="Symbol" w:hint="default"/>
      </w:rPr>
    </w:lvl>
    <w:lvl w:ilvl="7" w:tplc="04090003" w:tentative="1">
      <w:start w:val="1"/>
      <w:numFmt w:val="bullet"/>
      <w:lvlText w:val="o"/>
      <w:lvlJc w:val="left"/>
      <w:pPr>
        <w:ind w:left="5400" w:hanging="360"/>
      </w:pPr>
      <w:rPr>
        <w:rFonts w:ascii="Courier New" w:hAnsi="Courier New" w:cs="Courier New" w:hint="default"/>
      </w:rPr>
    </w:lvl>
    <w:lvl w:ilvl="8" w:tplc="04090005" w:tentative="1">
      <w:start w:val="1"/>
      <w:numFmt w:val="bullet"/>
      <w:lvlText w:val=""/>
      <w:lvlJc w:val="left"/>
      <w:pPr>
        <w:ind w:left="6120" w:hanging="360"/>
      </w:pPr>
      <w:rPr>
        <w:rFonts w:ascii="Wingdings" w:hAnsi="Wingdings" w:hint="default"/>
      </w:rPr>
    </w:lvl>
  </w:abstractNum>
  <w:abstractNum w:abstractNumId="10" w15:restartNumberingAfterBreak="0">
    <w:nsid w:val="0BD34E4F"/>
    <w:multiLevelType w:val="hybridMultilevel"/>
    <w:tmpl w:val="FFC6137E"/>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1" w15:restartNumberingAfterBreak="0">
    <w:nsid w:val="0C9A1827"/>
    <w:multiLevelType w:val="hybridMultilevel"/>
    <w:tmpl w:val="9DB6DEF4"/>
    <w:lvl w:ilvl="0" w:tplc="04090001">
      <w:start w:val="1"/>
      <w:numFmt w:val="bullet"/>
      <w:lvlText w:val=""/>
      <w:lvlJc w:val="left"/>
      <w:pPr>
        <w:ind w:left="720" w:hanging="360"/>
      </w:pPr>
      <w:rPr>
        <w:rFonts w:ascii="Symbol" w:hAnsi="Symbol" w:hint="default"/>
      </w:rPr>
    </w:lvl>
    <w:lvl w:ilvl="1" w:tplc="04090001">
      <w:start w:val="1"/>
      <w:numFmt w:val="bullet"/>
      <w:lvlText w:val=""/>
      <w:lvlJc w:val="left"/>
      <w:pPr>
        <w:tabs>
          <w:tab w:val="num" w:pos="1440"/>
        </w:tabs>
        <w:ind w:left="1440" w:hanging="360"/>
      </w:pPr>
      <w:rPr>
        <w:rFonts w:ascii="Symbol" w:hAnsi="Symbol" w:hint="default"/>
      </w:rPr>
    </w:lvl>
    <w:lvl w:ilvl="2" w:tplc="04090005">
      <w:start w:val="1"/>
      <w:numFmt w:val="decimal"/>
      <w:lvlText w:val="%3."/>
      <w:lvlJc w:val="left"/>
      <w:pPr>
        <w:tabs>
          <w:tab w:val="num" w:pos="2160"/>
        </w:tabs>
        <w:ind w:left="2160" w:hanging="360"/>
      </w:pPr>
    </w:lvl>
    <w:lvl w:ilvl="3" w:tplc="04090001">
      <w:start w:val="1"/>
      <w:numFmt w:val="decimal"/>
      <w:lvlText w:val="%4."/>
      <w:lvlJc w:val="left"/>
      <w:pPr>
        <w:tabs>
          <w:tab w:val="num" w:pos="2880"/>
        </w:tabs>
        <w:ind w:left="2880" w:hanging="360"/>
      </w:pPr>
    </w:lvl>
    <w:lvl w:ilvl="4" w:tplc="04090003">
      <w:start w:val="1"/>
      <w:numFmt w:val="decimal"/>
      <w:lvlText w:val="%5."/>
      <w:lvlJc w:val="left"/>
      <w:pPr>
        <w:tabs>
          <w:tab w:val="num" w:pos="3600"/>
        </w:tabs>
        <w:ind w:left="3600" w:hanging="360"/>
      </w:pPr>
    </w:lvl>
    <w:lvl w:ilvl="5" w:tplc="04090005">
      <w:start w:val="1"/>
      <w:numFmt w:val="decimal"/>
      <w:lvlText w:val="%6."/>
      <w:lvlJc w:val="left"/>
      <w:pPr>
        <w:tabs>
          <w:tab w:val="num" w:pos="4320"/>
        </w:tabs>
        <w:ind w:left="4320" w:hanging="360"/>
      </w:pPr>
    </w:lvl>
    <w:lvl w:ilvl="6" w:tplc="04090001">
      <w:start w:val="1"/>
      <w:numFmt w:val="decimal"/>
      <w:lvlText w:val="%7."/>
      <w:lvlJc w:val="left"/>
      <w:pPr>
        <w:tabs>
          <w:tab w:val="num" w:pos="5040"/>
        </w:tabs>
        <w:ind w:left="5040" w:hanging="360"/>
      </w:pPr>
    </w:lvl>
    <w:lvl w:ilvl="7" w:tplc="04090003">
      <w:start w:val="1"/>
      <w:numFmt w:val="decimal"/>
      <w:lvlText w:val="%8."/>
      <w:lvlJc w:val="left"/>
      <w:pPr>
        <w:tabs>
          <w:tab w:val="num" w:pos="5760"/>
        </w:tabs>
        <w:ind w:left="5760" w:hanging="360"/>
      </w:pPr>
    </w:lvl>
    <w:lvl w:ilvl="8" w:tplc="04090005">
      <w:start w:val="1"/>
      <w:numFmt w:val="decimal"/>
      <w:lvlText w:val="%9."/>
      <w:lvlJc w:val="left"/>
      <w:pPr>
        <w:tabs>
          <w:tab w:val="num" w:pos="6480"/>
        </w:tabs>
        <w:ind w:left="6480" w:hanging="360"/>
      </w:pPr>
    </w:lvl>
  </w:abstractNum>
  <w:abstractNum w:abstractNumId="12" w15:restartNumberingAfterBreak="0">
    <w:nsid w:val="12311719"/>
    <w:multiLevelType w:val="multilevel"/>
    <w:tmpl w:val="784A4B6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13" w15:restartNumberingAfterBreak="0">
    <w:nsid w:val="12AF70E9"/>
    <w:multiLevelType w:val="hybridMultilevel"/>
    <w:tmpl w:val="B89A5AF4"/>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4" w15:restartNumberingAfterBreak="0">
    <w:nsid w:val="16550018"/>
    <w:multiLevelType w:val="hybridMultilevel"/>
    <w:tmpl w:val="8096595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5" w15:restartNumberingAfterBreak="0">
    <w:nsid w:val="168B105A"/>
    <w:multiLevelType w:val="multilevel"/>
    <w:tmpl w:val="9CCCAF88"/>
    <w:lvl w:ilvl="0">
      <w:start w:val="1"/>
      <w:numFmt w:val="decimal"/>
      <w:pStyle w:val="Heading1"/>
      <w:lvlText w:val="%1"/>
      <w:lvlJc w:val="left"/>
      <w:pPr>
        <w:tabs>
          <w:tab w:val="num" w:pos="432"/>
        </w:tabs>
        <w:ind w:left="432" w:hanging="432"/>
      </w:pPr>
    </w:lvl>
    <w:lvl w:ilvl="1">
      <w:start w:val="1"/>
      <w:numFmt w:val="decimal"/>
      <w:pStyle w:val="Heading2"/>
      <w:lvlText w:val="%1.%2"/>
      <w:lvlJc w:val="left"/>
      <w:pPr>
        <w:tabs>
          <w:tab w:val="num" w:pos="576"/>
        </w:tabs>
        <w:ind w:left="576" w:hanging="576"/>
      </w:pPr>
    </w:lvl>
    <w:lvl w:ilvl="2">
      <w:start w:val="1"/>
      <w:numFmt w:val="decimal"/>
      <w:pStyle w:val="Heading3"/>
      <w:lvlText w:val="%1.%2.%3"/>
      <w:lvlJc w:val="left"/>
      <w:pPr>
        <w:tabs>
          <w:tab w:val="num" w:pos="720"/>
        </w:tabs>
        <w:ind w:left="720" w:hanging="720"/>
      </w:pPr>
      <w:rPr>
        <w:b/>
        <w:bCs/>
        <w:i w:val="0"/>
        <w:iCs w:val="0"/>
        <w:sz w:val="24"/>
        <w:szCs w:val="24"/>
        <w:u w:val="none"/>
      </w:rPr>
    </w:lvl>
    <w:lvl w:ilvl="3">
      <w:start w:val="1"/>
      <w:numFmt w:val="decimal"/>
      <w:pStyle w:val="Heading4"/>
      <w:lvlText w:val="%1.%2.%3.%4"/>
      <w:lvlJc w:val="left"/>
      <w:pPr>
        <w:tabs>
          <w:tab w:val="num" w:pos="864"/>
        </w:tabs>
        <w:ind w:left="864" w:hanging="864"/>
      </w:pPr>
      <w:rPr>
        <w:u w:val="none"/>
      </w:rPr>
    </w:lvl>
    <w:lvl w:ilvl="4">
      <w:start w:val="1"/>
      <w:numFmt w:val="decimal"/>
      <w:pStyle w:val="Heading5"/>
      <w:lvlText w:val="%1.%2.%3.%4.%5"/>
      <w:lvlJc w:val="left"/>
      <w:pPr>
        <w:tabs>
          <w:tab w:val="num" w:pos="1008"/>
        </w:tabs>
        <w:ind w:left="1008" w:hanging="1008"/>
      </w:pPr>
    </w:lvl>
    <w:lvl w:ilvl="5">
      <w:start w:val="1"/>
      <w:numFmt w:val="decimal"/>
      <w:pStyle w:val="Heading6"/>
      <w:lvlText w:val="%1.%2.%3.%4.%5.%6"/>
      <w:lvlJc w:val="left"/>
      <w:pPr>
        <w:tabs>
          <w:tab w:val="num" w:pos="1152"/>
        </w:tabs>
        <w:ind w:left="1152" w:hanging="1152"/>
      </w:pPr>
    </w:lvl>
    <w:lvl w:ilvl="6">
      <w:start w:val="1"/>
      <w:numFmt w:val="decimal"/>
      <w:pStyle w:val="Heading7"/>
      <w:lvlText w:val="%1.%2.%3.%4.%5.%6.%7"/>
      <w:lvlJc w:val="left"/>
      <w:pPr>
        <w:tabs>
          <w:tab w:val="num" w:pos="1296"/>
        </w:tabs>
        <w:ind w:left="1296" w:hanging="1296"/>
      </w:pPr>
    </w:lvl>
    <w:lvl w:ilvl="7">
      <w:start w:val="1"/>
      <w:numFmt w:val="decimal"/>
      <w:pStyle w:val="Heading8"/>
      <w:lvlText w:val="%1.%2.%3.%4.%5.%6.%7.%8"/>
      <w:lvlJc w:val="left"/>
      <w:pPr>
        <w:tabs>
          <w:tab w:val="num" w:pos="1440"/>
        </w:tabs>
        <w:ind w:left="1440" w:hanging="1440"/>
      </w:pPr>
    </w:lvl>
    <w:lvl w:ilvl="8">
      <w:start w:val="1"/>
      <w:numFmt w:val="decimal"/>
      <w:pStyle w:val="Heading9"/>
      <w:lvlText w:val="%1.%2.%3.%4.%5.%6.%7.%8.%9"/>
      <w:lvlJc w:val="left"/>
      <w:pPr>
        <w:tabs>
          <w:tab w:val="num" w:pos="1584"/>
        </w:tabs>
        <w:ind w:left="1584" w:hanging="1584"/>
      </w:pPr>
    </w:lvl>
  </w:abstractNum>
  <w:abstractNum w:abstractNumId="16" w15:restartNumberingAfterBreak="0">
    <w:nsid w:val="16EE6CE9"/>
    <w:multiLevelType w:val="hybridMultilevel"/>
    <w:tmpl w:val="8F90226A"/>
    <w:lvl w:ilvl="0" w:tplc="04090001">
      <w:start w:val="1"/>
      <w:numFmt w:val="bullet"/>
      <w:lvlText w:val=""/>
      <w:lvlJc w:val="left"/>
      <w:pPr>
        <w:ind w:left="936" w:hanging="360"/>
      </w:pPr>
      <w:rPr>
        <w:rFonts w:ascii="Symbol" w:hAnsi="Symbol" w:hint="default"/>
      </w:rPr>
    </w:lvl>
    <w:lvl w:ilvl="1" w:tplc="04090003" w:tentative="1">
      <w:start w:val="1"/>
      <w:numFmt w:val="bullet"/>
      <w:lvlText w:val="o"/>
      <w:lvlJc w:val="left"/>
      <w:pPr>
        <w:ind w:left="1656" w:hanging="360"/>
      </w:pPr>
      <w:rPr>
        <w:rFonts w:ascii="Courier New" w:hAnsi="Courier New" w:cs="Courier New" w:hint="default"/>
      </w:rPr>
    </w:lvl>
    <w:lvl w:ilvl="2" w:tplc="04090005" w:tentative="1">
      <w:start w:val="1"/>
      <w:numFmt w:val="bullet"/>
      <w:lvlText w:val=""/>
      <w:lvlJc w:val="left"/>
      <w:pPr>
        <w:ind w:left="2376" w:hanging="360"/>
      </w:pPr>
      <w:rPr>
        <w:rFonts w:ascii="Wingdings" w:hAnsi="Wingdings" w:hint="default"/>
      </w:rPr>
    </w:lvl>
    <w:lvl w:ilvl="3" w:tplc="04090001" w:tentative="1">
      <w:start w:val="1"/>
      <w:numFmt w:val="bullet"/>
      <w:lvlText w:val=""/>
      <w:lvlJc w:val="left"/>
      <w:pPr>
        <w:ind w:left="3096" w:hanging="360"/>
      </w:pPr>
      <w:rPr>
        <w:rFonts w:ascii="Symbol" w:hAnsi="Symbol" w:hint="default"/>
      </w:rPr>
    </w:lvl>
    <w:lvl w:ilvl="4" w:tplc="04090003" w:tentative="1">
      <w:start w:val="1"/>
      <w:numFmt w:val="bullet"/>
      <w:lvlText w:val="o"/>
      <w:lvlJc w:val="left"/>
      <w:pPr>
        <w:ind w:left="3816" w:hanging="360"/>
      </w:pPr>
      <w:rPr>
        <w:rFonts w:ascii="Courier New" w:hAnsi="Courier New" w:cs="Courier New" w:hint="default"/>
      </w:rPr>
    </w:lvl>
    <w:lvl w:ilvl="5" w:tplc="04090005" w:tentative="1">
      <w:start w:val="1"/>
      <w:numFmt w:val="bullet"/>
      <w:lvlText w:val=""/>
      <w:lvlJc w:val="left"/>
      <w:pPr>
        <w:ind w:left="4536" w:hanging="360"/>
      </w:pPr>
      <w:rPr>
        <w:rFonts w:ascii="Wingdings" w:hAnsi="Wingdings" w:hint="default"/>
      </w:rPr>
    </w:lvl>
    <w:lvl w:ilvl="6" w:tplc="04090001" w:tentative="1">
      <w:start w:val="1"/>
      <w:numFmt w:val="bullet"/>
      <w:lvlText w:val=""/>
      <w:lvlJc w:val="left"/>
      <w:pPr>
        <w:ind w:left="5256" w:hanging="360"/>
      </w:pPr>
      <w:rPr>
        <w:rFonts w:ascii="Symbol" w:hAnsi="Symbol" w:hint="default"/>
      </w:rPr>
    </w:lvl>
    <w:lvl w:ilvl="7" w:tplc="04090003" w:tentative="1">
      <w:start w:val="1"/>
      <w:numFmt w:val="bullet"/>
      <w:lvlText w:val="o"/>
      <w:lvlJc w:val="left"/>
      <w:pPr>
        <w:ind w:left="5976" w:hanging="360"/>
      </w:pPr>
      <w:rPr>
        <w:rFonts w:ascii="Courier New" w:hAnsi="Courier New" w:cs="Courier New" w:hint="default"/>
      </w:rPr>
    </w:lvl>
    <w:lvl w:ilvl="8" w:tplc="04090005" w:tentative="1">
      <w:start w:val="1"/>
      <w:numFmt w:val="bullet"/>
      <w:lvlText w:val=""/>
      <w:lvlJc w:val="left"/>
      <w:pPr>
        <w:ind w:left="6696" w:hanging="360"/>
      </w:pPr>
      <w:rPr>
        <w:rFonts w:ascii="Wingdings" w:hAnsi="Wingdings" w:hint="default"/>
      </w:rPr>
    </w:lvl>
  </w:abstractNum>
  <w:abstractNum w:abstractNumId="17" w15:restartNumberingAfterBreak="0">
    <w:nsid w:val="1815228C"/>
    <w:multiLevelType w:val="hybridMultilevel"/>
    <w:tmpl w:val="F9F4A00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8" w15:restartNumberingAfterBreak="0">
    <w:nsid w:val="18CF6B98"/>
    <w:multiLevelType w:val="hybridMultilevel"/>
    <w:tmpl w:val="EF1A5B3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19" w15:restartNumberingAfterBreak="0">
    <w:nsid w:val="1BE849C9"/>
    <w:multiLevelType w:val="hybridMultilevel"/>
    <w:tmpl w:val="F6B64234"/>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0" w15:restartNumberingAfterBreak="0">
    <w:nsid w:val="1C3963D4"/>
    <w:multiLevelType w:val="multilevel"/>
    <w:tmpl w:val="0409001F"/>
    <w:styleLink w:val="111111"/>
    <w:lvl w:ilvl="0">
      <w:start w:val="1"/>
      <w:numFmt w:val="decimal"/>
      <w:lvlText w:val="%1."/>
      <w:lvlJc w:val="left"/>
      <w:pPr>
        <w:tabs>
          <w:tab w:val="num" w:pos="360"/>
        </w:tabs>
        <w:ind w:left="360" w:hanging="360"/>
      </w:pPr>
    </w:lvl>
    <w:lvl w:ilvl="1">
      <w:start w:val="1"/>
      <w:numFmt w:val="decimal"/>
      <w:lvlText w:val="%1.%2."/>
      <w:lvlJc w:val="left"/>
      <w:pPr>
        <w:tabs>
          <w:tab w:val="num" w:pos="1080"/>
        </w:tabs>
        <w:ind w:left="792" w:hanging="432"/>
      </w:pPr>
    </w:lvl>
    <w:lvl w:ilvl="2">
      <w:start w:val="1"/>
      <w:numFmt w:val="decimal"/>
      <w:lvlText w:val="%1.%2.%3."/>
      <w:lvlJc w:val="left"/>
      <w:pPr>
        <w:tabs>
          <w:tab w:val="num" w:pos="1800"/>
        </w:tabs>
        <w:ind w:left="1224" w:hanging="504"/>
      </w:pPr>
    </w:lvl>
    <w:lvl w:ilvl="3">
      <w:start w:val="1"/>
      <w:numFmt w:val="decimal"/>
      <w:lvlText w:val="%1.%2.%3.%4."/>
      <w:lvlJc w:val="left"/>
      <w:pPr>
        <w:tabs>
          <w:tab w:val="num" w:pos="2160"/>
        </w:tabs>
        <w:ind w:left="1728" w:hanging="648"/>
      </w:pPr>
    </w:lvl>
    <w:lvl w:ilvl="4">
      <w:start w:val="1"/>
      <w:numFmt w:val="decimal"/>
      <w:lvlText w:val="%1.%2.%3.%4.%5."/>
      <w:lvlJc w:val="left"/>
      <w:pPr>
        <w:tabs>
          <w:tab w:val="num" w:pos="2880"/>
        </w:tabs>
        <w:ind w:left="2232" w:hanging="792"/>
      </w:pPr>
    </w:lvl>
    <w:lvl w:ilvl="5">
      <w:start w:val="1"/>
      <w:numFmt w:val="decimal"/>
      <w:lvlText w:val="%1.%2.%3.%4.%5.%6."/>
      <w:lvlJc w:val="left"/>
      <w:pPr>
        <w:tabs>
          <w:tab w:val="num" w:pos="3600"/>
        </w:tabs>
        <w:ind w:left="2736" w:hanging="936"/>
      </w:pPr>
    </w:lvl>
    <w:lvl w:ilvl="6">
      <w:start w:val="1"/>
      <w:numFmt w:val="decimal"/>
      <w:lvlText w:val="%1.%2.%3.%4.%5.%6.%7."/>
      <w:lvlJc w:val="left"/>
      <w:pPr>
        <w:tabs>
          <w:tab w:val="num" w:pos="4320"/>
        </w:tabs>
        <w:ind w:left="3240" w:hanging="1080"/>
      </w:pPr>
    </w:lvl>
    <w:lvl w:ilvl="7">
      <w:start w:val="1"/>
      <w:numFmt w:val="decimal"/>
      <w:lvlText w:val="%1.%2.%3.%4.%5.%6.%7.%8."/>
      <w:lvlJc w:val="left"/>
      <w:pPr>
        <w:tabs>
          <w:tab w:val="num" w:pos="4680"/>
        </w:tabs>
        <w:ind w:left="3744" w:hanging="1224"/>
      </w:pPr>
    </w:lvl>
    <w:lvl w:ilvl="8">
      <w:start w:val="1"/>
      <w:numFmt w:val="decimal"/>
      <w:lvlText w:val="%1.%2.%3.%4.%5.%6.%7.%8.%9."/>
      <w:lvlJc w:val="left"/>
      <w:pPr>
        <w:tabs>
          <w:tab w:val="num" w:pos="5400"/>
        </w:tabs>
        <w:ind w:left="4320" w:hanging="1440"/>
      </w:pPr>
    </w:lvl>
  </w:abstractNum>
  <w:abstractNum w:abstractNumId="21" w15:restartNumberingAfterBreak="0">
    <w:nsid w:val="1D056EBE"/>
    <w:multiLevelType w:val="hybridMultilevel"/>
    <w:tmpl w:val="8280F1CA"/>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2" w15:restartNumberingAfterBreak="0">
    <w:nsid w:val="1E432E63"/>
    <w:multiLevelType w:val="hybridMultilevel"/>
    <w:tmpl w:val="7576B54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3" w15:restartNumberingAfterBreak="0">
    <w:nsid w:val="21A90F7C"/>
    <w:multiLevelType w:val="hybridMultilevel"/>
    <w:tmpl w:val="7C66BA00"/>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4" w15:restartNumberingAfterBreak="0">
    <w:nsid w:val="25F31D07"/>
    <w:multiLevelType w:val="hybridMultilevel"/>
    <w:tmpl w:val="A7D4032E"/>
    <w:lvl w:ilvl="0" w:tplc="04090001">
      <w:start w:val="1"/>
      <w:numFmt w:val="bullet"/>
      <w:lvlText w:val=""/>
      <w:lvlJc w:val="left"/>
      <w:pPr>
        <w:ind w:left="1584" w:hanging="360"/>
      </w:pPr>
      <w:rPr>
        <w:rFonts w:ascii="Symbol" w:hAnsi="Symbol" w:hint="default"/>
      </w:rPr>
    </w:lvl>
    <w:lvl w:ilvl="1" w:tplc="04090003" w:tentative="1">
      <w:start w:val="1"/>
      <w:numFmt w:val="bullet"/>
      <w:lvlText w:val="o"/>
      <w:lvlJc w:val="left"/>
      <w:pPr>
        <w:ind w:left="2304" w:hanging="360"/>
      </w:pPr>
      <w:rPr>
        <w:rFonts w:ascii="Courier New" w:hAnsi="Courier New" w:cs="Courier New" w:hint="default"/>
      </w:rPr>
    </w:lvl>
    <w:lvl w:ilvl="2" w:tplc="04090005" w:tentative="1">
      <w:start w:val="1"/>
      <w:numFmt w:val="bullet"/>
      <w:lvlText w:val=""/>
      <w:lvlJc w:val="left"/>
      <w:pPr>
        <w:ind w:left="3024" w:hanging="360"/>
      </w:pPr>
      <w:rPr>
        <w:rFonts w:ascii="Wingdings" w:hAnsi="Wingdings" w:hint="default"/>
      </w:rPr>
    </w:lvl>
    <w:lvl w:ilvl="3" w:tplc="04090001" w:tentative="1">
      <w:start w:val="1"/>
      <w:numFmt w:val="bullet"/>
      <w:lvlText w:val=""/>
      <w:lvlJc w:val="left"/>
      <w:pPr>
        <w:ind w:left="3744" w:hanging="360"/>
      </w:pPr>
      <w:rPr>
        <w:rFonts w:ascii="Symbol" w:hAnsi="Symbol" w:hint="default"/>
      </w:rPr>
    </w:lvl>
    <w:lvl w:ilvl="4" w:tplc="04090003" w:tentative="1">
      <w:start w:val="1"/>
      <w:numFmt w:val="bullet"/>
      <w:lvlText w:val="o"/>
      <w:lvlJc w:val="left"/>
      <w:pPr>
        <w:ind w:left="4464" w:hanging="360"/>
      </w:pPr>
      <w:rPr>
        <w:rFonts w:ascii="Courier New" w:hAnsi="Courier New" w:cs="Courier New" w:hint="default"/>
      </w:rPr>
    </w:lvl>
    <w:lvl w:ilvl="5" w:tplc="04090005" w:tentative="1">
      <w:start w:val="1"/>
      <w:numFmt w:val="bullet"/>
      <w:lvlText w:val=""/>
      <w:lvlJc w:val="left"/>
      <w:pPr>
        <w:ind w:left="5184" w:hanging="360"/>
      </w:pPr>
      <w:rPr>
        <w:rFonts w:ascii="Wingdings" w:hAnsi="Wingdings" w:hint="default"/>
      </w:rPr>
    </w:lvl>
    <w:lvl w:ilvl="6" w:tplc="04090001" w:tentative="1">
      <w:start w:val="1"/>
      <w:numFmt w:val="bullet"/>
      <w:lvlText w:val=""/>
      <w:lvlJc w:val="left"/>
      <w:pPr>
        <w:ind w:left="5904" w:hanging="360"/>
      </w:pPr>
      <w:rPr>
        <w:rFonts w:ascii="Symbol" w:hAnsi="Symbol" w:hint="default"/>
      </w:rPr>
    </w:lvl>
    <w:lvl w:ilvl="7" w:tplc="04090003" w:tentative="1">
      <w:start w:val="1"/>
      <w:numFmt w:val="bullet"/>
      <w:lvlText w:val="o"/>
      <w:lvlJc w:val="left"/>
      <w:pPr>
        <w:ind w:left="6624" w:hanging="360"/>
      </w:pPr>
      <w:rPr>
        <w:rFonts w:ascii="Courier New" w:hAnsi="Courier New" w:cs="Courier New" w:hint="default"/>
      </w:rPr>
    </w:lvl>
    <w:lvl w:ilvl="8" w:tplc="04090005" w:tentative="1">
      <w:start w:val="1"/>
      <w:numFmt w:val="bullet"/>
      <w:lvlText w:val=""/>
      <w:lvlJc w:val="left"/>
      <w:pPr>
        <w:ind w:left="7344" w:hanging="360"/>
      </w:pPr>
      <w:rPr>
        <w:rFonts w:ascii="Wingdings" w:hAnsi="Wingdings" w:hint="default"/>
      </w:rPr>
    </w:lvl>
  </w:abstractNum>
  <w:abstractNum w:abstractNumId="25" w15:restartNumberingAfterBreak="0">
    <w:nsid w:val="27AB7315"/>
    <w:multiLevelType w:val="hybridMultilevel"/>
    <w:tmpl w:val="63040EC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6" w15:restartNumberingAfterBreak="0">
    <w:nsid w:val="280F0F79"/>
    <w:multiLevelType w:val="hybridMultilevel"/>
    <w:tmpl w:val="ACE0902C"/>
    <w:lvl w:ilvl="0" w:tplc="04090001">
      <w:start w:val="1"/>
      <w:numFmt w:val="bullet"/>
      <w:lvlText w:val=""/>
      <w:lvlJc w:val="left"/>
      <w:pPr>
        <w:ind w:left="1224" w:hanging="360"/>
      </w:pPr>
      <w:rPr>
        <w:rFonts w:ascii="Symbol" w:hAnsi="Symbol" w:hint="default"/>
      </w:rPr>
    </w:lvl>
    <w:lvl w:ilvl="1" w:tplc="04090003">
      <w:start w:val="1"/>
      <w:numFmt w:val="bullet"/>
      <w:lvlText w:val="o"/>
      <w:lvlJc w:val="left"/>
      <w:pPr>
        <w:ind w:left="1944" w:hanging="360"/>
      </w:pPr>
      <w:rPr>
        <w:rFonts w:ascii="Courier New" w:hAnsi="Courier New" w:cs="Courier New" w:hint="default"/>
      </w:rPr>
    </w:lvl>
    <w:lvl w:ilvl="2" w:tplc="04090005">
      <w:start w:val="1"/>
      <w:numFmt w:val="bullet"/>
      <w:lvlText w:val=""/>
      <w:lvlJc w:val="left"/>
      <w:pPr>
        <w:ind w:left="2664" w:hanging="360"/>
      </w:pPr>
      <w:rPr>
        <w:rFonts w:ascii="Wingdings" w:hAnsi="Wingdings" w:hint="default"/>
      </w:rPr>
    </w:lvl>
    <w:lvl w:ilvl="3" w:tplc="04090001" w:tentative="1">
      <w:start w:val="1"/>
      <w:numFmt w:val="bullet"/>
      <w:lvlText w:val=""/>
      <w:lvlJc w:val="left"/>
      <w:pPr>
        <w:ind w:left="3384" w:hanging="360"/>
      </w:pPr>
      <w:rPr>
        <w:rFonts w:ascii="Symbol" w:hAnsi="Symbol" w:hint="default"/>
      </w:rPr>
    </w:lvl>
    <w:lvl w:ilvl="4" w:tplc="04090003" w:tentative="1">
      <w:start w:val="1"/>
      <w:numFmt w:val="bullet"/>
      <w:lvlText w:val="o"/>
      <w:lvlJc w:val="left"/>
      <w:pPr>
        <w:ind w:left="4104" w:hanging="360"/>
      </w:pPr>
      <w:rPr>
        <w:rFonts w:ascii="Courier New" w:hAnsi="Courier New" w:cs="Courier New" w:hint="default"/>
      </w:rPr>
    </w:lvl>
    <w:lvl w:ilvl="5" w:tplc="04090005" w:tentative="1">
      <w:start w:val="1"/>
      <w:numFmt w:val="bullet"/>
      <w:lvlText w:val=""/>
      <w:lvlJc w:val="left"/>
      <w:pPr>
        <w:ind w:left="4824" w:hanging="360"/>
      </w:pPr>
      <w:rPr>
        <w:rFonts w:ascii="Wingdings" w:hAnsi="Wingdings" w:hint="default"/>
      </w:rPr>
    </w:lvl>
    <w:lvl w:ilvl="6" w:tplc="04090001" w:tentative="1">
      <w:start w:val="1"/>
      <w:numFmt w:val="bullet"/>
      <w:lvlText w:val=""/>
      <w:lvlJc w:val="left"/>
      <w:pPr>
        <w:ind w:left="5544" w:hanging="360"/>
      </w:pPr>
      <w:rPr>
        <w:rFonts w:ascii="Symbol" w:hAnsi="Symbol" w:hint="default"/>
      </w:rPr>
    </w:lvl>
    <w:lvl w:ilvl="7" w:tplc="04090003" w:tentative="1">
      <w:start w:val="1"/>
      <w:numFmt w:val="bullet"/>
      <w:lvlText w:val="o"/>
      <w:lvlJc w:val="left"/>
      <w:pPr>
        <w:ind w:left="6264" w:hanging="360"/>
      </w:pPr>
      <w:rPr>
        <w:rFonts w:ascii="Courier New" w:hAnsi="Courier New" w:cs="Courier New" w:hint="default"/>
      </w:rPr>
    </w:lvl>
    <w:lvl w:ilvl="8" w:tplc="04090005" w:tentative="1">
      <w:start w:val="1"/>
      <w:numFmt w:val="bullet"/>
      <w:lvlText w:val=""/>
      <w:lvlJc w:val="left"/>
      <w:pPr>
        <w:ind w:left="6984" w:hanging="360"/>
      </w:pPr>
      <w:rPr>
        <w:rFonts w:ascii="Wingdings" w:hAnsi="Wingdings" w:hint="default"/>
      </w:rPr>
    </w:lvl>
  </w:abstractNum>
  <w:abstractNum w:abstractNumId="27" w15:restartNumberingAfterBreak="0">
    <w:nsid w:val="2F120A5A"/>
    <w:multiLevelType w:val="hybridMultilevel"/>
    <w:tmpl w:val="8E54B0BA"/>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28" w15:restartNumberingAfterBreak="0">
    <w:nsid w:val="2FFE4DFF"/>
    <w:multiLevelType w:val="multilevel"/>
    <w:tmpl w:val="03182E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29" w15:restartNumberingAfterBreak="0">
    <w:nsid w:val="31456122"/>
    <w:multiLevelType w:val="hybridMultilevel"/>
    <w:tmpl w:val="5462938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0" w15:restartNumberingAfterBreak="0">
    <w:nsid w:val="317F14F7"/>
    <w:multiLevelType w:val="hybridMultilevel"/>
    <w:tmpl w:val="F69665F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1" w15:restartNumberingAfterBreak="0">
    <w:nsid w:val="31BD69CD"/>
    <w:multiLevelType w:val="hybridMultilevel"/>
    <w:tmpl w:val="6436DD1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2" w15:restartNumberingAfterBreak="0">
    <w:nsid w:val="32B637E4"/>
    <w:multiLevelType w:val="hybridMultilevel"/>
    <w:tmpl w:val="C1E4E76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3" w15:restartNumberingAfterBreak="0">
    <w:nsid w:val="32F40A6B"/>
    <w:multiLevelType w:val="hybridMultilevel"/>
    <w:tmpl w:val="B9B85206"/>
    <w:lvl w:ilvl="0" w:tplc="04090001">
      <w:start w:val="1"/>
      <w:numFmt w:val="bullet"/>
      <w:lvlText w:val=""/>
      <w:lvlJc w:val="left"/>
      <w:pPr>
        <w:ind w:left="648" w:hanging="360"/>
      </w:pPr>
      <w:rPr>
        <w:rFonts w:ascii="Symbol" w:hAnsi="Symbol" w:hint="default"/>
      </w:rPr>
    </w:lvl>
    <w:lvl w:ilvl="1" w:tplc="04090003" w:tentative="1">
      <w:start w:val="1"/>
      <w:numFmt w:val="bullet"/>
      <w:lvlText w:val="o"/>
      <w:lvlJc w:val="left"/>
      <w:pPr>
        <w:ind w:left="1368" w:hanging="360"/>
      </w:pPr>
      <w:rPr>
        <w:rFonts w:ascii="Courier New" w:hAnsi="Courier New" w:cs="Courier New" w:hint="default"/>
      </w:rPr>
    </w:lvl>
    <w:lvl w:ilvl="2" w:tplc="04090005" w:tentative="1">
      <w:start w:val="1"/>
      <w:numFmt w:val="bullet"/>
      <w:lvlText w:val=""/>
      <w:lvlJc w:val="left"/>
      <w:pPr>
        <w:ind w:left="2088" w:hanging="360"/>
      </w:pPr>
      <w:rPr>
        <w:rFonts w:ascii="Wingdings" w:hAnsi="Wingdings" w:hint="default"/>
      </w:rPr>
    </w:lvl>
    <w:lvl w:ilvl="3" w:tplc="04090001" w:tentative="1">
      <w:start w:val="1"/>
      <w:numFmt w:val="bullet"/>
      <w:lvlText w:val=""/>
      <w:lvlJc w:val="left"/>
      <w:pPr>
        <w:ind w:left="2808" w:hanging="360"/>
      </w:pPr>
      <w:rPr>
        <w:rFonts w:ascii="Symbol" w:hAnsi="Symbol" w:hint="default"/>
      </w:rPr>
    </w:lvl>
    <w:lvl w:ilvl="4" w:tplc="04090003" w:tentative="1">
      <w:start w:val="1"/>
      <w:numFmt w:val="bullet"/>
      <w:lvlText w:val="o"/>
      <w:lvlJc w:val="left"/>
      <w:pPr>
        <w:ind w:left="3528" w:hanging="360"/>
      </w:pPr>
      <w:rPr>
        <w:rFonts w:ascii="Courier New" w:hAnsi="Courier New" w:cs="Courier New" w:hint="default"/>
      </w:rPr>
    </w:lvl>
    <w:lvl w:ilvl="5" w:tplc="04090005" w:tentative="1">
      <w:start w:val="1"/>
      <w:numFmt w:val="bullet"/>
      <w:lvlText w:val=""/>
      <w:lvlJc w:val="left"/>
      <w:pPr>
        <w:ind w:left="4248" w:hanging="360"/>
      </w:pPr>
      <w:rPr>
        <w:rFonts w:ascii="Wingdings" w:hAnsi="Wingdings" w:hint="default"/>
      </w:rPr>
    </w:lvl>
    <w:lvl w:ilvl="6" w:tplc="04090001" w:tentative="1">
      <w:start w:val="1"/>
      <w:numFmt w:val="bullet"/>
      <w:lvlText w:val=""/>
      <w:lvlJc w:val="left"/>
      <w:pPr>
        <w:ind w:left="4968" w:hanging="360"/>
      </w:pPr>
      <w:rPr>
        <w:rFonts w:ascii="Symbol" w:hAnsi="Symbol" w:hint="default"/>
      </w:rPr>
    </w:lvl>
    <w:lvl w:ilvl="7" w:tplc="04090003" w:tentative="1">
      <w:start w:val="1"/>
      <w:numFmt w:val="bullet"/>
      <w:lvlText w:val="o"/>
      <w:lvlJc w:val="left"/>
      <w:pPr>
        <w:ind w:left="5688" w:hanging="360"/>
      </w:pPr>
      <w:rPr>
        <w:rFonts w:ascii="Courier New" w:hAnsi="Courier New" w:cs="Courier New" w:hint="default"/>
      </w:rPr>
    </w:lvl>
    <w:lvl w:ilvl="8" w:tplc="04090005" w:tentative="1">
      <w:start w:val="1"/>
      <w:numFmt w:val="bullet"/>
      <w:lvlText w:val=""/>
      <w:lvlJc w:val="left"/>
      <w:pPr>
        <w:ind w:left="6408" w:hanging="360"/>
      </w:pPr>
      <w:rPr>
        <w:rFonts w:ascii="Wingdings" w:hAnsi="Wingdings" w:hint="default"/>
      </w:rPr>
    </w:lvl>
  </w:abstractNum>
  <w:abstractNum w:abstractNumId="34" w15:restartNumberingAfterBreak="0">
    <w:nsid w:val="34474AD2"/>
    <w:multiLevelType w:val="multilevel"/>
    <w:tmpl w:val="1EB430D6"/>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35" w15:restartNumberingAfterBreak="0">
    <w:nsid w:val="35814F34"/>
    <w:multiLevelType w:val="hybridMultilevel"/>
    <w:tmpl w:val="8EA2756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6" w15:restartNumberingAfterBreak="0">
    <w:nsid w:val="36563078"/>
    <w:multiLevelType w:val="hybridMultilevel"/>
    <w:tmpl w:val="2B82838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37" w15:restartNumberingAfterBreak="0">
    <w:nsid w:val="36691056"/>
    <w:multiLevelType w:val="hybridMultilevel"/>
    <w:tmpl w:val="DAA2222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8" w15:restartNumberingAfterBreak="0">
    <w:nsid w:val="3ED82B12"/>
    <w:multiLevelType w:val="hybridMultilevel"/>
    <w:tmpl w:val="06703DE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39" w15:restartNumberingAfterBreak="0">
    <w:nsid w:val="42F20A61"/>
    <w:multiLevelType w:val="hybridMultilevel"/>
    <w:tmpl w:val="DF04228A"/>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0" w15:restartNumberingAfterBreak="0">
    <w:nsid w:val="43543D3D"/>
    <w:multiLevelType w:val="hybridMultilevel"/>
    <w:tmpl w:val="0F847A76"/>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1" w15:restartNumberingAfterBreak="0">
    <w:nsid w:val="47653D2E"/>
    <w:multiLevelType w:val="hybridMultilevel"/>
    <w:tmpl w:val="8C922E78"/>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2" w15:restartNumberingAfterBreak="0">
    <w:nsid w:val="487F7F3D"/>
    <w:multiLevelType w:val="hybridMultilevel"/>
    <w:tmpl w:val="2AAA25A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3" w15:restartNumberingAfterBreak="0">
    <w:nsid w:val="4B343CD5"/>
    <w:multiLevelType w:val="hybridMultilevel"/>
    <w:tmpl w:val="F8EC3E50"/>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4" w15:restartNumberingAfterBreak="0">
    <w:nsid w:val="4BBA568A"/>
    <w:multiLevelType w:val="hybridMultilevel"/>
    <w:tmpl w:val="748C901A"/>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5" w15:restartNumberingAfterBreak="0">
    <w:nsid w:val="4C3D731D"/>
    <w:multiLevelType w:val="hybridMultilevel"/>
    <w:tmpl w:val="C7F6DBE6"/>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46" w15:restartNumberingAfterBreak="0">
    <w:nsid w:val="51574D77"/>
    <w:multiLevelType w:val="hybridMultilevel"/>
    <w:tmpl w:val="1374AA7E"/>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7" w15:restartNumberingAfterBreak="0">
    <w:nsid w:val="53D318D6"/>
    <w:multiLevelType w:val="hybridMultilevel"/>
    <w:tmpl w:val="F9FAA8BC"/>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48" w15:restartNumberingAfterBreak="0">
    <w:nsid w:val="56CA54D1"/>
    <w:multiLevelType w:val="hybridMultilevel"/>
    <w:tmpl w:val="29A02DAE"/>
    <w:lvl w:ilvl="0" w:tplc="63F079C2">
      <w:start w:val="1"/>
      <w:numFmt w:val="bullet"/>
      <w:lvlText w:val=""/>
      <w:lvlJc w:val="left"/>
      <w:pPr>
        <w:ind w:left="720" w:hanging="360"/>
      </w:pPr>
      <w:rPr>
        <w:rFonts w:ascii="Symbol" w:hAnsi="Symbol" w:hint="default"/>
      </w:rPr>
    </w:lvl>
    <w:lvl w:ilvl="1" w:tplc="A466590C" w:tentative="1">
      <w:start w:val="1"/>
      <w:numFmt w:val="bullet"/>
      <w:lvlText w:val="o"/>
      <w:lvlJc w:val="left"/>
      <w:pPr>
        <w:ind w:left="1440" w:hanging="360"/>
      </w:pPr>
      <w:rPr>
        <w:rFonts w:ascii="Courier New" w:hAnsi="Courier New" w:hint="default"/>
      </w:rPr>
    </w:lvl>
    <w:lvl w:ilvl="2" w:tplc="97FE7A22" w:tentative="1">
      <w:start w:val="1"/>
      <w:numFmt w:val="bullet"/>
      <w:lvlText w:val=""/>
      <w:lvlJc w:val="left"/>
      <w:pPr>
        <w:ind w:left="2160" w:hanging="360"/>
      </w:pPr>
      <w:rPr>
        <w:rFonts w:ascii="Wingdings" w:hAnsi="Wingdings" w:hint="default"/>
      </w:rPr>
    </w:lvl>
    <w:lvl w:ilvl="3" w:tplc="01DE1BEC" w:tentative="1">
      <w:start w:val="1"/>
      <w:numFmt w:val="bullet"/>
      <w:lvlText w:val=""/>
      <w:lvlJc w:val="left"/>
      <w:pPr>
        <w:ind w:left="2880" w:hanging="360"/>
      </w:pPr>
      <w:rPr>
        <w:rFonts w:ascii="Symbol" w:hAnsi="Symbol" w:hint="default"/>
      </w:rPr>
    </w:lvl>
    <w:lvl w:ilvl="4" w:tplc="9DCC4462" w:tentative="1">
      <w:start w:val="1"/>
      <w:numFmt w:val="bullet"/>
      <w:lvlText w:val="o"/>
      <w:lvlJc w:val="left"/>
      <w:pPr>
        <w:ind w:left="3600" w:hanging="360"/>
      </w:pPr>
      <w:rPr>
        <w:rFonts w:ascii="Courier New" w:hAnsi="Courier New" w:hint="default"/>
      </w:rPr>
    </w:lvl>
    <w:lvl w:ilvl="5" w:tplc="DB4E0194" w:tentative="1">
      <w:start w:val="1"/>
      <w:numFmt w:val="bullet"/>
      <w:lvlText w:val=""/>
      <w:lvlJc w:val="left"/>
      <w:pPr>
        <w:ind w:left="4320" w:hanging="360"/>
      </w:pPr>
      <w:rPr>
        <w:rFonts w:ascii="Wingdings" w:hAnsi="Wingdings" w:hint="default"/>
      </w:rPr>
    </w:lvl>
    <w:lvl w:ilvl="6" w:tplc="DFC05FD8" w:tentative="1">
      <w:start w:val="1"/>
      <w:numFmt w:val="bullet"/>
      <w:lvlText w:val=""/>
      <w:lvlJc w:val="left"/>
      <w:pPr>
        <w:ind w:left="5040" w:hanging="360"/>
      </w:pPr>
      <w:rPr>
        <w:rFonts w:ascii="Symbol" w:hAnsi="Symbol" w:hint="default"/>
      </w:rPr>
    </w:lvl>
    <w:lvl w:ilvl="7" w:tplc="7CF2ADF2" w:tentative="1">
      <w:start w:val="1"/>
      <w:numFmt w:val="bullet"/>
      <w:lvlText w:val="o"/>
      <w:lvlJc w:val="left"/>
      <w:pPr>
        <w:ind w:left="5760" w:hanging="360"/>
      </w:pPr>
      <w:rPr>
        <w:rFonts w:ascii="Courier New" w:hAnsi="Courier New" w:hint="default"/>
      </w:rPr>
    </w:lvl>
    <w:lvl w:ilvl="8" w:tplc="C2329B8E" w:tentative="1">
      <w:start w:val="1"/>
      <w:numFmt w:val="bullet"/>
      <w:lvlText w:val=""/>
      <w:lvlJc w:val="left"/>
      <w:pPr>
        <w:ind w:left="6480" w:hanging="360"/>
      </w:pPr>
      <w:rPr>
        <w:rFonts w:ascii="Wingdings" w:hAnsi="Wingdings" w:hint="default"/>
      </w:rPr>
    </w:lvl>
  </w:abstractNum>
  <w:abstractNum w:abstractNumId="49" w15:restartNumberingAfterBreak="0">
    <w:nsid w:val="588D69E6"/>
    <w:multiLevelType w:val="hybridMultilevel"/>
    <w:tmpl w:val="CC9AC9A2"/>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0" w15:restartNumberingAfterBreak="0">
    <w:nsid w:val="5D892193"/>
    <w:multiLevelType w:val="hybridMultilevel"/>
    <w:tmpl w:val="62888802"/>
    <w:lvl w:ilvl="0" w:tplc="04090001">
      <w:start w:val="1"/>
      <w:numFmt w:val="decimal"/>
      <w:pStyle w:val="Term"/>
      <w:lvlText w:val="%1."/>
      <w:lvlJc w:val="left"/>
      <w:pPr>
        <w:ind w:left="720" w:hanging="360"/>
      </w:pPr>
    </w:lvl>
    <w:lvl w:ilvl="1" w:tplc="04090003" w:tentative="1">
      <w:start w:val="1"/>
      <w:numFmt w:val="lowerLetter"/>
      <w:lvlText w:val="%2."/>
      <w:lvlJc w:val="left"/>
      <w:pPr>
        <w:ind w:left="1440" w:hanging="360"/>
      </w:pPr>
    </w:lvl>
    <w:lvl w:ilvl="2" w:tplc="04090005" w:tentative="1">
      <w:start w:val="1"/>
      <w:numFmt w:val="lowerRoman"/>
      <w:lvlText w:val="%3."/>
      <w:lvlJc w:val="right"/>
      <w:pPr>
        <w:ind w:left="2160" w:hanging="180"/>
      </w:pPr>
    </w:lvl>
    <w:lvl w:ilvl="3" w:tplc="04090001" w:tentative="1">
      <w:start w:val="1"/>
      <w:numFmt w:val="decimal"/>
      <w:lvlText w:val="%4."/>
      <w:lvlJc w:val="left"/>
      <w:pPr>
        <w:ind w:left="2880" w:hanging="360"/>
      </w:pPr>
    </w:lvl>
    <w:lvl w:ilvl="4" w:tplc="04090003" w:tentative="1">
      <w:start w:val="1"/>
      <w:numFmt w:val="lowerLetter"/>
      <w:lvlText w:val="%5."/>
      <w:lvlJc w:val="left"/>
      <w:pPr>
        <w:ind w:left="3600" w:hanging="360"/>
      </w:pPr>
    </w:lvl>
    <w:lvl w:ilvl="5" w:tplc="04090005" w:tentative="1">
      <w:start w:val="1"/>
      <w:numFmt w:val="lowerRoman"/>
      <w:lvlText w:val="%6."/>
      <w:lvlJc w:val="right"/>
      <w:pPr>
        <w:ind w:left="4320" w:hanging="180"/>
      </w:pPr>
    </w:lvl>
    <w:lvl w:ilvl="6" w:tplc="04090001" w:tentative="1">
      <w:start w:val="1"/>
      <w:numFmt w:val="decimal"/>
      <w:lvlText w:val="%7."/>
      <w:lvlJc w:val="left"/>
      <w:pPr>
        <w:ind w:left="5040" w:hanging="360"/>
      </w:pPr>
    </w:lvl>
    <w:lvl w:ilvl="7" w:tplc="04090003" w:tentative="1">
      <w:start w:val="1"/>
      <w:numFmt w:val="lowerLetter"/>
      <w:lvlText w:val="%8."/>
      <w:lvlJc w:val="left"/>
      <w:pPr>
        <w:ind w:left="5760" w:hanging="360"/>
      </w:pPr>
    </w:lvl>
    <w:lvl w:ilvl="8" w:tplc="04090005" w:tentative="1">
      <w:start w:val="1"/>
      <w:numFmt w:val="lowerRoman"/>
      <w:lvlText w:val="%9."/>
      <w:lvlJc w:val="right"/>
      <w:pPr>
        <w:ind w:left="6480" w:hanging="180"/>
      </w:pPr>
    </w:lvl>
  </w:abstractNum>
  <w:abstractNum w:abstractNumId="51" w15:restartNumberingAfterBreak="0">
    <w:nsid w:val="5DF41E96"/>
    <w:multiLevelType w:val="hybridMultilevel"/>
    <w:tmpl w:val="12EE78E2"/>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2" w15:restartNumberingAfterBreak="0">
    <w:nsid w:val="639C2363"/>
    <w:multiLevelType w:val="hybridMultilevel"/>
    <w:tmpl w:val="7ED07CE0"/>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3" w15:restartNumberingAfterBreak="0">
    <w:nsid w:val="642955D1"/>
    <w:multiLevelType w:val="hybridMultilevel"/>
    <w:tmpl w:val="BA1C4E08"/>
    <w:lvl w:ilvl="0" w:tplc="D3E2FBC0">
      <w:numFmt w:val="bullet"/>
      <w:lvlText w:val=""/>
      <w:lvlJc w:val="left"/>
      <w:pPr>
        <w:ind w:left="1080" w:hanging="360"/>
      </w:pPr>
      <w:rPr>
        <w:rFonts w:ascii="Symbol" w:eastAsia="Times New Roman" w:hAnsi="Symbol" w:cs="Times New Roman" w:hint="default"/>
      </w:rPr>
    </w:lvl>
    <w:lvl w:ilvl="1" w:tplc="04090003" w:tentative="1">
      <w:start w:val="1"/>
      <w:numFmt w:val="bullet"/>
      <w:lvlText w:val="o"/>
      <w:lvlJc w:val="left"/>
      <w:pPr>
        <w:ind w:left="1800" w:hanging="360"/>
      </w:pPr>
      <w:rPr>
        <w:rFonts w:ascii="Courier New" w:hAnsi="Courier New" w:cs="Courier New" w:hint="default"/>
      </w:rPr>
    </w:lvl>
    <w:lvl w:ilvl="2" w:tplc="04090005" w:tentative="1">
      <w:start w:val="1"/>
      <w:numFmt w:val="bullet"/>
      <w:lvlText w:val=""/>
      <w:lvlJc w:val="left"/>
      <w:pPr>
        <w:ind w:left="2520" w:hanging="360"/>
      </w:pPr>
      <w:rPr>
        <w:rFonts w:ascii="Wingdings" w:hAnsi="Wingdings" w:hint="default"/>
      </w:rPr>
    </w:lvl>
    <w:lvl w:ilvl="3" w:tplc="04090001" w:tentative="1">
      <w:start w:val="1"/>
      <w:numFmt w:val="bullet"/>
      <w:lvlText w:val=""/>
      <w:lvlJc w:val="left"/>
      <w:pPr>
        <w:ind w:left="3240" w:hanging="360"/>
      </w:pPr>
      <w:rPr>
        <w:rFonts w:ascii="Symbol" w:hAnsi="Symbol" w:hint="default"/>
      </w:rPr>
    </w:lvl>
    <w:lvl w:ilvl="4" w:tplc="04090003" w:tentative="1">
      <w:start w:val="1"/>
      <w:numFmt w:val="bullet"/>
      <w:lvlText w:val="o"/>
      <w:lvlJc w:val="left"/>
      <w:pPr>
        <w:ind w:left="3960" w:hanging="360"/>
      </w:pPr>
      <w:rPr>
        <w:rFonts w:ascii="Courier New" w:hAnsi="Courier New" w:cs="Courier New" w:hint="default"/>
      </w:rPr>
    </w:lvl>
    <w:lvl w:ilvl="5" w:tplc="04090005" w:tentative="1">
      <w:start w:val="1"/>
      <w:numFmt w:val="bullet"/>
      <w:lvlText w:val=""/>
      <w:lvlJc w:val="left"/>
      <w:pPr>
        <w:ind w:left="4680" w:hanging="360"/>
      </w:pPr>
      <w:rPr>
        <w:rFonts w:ascii="Wingdings" w:hAnsi="Wingdings" w:hint="default"/>
      </w:rPr>
    </w:lvl>
    <w:lvl w:ilvl="6" w:tplc="04090001" w:tentative="1">
      <w:start w:val="1"/>
      <w:numFmt w:val="bullet"/>
      <w:lvlText w:val=""/>
      <w:lvlJc w:val="left"/>
      <w:pPr>
        <w:ind w:left="5400" w:hanging="360"/>
      </w:pPr>
      <w:rPr>
        <w:rFonts w:ascii="Symbol" w:hAnsi="Symbol" w:hint="default"/>
      </w:rPr>
    </w:lvl>
    <w:lvl w:ilvl="7" w:tplc="04090003" w:tentative="1">
      <w:start w:val="1"/>
      <w:numFmt w:val="bullet"/>
      <w:lvlText w:val="o"/>
      <w:lvlJc w:val="left"/>
      <w:pPr>
        <w:ind w:left="6120" w:hanging="360"/>
      </w:pPr>
      <w:rPr>
        <w:rFonts w:ascii="Courier New" w:hAnsi="Courier New" w:cs="Courier New" w:hint="default"/>
      </w:rPr>
    </w:lvl>
    <w:lvl w:ilvl="8" w:tplc="04090005" w:tentative="1">
      <w:start w:val="1"/>
      <w:numFmt w:val="bullet"/>
      <w:lvlText w:val=""/>
      <w:lvlJc w:val="left"/>
      <w:pPr>
        <w:ind w:left="6840" w:hanging="360"/>
      </w:pPr>
      <w:rPr>
        <w:rFonts w:ascii="Wingdings" w:hAnsi="Wingdings" w:hint="default"/>
      </w:rPr>
    </w:lvl>
  </w:abstractNum>
  <w:abstractNum w:abstractNumId="54" w15:restartNumberingAfterBreak="0">
    <w:nsid w:val="69094FD8"/>
    <w:multiLevelType w:val="hybridMultilevel"/>
    <w:tmpl w:val="D2C46054"/>
    <w:lvl w:ilvl="0" w:tplc="04090001">
      <w:start w:val="1"/>
      <w:numFmt w:val="bullet"/>
      <w:lvlText w:val=""/>
      <w:lvlJc w:val="left"/>
      <w:pPr>
        <w:ind w:left="720" w:hanging="360"/>
      </w:pPr>
      <w:rPr>
        <w:rFonts w:ascii="Symbol" w:hAnsi="Symbol" w:hint="default"/>
      </w:rPr>
    </w:lvl>
    <w:lvl w:ilvl="1" w:tplc="04090003">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55" w15:restartNumberingAfterBreak="0">
    <w:nsid w:val="6C4E49EE"/>
    <w:multiLevelType w:val="hybridMultilevel"/>
    <w:tmpl w:val="C67CF62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6" w15:restartNumberingAfterBreak="0">
    <w:nsid w:val="70F253B1"/>
    <w:multiLevelType w:val="hybridMultilevel"/>
    <w:tmpl w:val="0C3803B8"/>
    <w:lvl w:ilvl="0" w:tplc="04090001">
      <w:start w:val="1"/>
      <w:numFmt w:val="bullet"/>
      <w:lvlText w:val=""/>
      <w:lvlJc w:val="left"/>
      <w:pPr>
        <w:ind w:left="1440" w:hanging="360"/>
      </w:pPr>
      <w:rPr>
        <w:rFonts w:ascii="Symbol" w:hAnsi="Symbol" w:hint="default"/>
      </w:rPr>
    </w:lvl>
    <w:lvl w:ilvl="1" w:tplc="04090003">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7" w15:restartNumberingAfterBreak="0">
    <w:nsid w:val="74065C70"/>
    <w:multiLevelType w:val="multilevel"/>
    <w:tmpl w:val="1138D5D0"/>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Symbol" w:hAnsi="Symbol" w:hint="default"/>
        <w:sz w:val="20"/>
      </w:rPr>
    </w:lvl>
    <w:lvl w:ilvl="3" w:tentative="1">
      <w:start w:val="1"/>
      <w:numFmt w:val="bullet"/>
      <w:lvlText w:val=""/>
      <w:lvlJc w:val="left"/>
      <w:pPr>
        <w:tabs>
          <w:tab w:val="num" w:pos="2880"/>
        </w:tabs>
        <w:ind w:left="2880" w:hanging="360"/>
      </w:pPr>
      <w:rPr>
        <w:rFonts w:ascii="Symbol" w:hAnsi="Symbol" w:hint="default"/>
        <w:sz w:val="20"/>
      </w:rPr>
    </w:lvl>
    <w:lvl w:ilvl="4" w:tentative="1">
      <w:start w:val="1"/>
      <w:numFmt w:val="bullet"/>
      <w:lvlText w:val=""/>
      <w:lvlJc w:val="left"/>
      <w:pPr>
        <w:tabs>
          <w:tab w:val="num" w:pos="3600"/>
        </w:tabs>
        <w:ind w:left="3600" w:hanging="360"/>
      </w:pPr>
      <w:rPr>
        <w:rFonts w:ascii="Symbol" w:hAnsi="Symbol" w:hint="default"/>
        <w:sz w:val="20"/>
      </w:rPr>
    </w:lvl>
    <w:lvl w:ilvl="5" w:tentative="1">
      <w:start w:val="1"/>
      <w:numFmt w:val="bullet"/>
      <w:lvlText w:val=""/>
      <w:lvlJc w:val="left"/>
      <w:pPr>
        <w:tabs>
          <w:tab w:val="num" w:pos="4320"/>
        </w:tabs>
        <w:ind w:left="4320" w:hanging="360"/>
      </w:pPr>
      <w:rPr>
        <w:rFonts w:ascii="Symbol" w:hAnsi="Symbol" w:hint="default"/>
        <w:sz w:val="20"/>
      </w:rPr>
    </w:lvl>
    <w:lvl w:ilvl="6" w:tentative="1">
      <w:start w:val="1"/>
      <w:numFmt w:val="bullet"/>
      <w:lvlText w:val=""/>
      <w:lvlJc w:val="left"/>
      <w:pPr>
        <w:tabs>
          <w:tab w:val="num" w:pos="5040"/>
        </w:tabs>
        <w:ind w:left="5040" w:hanging="360"/>
      </w:pPr>
      <w:rPr>
        <w:rFonts w:ascii="Symbol" w:hAnsi="Symbol" w:hint="default"/>
        <w:sz w:val="20"/>
      </w:rPr>
    </w:lvl>
    <w:lvl w:ilvl="7" w:tentative="1">
      <w:start w:val="1"/>
      <w:numFmt w:val="bullet"/>
      <w:lvlText w:val=""/>
      <w:lvlJc w:val="left"/>
      <w:pPr>
        <w:tabs>
          <w:tab w:val="num" w:pos="5760"/>
        </w:tabs>
        <w:ind w:left="5760" w:hanging="360"/>
      </w:pPr>
      <w:rPr>
        <w:rFonts w:ascii="Symbol" w:hAnsi="Symbol" w:hint="default"/>
        <w:sz w:val="20"/>
      </w:rPr>
    </w:lvl>
    <w:lvl w:ilvl="8" w:tentative="1">
      <w:start w:val="1"/>
      <w:numFmt w:val="bullet"/>
      <w:lvlText w:val=""/>
      <w:lvlJc w:val="left"/>
      <w:pPr>
        <w:tabs>
          <w:tab w:val="num" w:pos="6480"/>
        </w:tabs>
        <w:ind w:left="6480" w:hanging="360"/>
      </w:pPr>
      <w:rPr>
        <w:rFonts w:ascii="Symbol" w:hAnsi="Symbol" w:hint="default"/>
        <w:sz w:val="20"/>
      </w:rPr>
    </w:lvl>
  </w:abstractNum>
  <w:abstractNum w:abstractNumId="58" w15:restartNumberingAfterBreak="0">
    <w:nsid w:val="755A5FB9"/>
    <w:multiLevelType w:val="hybridMultilevel"/>
    <w:tmpl w:val="2CE24E5C"/>
    <w:lvl w:ilvl="0" w:tplc="04090001">
      <w:start w:val="1"/>
      <w:numFmt w:val="bullet"/>
      <w:lvlText w:val=""/>
      <w:lvlJc w:val="left"/>
      <w:pPr>
        <w:ind w:left="1440" w:hanging="360"/>
      </w:pPr>
      <w:rPr>
        <w:rFonts w:ascii="Symbol" w:hAnsi="Symbol" w:hint="default"/>
      </w:rPr>
    </w:lvl>
    <w:lvl w:ilvl="1" w:tplc="04090003" w:tentative="1">
      <w:start w:val="1"/>
      <w:numFmt w:val="bullet"/>
      <w:lvlText w:val="o"/>
      <w:lvlJc w:val="left"/>
      <w:pPr>
        <w:ind w:left="2160" w:hanging="360"/>
      </w:pPr>
      <w:rPr>
        <w:rFonts w:ascii="Courier New" w:hAnsi="Courier New" w:cs="Courier New" w:hint="default"/>
      </w:rPr>
    </w:lvl>
    <w:lvl w:ilvl="2" w:tplc="04090005" w:tentative="1">
      <w:start w:val="1"/>
      <w:numFmt w:val="bullet"/>
      <w:lvlText w:val=""/>
      <w:lvlJc w:val="left"/>
      <w:pPr>
        <w:ind w:left="2880" w:hanging="360"/>
      </w:pPr>
      <w:rPr>
        <w:rFonts w:ascii="Wingdings" w:hAnsi="Wingdings" w:hint="default"/>
      </w:rPr>
    </w:lvl>
    <w:lvl w:ilvl="3" w:tplc="04090001" w:tentative="1">
      <w:start w:val="1"/>
      <w:numFmt w:val="bullet"/>
      <w:lvlText w:val=""/>
      <w:lvlJc w:val="left"/>
      <w:pPr>
        <w:ind w:left="3600" w:hanging="360"/>
      </w:pPr>
      <w:rPr>
        <w:rFonts w:ascii="Symbol" w:hAnsi="Symbol" w:hint="default"/>
      </w:rPr>
    </w:lvl>
    <w:lvl w:ilvl="4" w:tplc="04090003" w:tentative="1">
      <w:start w:val="1"/>
      <w:numFmt w:val="bullet"/>
      <w:lvlText w:val="o"/>
      <w:lvlJc w:val="left"/>
      <w:pPr>
        <w:ind w:left="4320" w:hanging="360"/>
      </w:pPr>
      <w:rPr>
        <w:rFonts w:ascii="Courier New" w:hAnsi="Courier New" w:cs="Courier New" w:hint="default"/>
      </w:rPr>
    </w:lvl>
    <w:lvl w:ilvl="5" w:tplc="04090005" w:tentative="1">
      <w:start w:val="1"/>
      <w:numFmt w:val="bullet"/>
      <w:lvlText w:val=""/>
      <w:lvlJc w:val="left"/>
      <w:pPr>
        <w:ind w:left="5040" w:hanging="360"/>
      </w:pPr>
      <w:rPr>
        <w:rFonts w:ascii="Wingdings" w:hAnsi="Wingdings" w:hint="default"/>
      </w:rPr>
    </w:lvl>
    <w:lvl w:ilvl="6" w:tplc="04090001" w:tentative="1">
      <w:start w:val="1"/>
      <w:numFmt w:val="bullet"/>
      <w:lvlText w:val=""/>
      <w:lvlJc w:val="left"/>
      <w:pPr>
        <w:ind w:left="5760" w:hanging="360"/>
      </w:pPr>
      <w:rPr>
        <w:rFonts w:ascii="Symbol" w:hAnsi="Symbol" w:hint="default"/>
      </w:rPr>
    </w:lvl>
    <w:lvl w:ilvl="7" w:tplc="04090003" w:tentative="1">
      <w:start w:val="1"/>
      <w:numFmt w:val="bullet"/>
      <w:lvlText w:val="o"/>
      <w:lvlJc w:val="left"/>
      <w:pPr>
        <w:ind w:left="6480" w:hanging="360"/>
      </w:pPr>
      <w:rPr>
        <w:rFonts w:ascii="Courier New" w:hAnsi="Courier New" w:cs="Courier New" w:hint="default"/>
      </w:rPr>
    </w:lvl>
    <w:lvl w:ilvl="8" w:tplc="04090005" w:tentative="1">
      <w:start w:val="1"/>
      <w:numFmt w:val="bullet"/>
      <w:lvlText w:val=""/>
      <w:lvlJc w:val="left"/>
      <w:pPr>
        <w:ind w:left="7200" w:hanging="360"/>
      </w:pPr>
      <w:rPr>
        <w:rFonts w:ascii="Wingdings" w:hAnsi="Wingdings" w:hint="default"/>
      </w:rPr>
    </w:lvl>
  </w:abstractNum>
  <w:abstractNum w:abstractNumId="59" w15:restartNumberingAfterBreak="0">
    <w:nsid w:val="7631176E"/>
    <w:multiLevelType w:val="hybridMultilevel"/>
    <w:tmpl w:val="58B0C774"/>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60" w15:restartNumberingAfterBreak="0">
    <w:nsid w:val="7A6D6DD2"/>
    <w:multiLevelType w:val="hybridMultilevel"/>
    <w:tmpl w:val="E42AB72C"/>
    <w:lvl w:ilvl="0" w:tplc="04090001">
      <w:start w:val="1"/>
      <w:numFmt w:val="bullet"/>
      <w:lvlText w:val=""/>
      <w:lvlJc w:val="left"/>
      <w:pPr>
        <w:ind w:left="720" w:hanging="360"/>
      </w:pPr>
      <w:rPr>
        <w:rFonts w:ascii="Symbol" w:hAnsi="Symbol" w:hint="default"/>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num w:numId="1">
    <w:abstractNumId w:val="15"/>
  </w:num>
  <w:num w:numId="2">
    <w:abstractNumId w:val="20"/>
  </w:num>
  <w:num w:numId="3">
    <w:abstractNumId w:val="50"/>
  </w:num>
  <w:num w:numId="4">
    <w:abstractNumId w:val="54"/>
  </w:num>
  <w:num w:numId="5">
    <w:abstractNumId w:val="22"/>
  </w:num>
  <w:num w:numId="6">
    <w:abstractNumId w:val="7"/>
  </w:num>
  <w:num w:numId="7">
    <w:abstractNumId w:val="60"/>
  </w:num>
  <w:num w:numId="8">
    <w:abstractNumId w:val="5"/>
  </w:num>
  <w:num w:numId="9">
    <w:abstractNumId w:val="4"/>
  </w:num>
  <w:num w:numId="10">
    <w:abstractNumId w:val="32"/>
  </w:num>
  <w:num w:numId="11">
    <w:abstractNumId w:val="29"/>
  </w:num>
  <w:num w:numId="12">
    <w:abstractNumId w:val="59"/>
  </w:num>
  <w:num w:numId="13">
    <w:abstractNumId w:val="21"/>
  </w:num>
  <w:num w:numId="14">
    <w:abstractNumId w:val="37"/>
  </w:num>
  <w:num w:numId="15">
    <w:abstractNumId w:val="48"/>
  </w:num>
  <w:num w:numId="16">
    <w:abstractNumId w:val="35"/>
  </w:num>
  <w:num w:numId="17">
    <w:abstractNumId w:val="31"/>
  </w:num>
  <w:num w:numId="18">
    <w:abstractNumId w:val="56"/>
  </w:num>
  <w:num w:numId="19">
    <w:abstractNumId w:val="18"/>
  </w:num>
  <w:num w:numId="20">
    <w:abstractNumId w:val="26"/>
  </w:num>
  <w:num w:numId="21">
    <w:abstractNumId w:val="16"/>
  </w:num>
  <w:num w:numId="22">
    <w:abstractNumId w:val="47"/>
  </w:num>
  <w:num w:numId="23">
    <w:abstractNumId w:val="43"/>
  </w:num>
  <w:num w:numId="24">
    <w:abstractNumId w:val="51"/>
  </w:num>
  <w:num w:numId="25">
    <w:abstractNumId w:val="13"/>
  </w:num>
  <w:num w:numId="26">
    <w:abstractNumId w:val="19"/>
  </w:num>
  <w:num w:numId="27">
    <w:abstractNumId w:val="30"/>
  </w:num>
  <w:num w:numId="28">
    <w:abstractNumId w:val="27"/>
  </w:num>
  <w:num w:numId="29">
    <w:abstractNumId w:val="17"/>
  </w:num>
  <w:num w:numId="30">
    <w:abstractNumId w:val="33"/>
  </w:num>
  <w:num w:numId="31">
    <w:abstractNumId w:val="11"/>
  </w:num>
  <w:num w:numId="32">
    <w:abstractNumId w:val="14"/>
  </w:num>
  <w:num w:numId="33">
    <w:abstractNumId w:val="58"/>
  </w:num>
  <w:num w:numId="34">
    <w:abstractNumId w:val="24"/>
  </w:num>
  <w:num w:numId="35">
    <w:abstractNumId w:val="3"/>
  </w:num>
  <w:num w:numId="36">
    <w:abstractNumId w:val="6"/>
  </w:num>
  <w:num w:numId="37">
    <w:abstractNumId w:val="40"/>
  </w:num>
  <w:num w:numId="38">
    <w:abstractNumId w:val="1"/>
  </w:num>
  <w:num w:numId="39">
    <w:abstractNumId w:val="44"/>
  </w:num>
  <w:num w:numId="40">
    <w:abstractNumId w:val="34"/>
  </w:num>
  <w:num w:numId="41">
    <w:abstractNumId w:val="2"/>
  </w:num>
  <w:num w:numId="42">
    <w:abstractNumId w:val="57"/>
  </w:num>
  <w:num w:numId="43">
    <w:abstractNumId w:val="12"/>
  </w:num>
  <w:num w:numId="44">
    <w:abstractNumId w:val="28"/>
  </w:num>
  <w:num w:numId="45">
    <w:abstractNumId w:val="38"/>
  </w:num>
  <w:num w:numId="46">
    <w:abstractNumId w:val="39"/>
  </w:num>
  <w:num w:numId="47">
    <w:abstractNumId w:val="49"/>
  </w:num>
  <w:num w:numId="48">
    <w:abstractNumId w:val="25"/>
  </w:num>
  <w:num w:numId="49">
    <w:abstractNumId w:val="10"/>
  </w:num>
  <w:num w:numId="50">
    <w:abstractNumId w:val="41"/>
  </w:num>
  <w:num w:numId="51">
    <w:abstractNumId w:val="45"/>
  </w:num>
  <w:num w:numId="52">
    <w:abstractNumId w:val="42"/>
  </w:num>
  <w:num w:numId="53">
    <w:abstractNumId w:val="36"/>
  </w:num>
  <w:num w:numId="54">
    <w:abstractNumId w:val="23"/>
  </w:num>
  <w:num w:numId="55">
    <w:abstractNumId w:val="0"/>
  </w:num>
  <w:num w:numId="56">
    <w:abstractNumId w:val="55"/>
  </w:num>
  <w:num w:numId="57">
    <w:abstractNumId w:val="9"/>
  </w:num>
  <w:num w:numId="58">
    <w:abstractNumId w:val="52"/>
  </w:num>
  <w:num w:numId="59">
    <w:abstractNumId w:val="53"/>
  </w:num>
  <w:num w:numId="60">
    <w:abstractNumId w:val="46"/>
  </w:num>
  <w:num w:numId="61">
    <w:abstractNumId w:val="8"/>
  </w:num>
  <w:numIdMacAtCleanup w:val="5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70"/>
  <w:proofState w:spelling="clean" w:grammar="clean"/>
  <w:attachedTemplate r:id="rId1"/>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efaultTabStop w:val="288"/>
  <w:doNotHyphenateCaps/>
  <w:noPunctuationKerning/>
  <w:characterSpacingControl w:val="doNotCompress"/>
  <w:hdrShapeDefaults>
    <o:shapedefaults v:ext="edit" spidmax="6146"/>
    <o:shapelayout v:ext="edit">
      <o:idmap v:ext="edit" data="6"/>
    </o:shapelayout>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E87D1B"/>
    <w:rsid w:val="000008C7"/>
    <w:rsid w:val="00000D19"/>
    <w:rsid w:val="000012B3"/>
    <w:rsid w:val="00002480"/>
    <w:rsid w:val="00002C61"/>
    <w:rsid w:val="00002E93"/>
    <w:rsid w:val="00006686"/>
    <w:rsid w:val="00006DB5"/>
    <w:rsid w:val="00007072"/>
    <w:rsid w:val="0001015C"/>
    <w:rsid w:val="000117D1"/>
    <w:rsid w:val="000119ED"/>
    <w:rsid w:val="00013B6C"/>
    <w:rsid w:val="00014355"/>
    <w:rsid w:val="00014BEC"/>
    <w:rsid w:val="00014E1B"/>
    <w:rsid w:val="00015AEA"/>
    <w:rsid w:val="00016433"/>
    <w:rsid w:val="00017499"/>
    <w:rsid w:val="000206F3"/>
    <w:rsid w:val="00020BE4"/>
    <w:rsid w:val="00022629"/>
    <w:rsid w:val="000236AC"/>
    <w:rsid w:val="00023BD1"/>
    <w:rsid w:val="00027EE9"/>
    <w:rsid w:val="000316C7"/>
    <w:rsid w:val="0003190A"/>
    <w:rsid w:val="00032EFD"/>
    <w:rsid w:val="00033533"/>
    <w:rsid w:val="0003416E"/>
    <w:rsid w:val="00035B09"/>
    <w:rsid w:val="0003743F"/>
    <w:rsid w:val="00040D69"/>
    <w:rsid w:val="000418F7"/>
    <w:rsid w:val="000428EC"/>
    <w:rsid w:val="00042B64"/>
    <w:rsid w:val="000457F3"/>
    <w:rsid w:val="00046370"/>
    <w:rsid w:val="000509B4"/>
    <w:rsid w:val="00050B18"/>
    <w:rsid w:val="0005127D"/>
    <w:rsid w:val="00051CFB"/>
    <w:rsid w:val="00052AE5"/>
    <w:rsid w:val="00052E65"/>
    <w:rsid w:val="00053B9A"/>
    <w:rsid w:val="00053DDD"/>
    <w:rsid w:val="000550A8"/>
    <w:rsid w:val="000569AE"/>
    <w:rsid w:val="00057C9F"/>
    <w:rsid w:val="00057F4D"/>
    <w:rsid w:val="00060DD6"/>
    <w:rsid w:val="00061B9F"/>
    <w:rsid w:val="000623F4"/>
    <w:rsid w:val="00063612"/>
    <w:rsid w:val="000643F1"/>
    <w:rsid w:val="00067733"/>
    <w:rsid w:val="00073229"/>
    <w:rsid w:val="0007393F"/>
    <w:rsid w:val="00073DFA"/>
    <w:rsid w:val="000761EB"/>
    <w:rsid w:val="00076216"/>
    <w:rsid w:val="00076DA6"/>
    <w:rsid w:val="00077F91"/>
    <w:rsid w:val="0008073F"/>
    <w:rsid w:val="000818D4"/>
    <w:rsid w:val="0008192B"/>
    <w:rsid w:val="00082D32"/>
    <w:rsid w:val="000831FD"/>
    <w:rsid w:val="0008580F"/>
    <w:rsid w:val="00086F5D"/>
    <w:rsid w:val="00087B36"/>
    <w:rsid w:val="00087FA4"/>
    <w:rsid w:val="000901F4"/>
    <w:rsid w:val="00091515"/>
    <w:rsid w:val="00091BB5"/>
    <w:rsid w:val="00091F69"/>
    <w:rsid w:val="00092217"/>
    <w:rsid w:val="0009275A"/>
    <w:rsid w:val="00093F38"/>
    <w:rsid w:val="00095693"/>
    <w:rsid w:val="000A0292"/>
    <w:rsid w:val="000A1086"/>
    <w:rsid w:val="000A4953"/>
    <w:rsid w:val="000A6AE6"/>
    <w:rsid w:val="000A7042"/>
    <w:rsid w:val="000A7A23"/>
    <w:rsid w:val="000B248A"/>
    <w:rsid w:val="000B3AA3"/>
    <w:rsid w:val="000B3C1C"/>
    <w:rsid w:val="000B407C"/>
    <w:rsid w:val="000B520B"/>
    <w:rsid w:val="000B7C8D"/>
    <w:rsid w:val="000C2467"/>
    <w:rsid w:val="000C24B3"/>
    <w:rsid w:val="000C2919"/>
    <w:rsid w:val="000C2992"/>
    <w:rsid w:val="000C350E"/>
    <w:rsid w:val="000C4DDB"/>
    <w:rsid w:val="000C4FB7"/>
    <w:rsid w:val="000C6613"/>
    <w:rsid w:val="000C719A"/>
    <w:rsid w:val="000C73BB"/>
    <w:rsid w:val="000D066A"/>
    <w:rsid w:val="000D2CA2"/>
    <w:rsid w:val="000D3695"/>
    <w:rsid w:val="000D3985"/>
    <w:rsid w:val="000D3D17"/>
    <w:rsid w:val="000D4574"/>
    <w:rsid w:val="000D5749"/>
    <w:rsid w:val="000D6929"/>
    <w:rsid w:val="000E0B86"/>
    <w:rsid w:val="000E277C"/>
    <w:rsid w:val="000E45F1"/>
    <w:rsid w:val="000E4F0A"/>
    <w:rsid w:val="000E51E0"/>
    <w:rsid w:val="000E60BA"/>
    <w:rsid w:val="000E6F3C"/>
    <w:rsid w:val="000E75B0"/>
    <w:rsid w:val="000F0743"/>
    <w:rsid w:val="000F0967"/>
    <w:rsid w:val="000F15D6"/>
    <w:rsid w:val="000F373C"/>
    <w:rsid w:val="000F44F6"/>
    <w:rsid w:val="000F5A1C"/>
    <w:rsid w:val="000F69AF"/>
    <w:rsid w:val="000F7BD1"/>
    <w:rsid w:val="00102262"/>
    <w:rsid w:val="001025FE"/>
    <w:rsid w:val="001026FD"/>
    <w:rsid w:val="00104404"/>
    <w:rsid w:val="00104BE6"/>
    <w:rsid w:val="00105F8C"/>
    <w:rsid w:val="00106311"/>
    <w:rsid w:val="00110D95"/>
    <w:rsid w:val="00110EDD"/>
    <w:rsid w:val="001115FF"/>
    <w:rsid w:val="00114021"/>
    <w:rsid w:val="00114F0A"/>
    <w:rsid w:val="00116BEC"/>
    <w:rsid w:val="00116D40"/>
    <w:rsid w:val="00116D69"/>
    <w:rsid w:val="00120211"/>
    <w:rsid w:val="001236F1"/>
    <w:rsid w:val="0012381F"/>
    <w:rsid w:val="0012495F"/>
    <w:rsid w:val="001256F7"/>
    <w:rsid w:val="00126364"/>
    <w:rsid w:val="001269B1"/>
    <w:rsid w:val="0012714E"/>
    <w:rsid w:val="0013210B"/>
    <w:rsid w:val="001351C7"/>
    <w:rsid w:val="00141769"/>
    <w:rsid w:val="001448BE"/>
    <w:rsid w:val="0014495B"/>
    <w:rsid w:val="001454AF"/>
    <w:rsid w:val="00147432"/>
    <w:rsid w:val="001503A5"/>
    <w:rsid w:val="00152319"/>
    <w:rsid w:val="001526A0"/>
    <w:rsid w:val="00153684"/>
    <w:rsid w:val="00154827"/>
    <w:rsid w:val="00155562"/>
    <w:rsid w:val="00156253"/>
    <w:rsid w:val="00156DED"/>
    <w:rsid w:val="001572D4"/>
    <w:rsid w:val="00160C38"/>
    <w:rsid w:val="00160CBA"/>
    <w:rsid w:val="00163113"/>
    <w:rsid w:val="001653E8"/>
    <w:rsid w:val="00165A83"/>
    <w:rsid w:val="0016636D"/>
    <w:rsid w:val="0016708F"/>
    <w:rsid w:val="00167187"/>
    <w:rsid w:val="00170279"/>
    <w:rsid w:val="00172525"/>
    <w:rsid w:val="00175822"/>
    <w:rsid w:val="00176B10"/>
    <w:rsid w:val="00177F16"/>
    <w:rsid w:val="00180786"/>
    <w:rsid w:val="00180D51"/>
    <w:rsid w:val="00181939"/>
    <w:rsid w:val="001820A1"/>
    <w:rsid w:val="0018286B"/>
    <w:rsid w:val="001833DD"/>
    <w:rsid w:val="00183EB9"/>
    <w:rsid w:val="001841F7"/>
    <w:rsid w:val="00184A71"/>
    <w:rsid w:val="00186D48"/>
    <w:rsid w:val="001879E8"/>
    <w:rsid w:val="00187C3B"/>
    <w:rsid w:val="00187E03"/>
    <w:rsid w:val="001910BA"/>
    <w:rsid w:val="00191731"/>
    <w:rsid w:val="00191AAB"/>
    <w:rsid w:val="001924CC"/>
    <w:rsid w:val="00192D11"/>
    <w:rsid w:val="00193C6D"/>
    <w:rsid w:val="00194220"/>
    <w:rsid w:val="00194F81"/>
    <w:rsid w:val="001975B6"/>
    <w:rsid w:val="001A0527"/>
    <w:rsid w:val="001A08F4"/>
    <w:rsid w:val="001A0BE0"/>
    <w:rsid w:val="001A0F2B"/>
    <w:rsid w:val="001A16E8"/>
    <w:rsid w:val="001A2CBF"/>
    <w:rsid w:val="001A304C"/>
    <w:rsid w:val="001A4D05"/>
    <w:rsid w:val="001A5DE0"/>
    <w:rsid w:val="001A5FF8"/>
    <w:rsid w:val="001A7BDC"/>
    <w:rsid w:val="001B01C1"/>
    <w:rsid w:val="001B0E65"/>
    <w:rsid w:val="001B148A"/>
    <w:rsid w:val="001B28E3"/>
    <w:rsid w:val="001B3C42"/>
    <w:rsid w:val="001B4AB8"/>
    <w:rsid w:val="001B4CE6"/>
    <w:rsid w:val="001B75A1"/>
    <w:rsid w:val="001B7F86"/>
    <w:rsid w:val="001C03FA"/>
    <w:rsid w:val="001C0E8E"/>
    <w:rsid w:val="001C1FA4"/>
    <w:rsid w:val="001C2C69"/>
    <w:rsid w:val="001C501C"/>
    <w:rsid w:val="001C571C"/>
    <w:rsid w:val="001C6306"/>
    <w:rsid w:val="001C7744"/>
    <w:rsid w:val="001D0652"/>
    <w:rsid w:val="001D12A1"/>
    <w:rsid w:val="001D251A"/>
    <w:rsid w:val="001D4318"/>
    <w:rsid w:val="001D5016"/>
    <w:rsid w:val="001D504F"/>
    <w:rsid w:val="001D52ED"/>
    <w:rsid w:val="001D5976"/>
    <w:rsid w:val="001D5C08"/>
    <w:rsid w:val="001E0B40"/>
    <w:rsid w:val="001E1CC9"/>
    <w:rsid w:val="001E2673"/>
    <w:rsid w:val="001E3C0D"/>
    <w:rsid w:val="001E3E89"/>
    <w:rsid w:val="001E460A"/>
    <w:rsid w:val="001E467B"/>
    <w:rsid w:val="001E5CEB"/>
    <w:rsid w:val="001E63C3"/>
    <w:rsid w:val="001E6D4A"/>
    <w:rsid w:val="001F1549"/>
    <w:rsid w:val="001F1550"/>
    <w:rsid w:val="001F1D0E"/>
    <w:rsid w:val="001F1F2B"/>
    <w:rsid w:val="001F26F4"/>
    <w:rsid w:val="001F2F3C"/>
    <w:rsid w:val="001F4343"/>
    <w:rsid w:val="001F62FF"/>
    <w:rsid w:val="001F67D0"/>
    <w:rsid w:val="001F768E"/>
    <w:rsid w:val="001F7739"/>
    <w:rsid w:val="0020021B"/>
    <w:rsid w:val="00201C40"/>
    <w:rsid w:val="00202848"/>
    <w:rsid w:val="0020396C"/>
    <w:rsid w:val="0020428C"/>
    <w:rsid w:val="00210221"/>
    <w:rsid w:val="0021272A"/>
    <w:rsid w:val="00214E97"/>
    <w:rsid w:val="00216747"/>
    <w:rsid w:val="0021683E"/>
    <w:rsid w:val="00217E28"/>
    <w:rsid w:val="00221AE7"/>
    <w:rsid w:val="002224A8"/>
    <w:rsid w:val="0022325B"/>
    <w:rsid w:val="00223482"/>
    <w:rsid w:val="0022474A"/>
    <w:rsid w:val="00224B8B"/>
    <w:rsid w:val="00224FE3"/>
    <w:rsid w:val="00225F44"/>
    <w:rsid w:val="00226492"/>
    <w:rsid w:val="00230B3B"/>
    <w:rsid w:val="0023140C"/>
    <w:rsid w:val="00231508"/>
    <w:rsid w:val="00233183"/>
    <w:rsid w:val="00237000"/>
    <w:rsid w:val="00240216"/>
    <w:rsid w:val="002434A8"/>
    <w:rsid w:val="002460A8"/>
    <w:rsid w:val="00246476"/>
    <w:rsid w:val="00246751"/>
    <w:rsid w:val="00250112"/>
    <w:rsid w:val="002546A4"/>
    <w:rsid w:val="002566C6"/>
    <w:rsid w:val="00256797"/>
    <w:rsid w:val="00257E84"/>
    <w:rsid w:val="00260333"/>
    <w:rsid w:val="002630D7"/>
    <w:rsid w:val="002633D9"/>
    <w:rsid w:val="00264D0F"/>
    <w:rsid w:val="00265AC5"/>
    <w:rsid w:val="00266A88"/>
    <w:rsid w:val="00270900"/>
    <w:rsid w:val="00271C55"/>
    <w:rsid w:val="00272664"/>
    <w:rsid w:val="00272673"/>
    <w:rsid w:val="002742C9"/>
    <w:rsid w:val="00275F1F"/>
    <w:rsid w:val="0027640A"/>
    <w:rsid w:val="00277021"/>
    <w:rsid w:val="00277BFF"/>
    <w:rsid w:val="00277DE0"/>
    <w:rsid w:val="002817FE"/>
    <w:rsid w:val="00282373"/>
    <w:rsid w:val="00282641"/>
    <w:rsid w:val="00282751"/>
    <w:rsid w:val="00282876"/>
    <w:rsid w:val="002836DF"/>
    <w:rsid w:val="00284252"/>
    <w:rsid w:val="00284CBE"/>
    <w:rsid w:val="0028583F"/>
    <w:rsid w:val="002867A7"/>
    <w:rsid w:val="00292513"/>
    <w:rsid w:val="0029269A"/>
    <w:rsid w:val="00292CC3"/>
    <w:rsid w:val="00292E07"/>
    <w:rsid w:val="00295224"/>
    <w:rsid w:val="00296363"/>
    <w:rsid w:val="002974C2"/>
    <w:rsid w:val="002A21A3"/>
    <w:rsid w:val="002A313D"/>
    <w:rsid w:val="002A347B"/>
    <w:rsid w:val="002A5235"/>
    <w:rsid w:val="002A5293"/>
    <w:rsid w:val="002B00F0"/>
    <w:rsid w:val="002B127D"/>
    <w:rsid w:val="002B1547"/>
    <w:rsid w:val="002B3346"/>
    <w:rsid w:val="002B362B"/>
    <w:rsid w:val="002B45A0"/>
    <w:rsid w:val="002B63DC"/>
    <w:rsid w:val="002B7FCC"/>
    <w:rsid w:val="002C1F8A"/>
    <w:rsid w:val="002C37AE"/>
    <w:rsid w:val="002C458C"/>
    <w:rsid w:val="002C4D18"/>
    <w:rsid w:val="002C5D5F"/>
    <w:rsid w:val="002C5D6D"/>
    <w:rsid w:val="002C62D3"/>
    <w:rsid w:val="002C7E20"/>
    <w:rsid w:val="002D03A1"/>
    <w:rsid w:val="002D1780"/>
    <w:rsid w:val="002D1B47"/>
    <w:rsid w:val="002D467C"/>
    <w:rsid w:val="002D539F"/>
    <w:rsid w:val="002D55AD"/>
    <w:rsid w:val="002D68A7"/>
    <w:rsid w:val="002D6A08"/>
    <w:rsid w:val="002D6A83"/>
    <w:rsid w:val="002D745A"/>
    <w:rsid w:val="002E267A"/>
    <w:rsid w:val="002E3BAD"/>
    <w:rsid w:val="002E57CA"/>
    <w:rsid w:val="002E7874"/>
    <w:rsid w:val="002E7B0C"/>
    <w:rsid w:val="002F0634"/>
    <w:rsid w:val="002F07C4"/>
    <w:rsid w:val="002F20D7"/>
    <w:rsid w:val="002F25D6"/>
    <w:rsid w:val="002F3213"/>
    <w:rsid w:val="002F3849"/>
    <w:rsid w:val="002F45C9"/>
    <w:rsid w:val="002F4FCE"/>
    <w:rsid w:val="002F569A"/>
    <w:rsid w:val="002F5C85"/>
    <w:rsid w:val="002F7351"/>
    <w:rsid w:val="002F7738"/>
    <w:rsid w:val="0030036E"/>
    <w:rsid w:val="0030049B"/>
    <w:rsid w:val="0030053D"/>
    <w:rsid w:val="00300970"/>
    <w:rsid w:val="00300C75"/>
    <w:rsid w:val="00301D6F"/>
    <w:rsid w:val="00304382"/>
    <w:rsid w:val="003059E7"/>
    <w:rsid w:val="00305A04"/>
    <w:rsid w:val="00307658"/>
    <w:rsid w:val="00307F02"/>
    <w:rsid w:val="00310BDE"/>
    <w:rsid w:val="003158A5"/>
    <w:rsid w:val="00317A2C"/>
    <w:rsid w:val="00317ECA"/>
    <w:rsid w:val="0032126F"/>
    <w:rsid w:val="00323716"/>
    <w:rsid w:val="00325113"/>
    <w:rsid w:val="00326B7C"/>
    <w:rsid w:val="0033057E"/>
    <w:rsid w:val="003321C2"/>
    <w:rsid w:val="0033269E"/>
    <w:rsid w:val="00332F3C"/>
    <w:rsid w:val="00333A38"/>
    <w:rsid w:val="00333BB1"/>
    <w:rsid w:val="00334FB3"/>
    <w:rsid w:val="00335236"/>
    <w:rsid w:val="00336475"/>
    <w:rsid w:val="003377B9"/>
    <w:rsid w:val="00341224"/>
    <w:rsid w:val="003421AD"/>
    <w:rsid w:val="003421C8"/>
    <w:rsid w:val="00342725"/>
    <w:rsid w:val="00343EF8"/>
    <w:rsid w:val="00344447"/>
    <w:rsid w:val="0034671C"/>
    <w:rsid w:val="00347E62"/>
    <w:rsid w:val="00351062"/>
    <w:rsid w:val="003513E9"/>
    <w:rsid w:val="0035169C"/>
    <w:rsid w:val="003527A9"/>
    <w:rsid w:val="00353A76"/>
    <w:rsid w:val="00353DC8"/>
    <w:rsid w:val="003543BA"/>
    <w:rsid w:val="00354E21"/>
    <w:rsid w:val="003554C0"/>
    <w:rsid w:val="00356235"/>
    <w:rsid w:val="00356F5C"/>
    <w:rsid w:val="0035772C"/>
    <w:rsid w:val="00357C78"/>
    <w:rsid w:val="003610BB"/>
    <w:rsid w:val="00361B40"/>
    <w:rsid w:val="0036259A"/>
    <w:rsid w:val="00363555"/>
    <w:rsid w:val="00363681"/>
    <w:rsid w:val="00363766"/>
    <w:rsid w:val="00363C2B"/>
    <w:rsid w:val="003658C2"/>
    <w:rsid w:val="00365EC5"/>
    <w:rsid w:val="00366209"/>
    <w:rsid w:val="00366745"/>
    <w:rsid w:val="00366B06"/>
    <w:rsid w:val="00366B75"/>
    <w:rsid w:val="003676B5"/>
    <w:rsid w:val="00370C79"/>
    <w:rsid w:val="003732C5"/>
    <w:rsid w:val="003738E4"/>
    <w:rsid w:val="003740B7"/>
    <w:rsid w:val="003754F7"/>
    <w:rsid w:val="00377900"/>
    <w:rsid w:val="00377A5D"/>
    <w:rsid w:val="003813C4"/>
    <w:rsid w:val="003831B4"/>
    <w:rsid w:val="00384EDB"/>
    <w:rsid w:val="00386205"/>
    <w:rsid w:val="00386368"/>
    <w:rsid w:val="00386A23"/>
    <w:rsid w:val="00390EE1"/>
    <w:rsid w:val="00393B51"/>
    <w:rsid w:val="00396003"/>
    <w:rsid w:val="003967B8"/>
    <w:rsid w:val="003A0B07"/>
    <w:rsid w:val="003A0D73"/>
    <w:rsid w:val="003A2F16"/>
    <w:rsid w:val="003A3176"/>
    <w:rsid w:val="003A3652"/>
    <w:rsid w:val="003A4AA1"/>
    <w:rsid w:val="003A68DD"/>
    <w:rsid w:val="003A7488"/>
    <w:rsid w:val="003A7590"/>
    <w:rsid w:val="003A7841"/>
    <w:rsid w:val="003B1CD2"/>
    <w:rsid w:val="003B4EBB"/>
    <w:rsid w:val="003B62CE"/>
    <w:rsid w:val="003B65A6"/>
    <w:rsid w:val="003B6AFA"/>
    <w:rsid w:val="003B7E4B"/>
    <w:rsid w:val="003C17D6"/>
    <w:rsid w:val="003C29BD"/>
    <w:rsid w:val="003C38A3"/>
    <w:rsid w:val="003C42E2"/>
    <w:rsid w:val="003C45C2"/>
    <w:rsid w:val="003C46D5"/>
    <w:rsid w:val="003C5EF8"/>
    <w:rsid w:val="003C7CC2"/>
    <w:rsid w:val="003D26B3"/>
    <w:rsid w:val="003D3EC4"/>
    <w:rsid w:val="003D439A"/>
    <w:rsid w:val="003D46D1"/>
    <w:rsid w:val="003D499C"/>
    <w:rsid w:val="003D4E5D"/>
    <w:rsid w:val="003D51B5"/>
    <w:rsid w:val="003D536F"/>
    <w:rsid w:val="003D5D61"/>
    <w:rsid w:val="003D6862"/>
    <w:rsid w:val="003D6FFB"/>
    <w:rsid w:val="003D76D7"/>
    <w:rsid w:val="003E0045"/>
    <w:rsid w:val="003E05EC"/>
    <w:rsid w:val="003E1383"/>
    <w:rsid w:val="003E1DBD"/>
    <w:rsid w:val="003E36A9"/>
    <w:rsid w:val="003E4F29"/>
    <w:rsid w:val="003E6E36"/>
    <w:rsid w:val="003E7655"/>
    <w:rsid w:val="003F1814"/>
    <w:rsid w:val="003F1E83"/>
    <w:rsid w:val="003F2F66"/>
    <w:rsid w:val="003F4066"/>
    <w:rsid w:val="003F4170"/>
    <w:rsid w:val="003F4701"/>
    <w:rsid w:val="003F4C66"/>
    <w:rsid w:val="003F6B23"/>
    <w:rsid w:val="003F73E8"/>
    <w:rsid w:val="003F7D65"/>
    <w:rsid w:val="004008C3"/>
    <w:rsid w:val="004042E9"/>
    <w:rsid w:val="0040583F"/>
    <w:rsid w:val="00405924"/>
    <w:rsid w:val="0040598F"/>
    <w:rsid w:val="00405CBA"/>
    <w:rsid w:val="0040758B"/>
    <w:rsid w:val="004101E4"/>
    <w:rsid w:val="004104F5"/>
    <w:rsid w:val="00410EEC"/>
    <w:rsid w:val="0041132A"/>
    <w:rsid w:val="00414460"/>
    <w:rsid w:val="00416DC3"/>
    <w:rsid w:val="004205FE"/>
    <w:rsid w:val="00420841"/>
    <w:rsid w:val="00422170"/>
    <w:rsid w:val="00422644"/>
    <w:rsid w:val="00422897"/>
    <w:rsid w:val="00425569"/>
    <w:rsid w:val="00426917"/>
    <w:rsid w:val="00427937"/>
    <w:rsid w:val="0043098C"/>
    <w:rsid w:val="0043215E"/>
    <w:rsid w:val="00432433"/>
    <w:rsid w:val="00433BFC"/>
    <w:rsid w:val="00434F5B"/>
    <w:rsid w:val="0043607C"/>
    <w:rsid w:val="004364AE"/>
    <w:rsid w:val="00436D95"/>
    <w:rsid w:val="0044171F"/>
    <w:rsid w:val="00442723"/>
    <w:rsid w:val="00443F8D"/>
    <w:rsid w:val="00443FB7"/>
    <w:rsid w:val="00446492"/>
    <w:rsid w:val="00450E7A"/>
    <w:rsid w:val="00450F53"/>
    <w:rsid w:val="00451098"/>
    <w:rsid w:val="00451103"/>
    <w:rsid w:val="00452C52"/>
    <w:rsid w:val="004550FC"/>
    <w:rsid w:val="00456561"/>
    <w:rsid w:val="00456B20"/>
    <w:rsid w:val="00460749"/>
    <w:rsid w:val="0046118C"/>
    <w:rsid w:val="00462346"/>
    <w:rsid w:val="0046253D"/>
    <w:rsid w:val="00462F79"/>
    <w:rsid w:val="00465025"/>
    <w:rsid w:val="004650AE"/>
    <w:rsid w:val="00466685"/>
    <w:rsid w:val="00470784"/>
    <w:rsid w:val="004713C9"/>
    <w:rsid w:val="0047151A"/>
    <w:rsid w:val="004738B1"/>
    <w:rsid w:val="004742BE"/>
    <w:rsid w:val="00474AEE"/>
    <w:rsid w:val="00476AB6"/>
    <w:rsid w:val="00476D63"/>
    <w:rsid w:val="00482567"/>
    <w:rsid w:val="00482DBA"/>
    <w:rsid w:val="00483265"/>
    <w:rsid w:val="00484075"/>
    <w:rsid w:val="004840C6"/>
    <w:rsid w:val="004842BF"/>
    <w:rsid w:val="00486CCA"/>
    <w:rsid w:val="00486E5C"/>
    <w:rsid w:val="0048714A"/>
    <w:rsid w:val="004921C3"/>
    <w:rsid w:val="0049448E"/>
    <w:rsid w:val="00495A03"/>
    <w:rsid w:val="00495DC6"/>
    <w:rsid w:val="004A122E"/>
    <w:rsid w:val="004A12AA"/>
    <w:rsid w:val="004A16A0"/>
    <w:rsid w:val="004A3148"/>
    <w:rsid w:val="004A3252"/>
    <w:rsid w:val="004A3266"/>
    <w:rsid w:val="004A4C9D"/>
    <w:rsid w:val="004A64C1"/>
    <w:rsid w:val="004B0685"/>
    <w:rsid w:val="004B0C68"/>
    <w:rsid w:val="004B0DB0"/>
    <w:rsid w:val="004B210B"/>
    <w:rsid w:val="004B23EE"/>
    <w:rsid w:val="004B2A85"/>
    <w:rsid w:val="004B396A"/>
    <w:rsid w:val="004B485F"/>
    <w:rsid w:val="004B6254"/>
    <w:rsid w:val="004B6FE6"/>
    <w:rsid w:val="004C0845"/>
    <w:rsid w:val="004C11F1"/>
    <w:rsid w:val="004C293E"/>
    <w:rsid w:val="004C3CBC"/>
    <w:rsid w:val="004C6B84"/>
    <w:rsid w:val="004D00C4"/>
    <w:rsid w:val="004D106C"/>
    <w:rsid w:val="004D14FA"/>
    <w:rsid w:val="004D218A"/>
    <w:rsid w:val="004D30B3"/>
    <w:rsid w:val="004D3BAE"/>
    <w:rsid w:val="004D3E32"/>
    <w:rsid w:val="004D4A08"/>
    <w:rsid w:val="004E058C"/>
    <w:rsid w:val="004E1478"/>
    <w:rsid w:val="004E1CC9"/>
    <w:rsid w:val="004E21B9"/>
    <w:rsid w:val="004E26E5"/>
    <w:rsid w:val="004E316A"/>
    <w:rsid w:val="004E3B6B"/>
    <w:rsid w:val="004E3F4D"/>
    <w:rsid w:val="004F1430"/>
    <w:rsid w:val="004F15F2"/>
    <w:rsid w:val="004F1CF6"/>
    <w:rsid w:val="004F3BFA"/>
    <w:rsid w:val="004F43DD"/>
    <w:rsid w:val="004F5A1B"/>
    <w:rsid w:val="004F5A74"/>
    <w:rsid w:val="004F5D1E"/>
    <w:rsid w:val="004F7686"/>
    <w:rsid w:val="004F7C99"/>
    <w:rsid w:val="00500777"/>
    <w:rsid w:val="00504EBC"/>
    <w:rsid w:val="0050541F"/>
    <w:rsid w:val="00506949"/>
    <w:rsid w:val="00507695"/>
    <w:rsid w:val="0050781E"/>
    <w:rsid w:val="00507825"/>
    <w:rsid w:val="00511663"/>
    <w:rsid w:val="005123A6"/>
    <w:rsid w:val="00512B21"/>
    <w:rsid w:val="0051459E"/>
    <w:rsid w:val="0051534E"/>
    <w:rsid w:val="00515923"/>
    <w:rsid w:val="0051786B"/>
    <w:rsid w:val="005214D4"/>
    <w:rsid w:val="0052367E"/>
    <w:rsid w:val="00523D1C"/>
    <w:rsid w:val="0052479E"/>
    <w:rsid w:val="00524893"/>
    <w:rsid w:val="005276AF"/>
    <w:rsid w:val="0053192B"/>
    <w:rsid w:val="00532A9A"/>
    <w:rsid w:val="00532D95"/>
    <w:rsid w:val="005330D3"/>
    <w:rsid w:val="00533A46"/>
    <w:rsid w:val="00533DE5"/>
    <w:rsid w:val="005341EE"/>
    <w:rsid w:val="00534314"/>
    <w:rsid w:val="005376F6"/>
    <w:rsid w:val="00540B16"/>
    <w:rsid w:val="0054131E"/>
    <w:rsid w:val="00541806"/>
    <w:rsid w:val="005426F8"/>
    <w:rsid w:val="00543637"/>
    <w:rsid w:val="005446DA"/>
    <w:rsid w:val="00545574"/>
    <w:rsid w:val="00546FA2"/>
    <w:rsid w:val="00553BBA"/>
    <w:rsid w:val="00554452"/>
    <w:rsid w:val="00555CDA"/>
    <w:rsid w:val="00556053"/>
    <w:rsid w:val="0055639D"/>
    <w:rsid w:val="00556616"/>
    <w:rsid w:val="005615EE"/>
    <w:rsid w:val="005647E7"/>
    <w:rsid w:val="005649F6"/>
    <w:rsid w:val="005655A1"/>
    <w:rsid w:val="0056695F"/>
    <w:rsid w:val="005678C4"/>
    <w:rsid w:val="00567BA0"/>
    <w:rsid w:val="00572900"/>
    <w:rsid w:val="0057303E"/>
    <w:rsid w:val="00573741"/>
    <w:rsid w:val="0057465F"/>
    <w:rsid w:val="005749CC"/>
    <w:rsid w:val="00575EFE"/>
    <w:rsid w:val="00576640"/>
    <w:rsid w:val="005775D9"/>
    <w:rsid w:val="00577E39"/>
    <w:rsid w:val="00577EE6"/>
    <w:rsid w:val="00577FE2"/>
    <w:rsid w:val="00581981"/>
    <w:rsid w:val="00582D64"/>
    <w:rsid w:val="00582E45"/>
    <w:rsid w:val="00584282"/>
    <w:rsid w:val="00584A0E"/>
    <w:rsid w:val="005869A4"/>
    <w:rsid w:val="005871D2"/>
    <w:rsid w:val="00590773"/>
    <w:rsid w:val="005908B1"/>
    <w:rsid w:val="005955F5"/>
    <w:rsid w:val="005959D1"/>
    <w:rsid w:val="0059652A"/>
    <w:rsid w:val="005965A0"/>
    <w:rsid w:val="005976A0"/>
    <w:rsid w:val="005A0C6B"/>
    <w:rsid w:val="005A42DE"/>
    <w:rsid w:val="005A59E2"/>
    <w:rsid w:val="005A634F"/>
    <w:rsid w:val="005A721F"/>
    <w:rsid w:val="005A7A20"/>
    <w:rsid w:val="005B0404"/>
    <w:rsid w:val="005B0BFF"/>
    <w:rsid w:val="005B1DF1"/>
    <w:rsid w:val="005B261A"/>
    <w:rsid w:val="005B28EC"/>
    <w:rsid w:val="005B5757"/>
    <w:rsid w:val="005B66D9"/>
    <w:rsid w:val="005B74F9"/>
    <w:rsid w:val="005B7A14"/>
    <w:rsid w:val="005B7C8B"/>
    <w:rsid w:val="005C0247"/>
    <w:rsid w:val="005C19A1"/>
    <w:rsid w:val="005C25D8"/>
    <w:rsid w:val="005C45ED"/>
    <w:rsid w:val="005C4EEA"/>
    <w:rsid w:val="005C6E1B"/>
    <w:rsid w:val="005D0909"/>
    <w:rsid w:val="005D0A74"/>
    <w:rsid w:val="005D0FB4"/>
    <w:rsid w:val="005D12CC"/>
    <w:rsid w:val="005D2EF3"/>
    <w:rsid w:val="005D2F00"/>
    <w:rsid w:val="005D4090"/>
    <w:rsid w:val="005D4CED"/>
    <w:rsid w:val="005D5ED0"/>
    <w:rsid w:val="005D7FCB"/>
    <w:rsid w:val="005E01C4"/>
    <w:rsid w:val="005E0458"/>
    <w:rsid w:val="005E0744"/>
    <w:rsid w:val="005E093F"/>
    <w:rsid w:val="005E0A15"/>
    <w:rsid w:val="005E0C90"/>
    <w:rsid w:val="005E0FB2"/>
    <w:rsid w:val="005E33EC"/>
    <w:rsid w:val="005E39D6"/>
    <w:rsid w:val="005E39E3"/>
    <w:rsid w:val="005E738F"/>
    <w:rsid w:val="005F03E8"/>
    <w:rsid w:val="005F0D94"/>
    <w:rsid w:val="005F1C7A"/>
    <w:rsid w:val="005F2A17"/>
    <w:rsid w:val="005F3207"/>
    <w:rsid w:val="005F3A91"/>
    <w:rsid w:val="005F4276"/>
    <w:rsid w:val="005F4709"/>
    <w:rsid w:val="005F5C57"/>
    <w:rsid w:val="005F72FC"/>
    <w:rsid w:val="005F7515"/>
    <w:rsid w:val="005F7F97"/>
    <w:rsid w:val="006005B3"/>
    <w:rsid w:val="0060099F"/>
    <w:rsid w:val="00600D7E"/>
    <w:rsid w:val="00601908"/>
    <w:rsid w:val="0060255D"/>
    <w:rsid w:val="0060514F"/>
    <w:rsid w:val="006110CA"/>
    <w:rsid w:val="0061369C"/>
    <w:rsid w:val="00615775"/>
    <w:rsid w:val="00617406"/>
    <w:rsid w:val="0061797F"/>
    <w:rsid w:val="006205A1"/>
    <w:rsid w:val="00620F34"/>
    <w:rsid w:val="0062162B"/>
    <w:rsid w:val="00621B56"/>
    <w:rsid w:val="00621DC6"/>
    <w:rsid w:val="00621EE9"/>
    <w:rsid w:val="0062331C"/>
    <w:rsid w:val="006234CC"/>
    <w:rsid w:val="00625122"/>
    <w:rsid w:val="0062590B"/>
    <w:rsid w:val="00626958"/>
    <w:rsid w:val="00627239"/>
    <w:rsid w:val="006276D7"/>
    <w:rsid w:val="0063120B"/>
    <w:rsid w:val="0063425B"/>
    <w:rsid w:val="00634C1B"/>
    <w:rsid w:val="00634E2E"/>
    <w:rsid w:val="006358E4"/>
    <w:rsid w:val="00635D5E"/>
    <w:rsid w:val="006373B4"/>
    <w:rsid w:val="006374F7"/>
    <w:rsid w:val="00640E9F"/>
    <w:rsid w:val="00641020"/>
    <w:rsid w:val="0064141C"/>
    <w:rsid w:val="0064279B"/>
    <w:rsid w:val="00643437"/>
    <w:rsid w:val="0064610E"/>
    <w:rsid w:val="00650B2D"/>
    <w:rsid w:val="00651362"/>
    <w:rsid w:val="00651C97"/>
    <w:rsid w:val="00651FFD"/>
    <w:rsid w:val="006524DF"/>
    <w:rsid w:val="006529FF"/>
    <w:rsid w:val="00655B0E"/>
    <w:rsid w:val="00656911"/>
    <w:rsid w:val="00656EEA"/>
    <w:rsid w:val="006570A3"/>
    <w:rsid w:val="0065753F"/>
    <w:rsid w:val="00660242"/>
    <w:rsid w:val="00660BCF"/>
    <w:rsid w:val="00660E7B"/>
    <w:rsid w:val="00661740"/>
    <w:rsid w:val="00662687"/>
    <w:rsid w:val="00663285"/>
    <w:rsid w:val="006636C1"/>
    <w:rsid w:val="006645DA"/>
    <w:rsid w:val="00666BCC"/>
    <w:rsid w:val="00666D17"/>
    <w:rsid w:val="006704D2"/>
    <w:rsid w:val="00670662"/>
    <w:rsid w:val="00671013"/>
    <w:rsid w:val="00671C34"/>
    <w:rsid w:val="00672D95"/>
    <w:rsid w:val="0067390A"/>
    <w:rsid w:val="00675576"/>
    <w:rsid w:val="00676717"/>
    <w:rsid w:val="00681482"/>
    <w:rsid w:val="006816CA"/>
    <w:rsid w:val="0068564C"/>
    <w:rsid w:val="006867CC"/>
    <w:rsid w:val="00686912"/>
    <w:rsid w:val="0068723D"/>
    <w:rsid w:val="00687DC4"/>
    <w:rsid w:val="00694239"/>
    <w:rsid w:val="006A0104"/>
    <w:rsid w:val="006A0D25"/>
    <w:rsid w:val="006A0F2F"/>
    <w:rsid w:val="006A176E"/>
    <w:rsid w:val="006A2033"/>
    <w:rsid w:val="006A2DBF"/>
    <w:rsid w:val="006A5117"/>
    <w:rsid w:val="006A5190"/>
    <w:rsid w:val="006A7310"/>
    <w:rsid w:val="006B1C59"/>
    <w:rsid w:val="006B3204"/>
    <w:rsid w:val="006B551D"/>
    <w:rsid w:val="006B6210"/>
    <w:rsid w:val="006C0F91"/>
    <w:rsid w:val="006C37EA"/>
    <w:rsid w:val="006C670D"/>
    <w:rsid w:val="006C6C9A"/>
    <w:rsid w:val="006D10E5"/>
    <w:rsid w:val="006D242D"/>
    <w:rsid w:val="006D2D9A"/>
    <w:rsid w:val="006D41C8"/>
    <w:rsid w:val="006D4E27"/>
    <w:rsid w:val="006D5294"/>
    <w:rsid w:val="006E0157"/>
    <w:rsid w:val="006E082E"/>
    <w:rsid w:val="006E171C"/>
    <w:rsid w:val="006E2E36"/>
    <w:rsid w:val="006E379C"/>
    <w:rsid w:val="006E43C6"/>
    <w:rsid w:val="006E6D2A"/>
    <w:rsid w:val="006E7977"/>
    <w:rsid w:val="006F07DF"/>
    <w:rsid w:val="006F0D87"/>
    <w:rsid w:val="006F2529"/>
    <w:rsid w:val="006F2914"/>
    <w:rsid w:val="006F2AF9"/>
    <w:rsid w:val="006F36AE"/>
    <w:rsid w:val="006F50A4"/>
    <w:rsid w:val="006F54A7"/>
    <w:rsid w:val="006F56C9"/>
    <w:rsid w:val="006F5CE0"/>
    <w:rsid w:val="006F6276"/>
    <w:rsid w:val="006F6953"/>
    <w:rsid w:val="006F7766"/>
    <w:rsid w:val="00701359"/>
    <w:rsid w:val="00701548"/>
    <w:rsid w:val="00701BEE"/>
    <w:rsid w:val="00701FEF"/>
    <w:rsid w:val="00703BE2"/>
    <w:rsid w:val="00705284"/>
    <w:rsid w:val="00706C43"/>
    <w:rsid w:val="00707360"/>
    <w:rsid w:val="0071084A"/>
    <w:rsid w:val="007134AB"/>
    <w:rsid w:val="00715229"/>
    <w:rsid w:val="00715AFC"/>
    <w:rsid w:val="007167A4"/>
    <w:rsid w:val="00716BFE"/>
    <w:rsid w:val="007212CE"/>
    <w:rsid w:val="00722288"/>
    <w:rsid w:val="00722302"/>
    <w:rsid w:val="00723698"/>
    <w:rsid w:val="00724651"/>
    <w:rsid w:val="00724656"/>
    <w:rsid w:val="007247D5"/>
    <w:rsid w:val="00724D4F"/>
    <w:rsid w:val="0072671E"/>
    <w:rsid w:val="00727D77"/>
    <w:rsid w:val="00727E39"/>
    <w:rsid w:val="007304DE"/>
    <w:rsid w:val="00730BD2"/>
    <w:rsid w:val="00730F4E"/>
    <w:rsid w:val="00731E98"/>
    <w:rsid w:val="00732DAD"/>
    <w:rsid w:val="00732F28"/>
    <w:rsid w:val="007369A9"/>
    <w:rsid w:val="00740002"/>
    <w:rsid w:val="00741A16"/>
    <w:rsid w:val="0074384C"/>
    <w:rsid w:val="00744A28"/>
    <w:rsid w:val="00745C88"/>
    <w:rsid w:val="00745DAD"/>
    <w:rsid w:val="0074646C"/>
    <w:rsid w:val="00746C77"/>
    <w:rsid w:val="00747A6F"/>
    <w:rsid w:val="00747A96"/>
    <w:rsid w:val="00747D58"/>
    <w:rsid w:val="00747ECE"/>
    <w:rsid w:val="00750544"/>
    <w:rsid w:val="00751258"/>
    <w:rsid w:val="00751651"/>
    <w:rsid w:val="00751EAB"/>
    <w:rsid w:val="00752442"/>
    <w:rsid w:val="00752B66"/>
    <w:rsid w:val="007532A4"/>
    <w:rsid w:val="00753CFB"/>
    <w:rsid w:val="007540EB"/>
    <w:rsid w:val="0075546E"/>
    <w:rsid w:val="007555BA"/>
    <w:rsid w:val="00755814"/>
    <w:rsid w:val="007640AC"/>
    <w:rsid w:val="00765CED"/>
    <w:rsid w:val="0076611B"/>
    <w:rsid w:val="00766131"/>
    <w:rsid w:val="007664CD"/>
    <w:rsid w:val="007673A5"/>
    <w:rsid w:val="0076793E"/>
    <w:rsid w:val="00767AFE"/>
    <w:rsid w:val="00770C1D"/>
    <w:rsid w:val="00771FA2"/>
    <w:rsid w:val="007726CB"/>
    <w:rsid w:val="0077404E"/>
    <w:rsid w:val="00775E7A"/>
    <w:rsid w:val="00776394"/>
    <w:rsid w:val="0078036F"/>
    <w:rsid w:val="00781276"/>
    <w:rsid w:val="00782053"/>
    <w:rsid w:val="00783E9B"/>
    <w:rsid w:val="00785510"/>
    <w:rsid w:val="0078566E"/>
    <w:rsid w:val="00785A33"/>
    <w:rsid w:val="00787178"/>
    <w:rsid w:val="00787EEC"/>
    <w:rsid w:val="00792049"/>
    <w:rsid w:val="007934F0"/>
    <w:rsid w:val="00794976"/>
    <w:rsid w:val="00794FBB"/>
    <w:rsid w:val="00796DB2"/>
    <w:rsid w:val="007A0A1A"/>
    <w:rsid w:val="007A1A36"/>
    <w:rsid w:val="007A38EF"/>
    <w:rsid w:val="007A4B00"/>
    <w:rsid w:val="007B1F29"/>
    <w:rsid w:val="007B22E5"/>
    <w:rsid w:val="007B2C81"/>
    <w:rsid w:val="007B31A9"/>
    <w:rsid w:val="007B5FD5"/>
    <w:rsid w:val="007B72DF"/>
    <w:rsid w:val="007B7795"/>
    <w:rsid w:val="007B7D2B"/>
    <w:rsid w:val="007B7FCC"/>
    <w:rsid w:val="007C06FD"/>
    <w:rsid w:val="007C09D4"/>
    <w:rsid w:val="007C14DC"/>
    <w:rsid w:val="007C1AF6"/>
    <w:rsid w:val="007C1BDC"/>
    <w:rsid w:val="007C1E0D"/>
    <w:rsid w:val="007C29DD"/>
    <w:rsid w:val="007C4496"/>
    <w:rsid w:val="007C57EB"/>
    <w:rsid w:val="007D2CB9"/>
    <w:rsid w:val="007D3BF3"/>
    <w:rsid w:val="007D3C1C"/>
    <w:rsid w:val="007D46F2"/>
    <w:rsid w:val="007D4AFC"/>
    <w:rsid w:val="007D7AFC"/>
    <w:rsid w:val="007E092D"/>
    <w:rsid w:val="007E0FFE"/>
    <w:rsid w:val="007E281B"/>
    <w:rsid w:val="007E29BF"/>
    <w:rsid w:val="007E3651"/>
    <w:rsid w:val="007E3FA4"/>
    <w:rsid w:val="007E4635"/>
    <w:rsid w:val="007E6BDB"/>
    <w:rsid w:val="007E6CF9"/>
    <w:rsid w:val="007E6F24"/>
    <w:rsid w:val="007F0045"/>
    <w:rsid w:val="007F2998"/>
    <w:rsid w:val="007F339C"/>
    <w:rsid w:val="007F5692"/>
    <w:rsid w:val="007F5C5C"/>
    <w:rsid w:val="007F70F3"/>
    <w:rsid w:val="007F79B8"/>
    <w:rsid w:val="007F7E15"/>
    <w:rsid w:val="0080407C"/>
    <w:rsid w:val="0080692C"/>
    <w:rsid w:val="00806E85"/>
    <w:rsid w:val="00811CBB"/>
    <w:rsid w:val="00811CFB"/>
    <w:rsid w:val="00812F78"/>
    <w:rsid w:val="0081392F"/>
    <w:rsid w:val="00814D92"/>
    <w:rsid w:val="00816EAA"/>
    <w:rsid w:val="008171EA"/>
    <w:rsid w:val="00817F95"/>
    <w:rsid w:val="008200F3"/>
    <w:rsid w:val="00820650"/>
    <w:rsid w:val="008207B8"/>
    <w:rsid w:val="008220A6"/>
    <w:rsid w:val="0082490E"/>
    <w:rsid w:val="00824F3C"/>
    <w:rsid w:val="00825915"/>
    <w:rsid w:val="00826C72"/>
    <w:rsid w:val="00826DB8"/>
    <w:rsid w:val="00827913"/>
    <w:rsid w:val="0083053C"/>
    <w:rsid w:val="00830DA4"/>
    <w:rsid w:val="0083198A"/>
    <w:rsid w:val="00831D82"/>
    <w:rsid w:val="00832B8E"/>
    <w:rsid w:val="00833824"/>
    <w:rsid w:val="00833E55"/>
    <w:rsid w:val="008352BF"/>
    <w:rsid w:val="008363D2"/>
    <w:rsid w:val="008371A0"/>
    <w:rsid w:val="0083786A"/>
    <w:rsid w:val="00837DE1"/>
    <w:rsid w:val="00844354"/>
    <w:rsid w:val="00844A67"/>
    <w:rsid w:val="00846AB6"/>
    <w:rsid w:val="00847665"/>
    <w:rsid w:val="00847862"/>
    <w:rsid w:val="00850AC3"/>
    <w:rsid w:val="00853189"/>
    <w:rsid w:val="008533CF"/>
    <w:rsid w:val="0085428D"/>
    <w:rsid w:val="00855BDE"/>
    <w:rsid w:val="0085613C"/>
    <w:rsid w:val="008606D0"/>
    <w:rsid w:val="0086211C"/>
    <w:rsid w:val="0086212A"/>
    <w:rsid w:val="00862D26"/>
    <w:rsid w:val="008630A9"/>
    <w:rsid w:val="00863800"/>
    <w:rsid w:val="00865463"/>
    <w:rsid w:val="0086594A"/>
    <w:rsid w:val="00867576"/>
    <w:rsid w:val="00867898"/>
    <w:rsid w:val="008705D4"/>
    <w:rsid w:val="008705EA"/>
    <w:rsid w:val="008711CA"/>
    <w:rsid w:val="008713DD"/>
    <w:rsid w:val="00871CB8"/>
    <w:rsid w:val="00871CF9"/>
    <w:rsid w:val="00872460"/>
    <w:rsid w:val="00873020"/>
    <w:rsid w:val="008730E8"/>
    <w:rsid w:val="00873552"/>
    <w:rsid w:val="0087488B"/>
    <w:rsid w:val="0087511E"/>
    <w:rsid w:val="008773B1"/>
    <w:rsid w:val="00880409"/>
    <w:rsid w:val="00882F34"/>
    <w:rsid w:val="00884C02"/>
    <w:rsid w:val="008906CA"/>
    <w:rsid w:val="00891AAA"/>
    <w:rsid w:val="00891FE6"/>
    <w:rsid w:val="00893199"/>
    <w:rsid w:val="00894C85"/>
    <w:rsid w:val="008955C7"/>
    <w:rsid w:val="00897FD3"/>
    <w:rsid w:val="008A12EB"/>
    <w:rsid w:val="008A44E4"/>
    <w:rsid w:val="008A4887"/>
    <w:rsid w:val="008A610C"/>
    <w:rsid w:val="008A7CE1"/>
    <w:rsid w:val="008B02BC"/>
    <w:rsid w:val="008B2B72"/>
    <w:rsid w:val="008B3283"/>
    <w:rsid w:val="008B414C"/>
    <w:rsid w:val="008B47EA"/>
    <w:rsid w:val="008B5A34"/>
    <w:rsid w:val="008B6E8B"/>
    <w:rsid w:val="008B7E93"/>
    <w:rsid w:val="008C0489"/>
    <w:rsid w:val="008C0F7B"/>
    <w:rsid w:val="008C5C92"/>
    <w:rsid w:val="008D036B"/>
    <w:rsid w:val="008D123E"/>
    <w:rsid w:val="008D1F41"/>
    <w:rsid w:val="008D3D45"/>
    <w:rsid w:val="008D4162"/>
    <w:rsid w:val="008D5429"/>
    <w:rsid w:val="008D6873"/>
    <w:rsid w:val="008D75F0"/>
    <w:rsid w:val="008E127F"/>
    <w:rsid w:val="008E139B"/>
    <w:rsid w:val="008E2A66"/>
    <w:rsid w:val="008E391D"/>
    <w:rsid w:val="008E4076"/>
    <w:rsid w:val="008E7394"/>
    <w:rsid w:val="008E79F6"/>
    <w:rsid w:val="008E7C01"/>
    <w:rsid w:val="008F2DB0"/>
    <w:rsid w:val="008F407F"/>
    <w:rsid w:val="008F44BC"/>
    <w:rsid w:val="008F4517"/>
    <w:rsid w:val="008F5512"/>
    <w:rsid w:val="008F6067"/>
    <w:rsid w:val="008F6417"/>
    <w:rsid w:val="008F6431"/>
    <w:rsid w:val="00900894"/>
    <w:rsid w:val="00900B42"/>
    <w:rsid w:val="009017E6"/>
    <w:rsid w:val="00902695"/>
    <w:rsid w:val="00902DC2"/>
    <w:rsid w:val="009033A5"/>
    <w:rsid w:val="00903BDB"/>
    <w:rsid w:val="00904B19"/>
    <w:rsid w:val="00904E6D"/>
    <w:rsid w:val="00905E60"/>
    <w:rsid w:val="00907508"/>
    <w:rsid w:val="00910DFB"/>
    <w:rsid w:val="009122A1"/>
    <w:rsid w:val="00912A54"/>
    <w:rsid w:val="00914803"/>
    <w:rsid w:val="0091485B"/>
    <w:rsid w:val="00917A0D"/>
    <w:rsid w:val="00923232"/>
    <w:rsid w:val="0092372F"/>
    <w:rsid w:val="00923C91"/>
    <w:rsid w:val="00923D44"/>
    <w:rsid w:val="0092537E"/>
    <w:rsid w:val="009308AB"/>
    <w:rsid w:val="0093388D"/>
    <w:rsid w:val="009339DB"/>
    <w:rsid w:val="0093434F"/>
    <w:rsid w:val="00936BCD"/>
    <w:rsid w:val="00937CA7"/>
    <w:rsid w:val="00940B38"/>
    <w:rsid w:val="009419AA"/>
    <w:rsid w:val="00941C49"/>
    <w:rsid w:val="009440A8"/>
    <w:rsid w:val="00944803"/>
    <w:rsid w:val="009453C4"/>
    <w:rsid w:val="00951F84"/>
    <w:rsid w:val="00952206"/>
    <w:rsid w:val="00952955"/>
    <w:rsid w:val="00952F94"/>
    <w:rsid w:val="0095363E"/>
    <w:rsid w:val="009558BC"/>
    <w:rsid w:val="00955E95"/>
    <w:rsid w:val="00956254"/>
    <w:rsid w:val="009568EB"/>
    <w:rsid w:val="00956CF5"/>
    <w:rsid w:val="00957463"/>
    <w:rsid w:val="009608D1"/>
    <w:rsid w:val="0096111C"/>
    <w:rsid w:val="0096773A"/>
    <w:rsid w:val="00967967"/>
    <w:rsid w:val="00970297"/>
    <w:rsid w:val="00970C76"/>
    <w:rsid w:val="00970D5A"/>
    <w:rsid w:val="00971ED4"/>
    <w:rsid w:val="00973C84"/>
    <w:rsid w:val="00974D58"/>
    <w:rsid w:val="009750E9"/>
    <w:rsid w:val="00976C0D"/>
    <w:rsid w:val="009771D9"/>
    <w:rsid w:val="00980831"/>
    <w:rsid w:val="00980D67"/>
    <w:rsid w:val="00981132"/>
    <w:rsid w:val="009815AB"/>
    <w:rsid w:val="009820FF"/>
    <w:rsid w:val="0098477C"/>
    <w:rsid w:val="00984CF0"/>
    <w:rsid w:val="00985F2F"/>
    <w:rsid w:val="00990766"/>
    <w:rsid w:val="0099085C"/>
    <w:rsid w:val="00991469"/>
    <w:rsid w:val="0099196E"/>
    <w:rsid w:val="00992B1A"/>
    <w:rsid w:val="00994580"/>
    <w:rsid w:val="00995582"/>
    <w:rsid w:val="009959E0"/>
    <w:rsid w:val="0099643A"/>
    <w:rsid w:val="00997D60"/>
    <w:rsid w:val="009A05CD"/>
    <w:rsid w:val="009A0A96"/>
    <w:rsid w:val="009A0D21"/>
    <w:rsid w:val="009A18C3"/>
    <w:rsid w:val="009A2B13"/>
    <w:rsid w:val="009A3242"/>
    <w:rsid w:val="009A4502"/>
    <w:rsid w:val="009A5521"/>
    <w:rsid w:val="009A71EC"/>
    <w:rsid w:val="009B157B"/>
    <w:rsid w:val="009B407C"/>
    <w:rsid w:val="009B4446"/>
    <w:rsid w:val="009B6A30"/>
    <w:rsid w:val="009B7B33"/>
    <w:rsid w:val="009C0588"/>
    <w:rsid w:val="009C099A"/>
    <w:rsid w:val="009C0AA2"/>
    <w:rsid w:val="009C0B18"/>
    <w:rsid w:val="009C2862"/>
    <w:rsid w:val="009C4035"/>
    <w:rsid w:val="009C4435"/>
    <w:rsid w:val="009C6EE8"/>
    <w:rsid w:val="009C6F40"/>
    <w:rsid w:val="009C71C9"/>
    <w:rsid w:val="009C7DE1"/>
    <w:rsid w:val="009D08C4"/>
    <w:rsid w:val="009D093F"/>
    <w:rsid w:val="009D0CC8"/>
    <w:rsid w:val="009D1411"/>
    <w:rsid w:val="009D21FF"/>
    <w:rsid w:val="009D5B4C"/>
    <w:rsid w:val="009D6186"/>
    <w:rsid w:val="009D6704"/>
    <w:rsid w:val="009E06E9"/>
    <w:rsid w:val="009E0962"/>
    <w:rsid w:val="009E0B9E"/>
    <w:rsid w:val="009E0E6F"/>
    <w:rsid w:val="009E2B2E"/>
    <w:rsid w:val="009E2C20"/>
    <w:rsid w:val="009E2EC8"/>
    <w:rsid w:val="009E334B"/>
    <w:rsid w:val="009E65B6"/>
    <w:rsid w:val="009E71CA"/>
    <w:rsid w:val="009E7617"/>
    <w:rsid w:val="009F094E"/>
    <w:rsid w:val="009F2F30"/>
    <w:rsid w:val="009F3EB3"/>
    <w:rsid w:val="009F70C3"/>
    <w:rsid w:val="009F77AC"/>
    <w:rsid w:val="00A0019E"/>
    <w:rsid w:val="00A01567"/>
    <w:rsid w:val="00A01A97"/>
    <w:rsid w:val="00A0216D"/>
    <w:rsid w:val="00A0289D"/>
    <w:rsid w:val="00A02DF7"/>
    <w:rsid w:val="00A02FCD"/>
    <w:rsid w:val="00A036B5"/>
    <w:rsid w:val="00A048C6"/>
    <w:rsid w:val="00A076AA"/>
    <w:rsid w:val="00A11F1F"/>
    <w:rsid w:val="00A12191"/>
    <w:rsid w:val="00A136B5"/>
    <w:rsid w:val="00A136E5"/>
    <w:rsid w:val="00A1407B"/>
    <w:rsid w:val="00A15F1D"/>
    <w:rsid w:val="00A1715F"/>
    <w:rsid w:val="00A17C74"/>
    <w:rsid w:val="00A21834"/>
    <w:rsid w:val="00A22660"/>
    <w:rsid w:val="00A22A91"/>
    <w:rsid w:val="00A22F90"/>
    <w:rsid w:val="00A23350"/>
    <w:rsid w:val="00A262BF"/>
    <w:rsid w:val="00A26379"/>
    <w:rsid w:val="00A263FB"/>
    <w:rsid w:val="00A2657E"/>
    <w:rsid w:val="00A270D6"/>
    <w:rsid w:val="00A275BB"/>
    <w:rsid w:val="00A30099"/>
    <w:rsid w:val="00A30D00"/>
    <w:rsid w:val="00A3130D"/>
    <w:rsid w:val="00A3297F"/>
    <w:rsid w:val="00A32CC9"/>
    <w:rsid w:val="00A35282"/>
    <w:rsid w:val="00A352B6"/>
    <w:rsid w:val="00A371FC"/>
    <w:rsid w:val="00A372F4"/>
    <w:rsid w:val="00A37AA8"/>
    <w:rsid w:val="00A37C06"/>
    <w:rsid w:val="00A40939"/>
    <w:rsid w:val="00A40C39"/>
    <w:rsid w:val="00A419B1"/>
    <w:rsid w:val="00A43A16"/>
    <w:rsid w:val="00A440F4"/>
    <w:rsid w:val="00A45ABE"/>
    <w:rsid w:val="00A46F4F"/>
    <w:rsid w:val="00A47696"/>
    <w:rsid w:val="00A47B09"/>
    <w:rsid w:val="00A5045D"/>
    <w:rsid w:val="00A5300A"/>
    <w:rsid w:val="00A53073"/>
    <w:rsid w:val="00A5575E"/>
    <w:rsid w:val="00A56817"/>
    <w:rsid w:val="00A56C6F"/>
    <w:rsid w:val="00A601CB"/>
    <w:rsid w:val="00A60C5F"/>
    <w:rsid w:val="00A6129B"/>
    <w:rsid w:val="00A61C83"/>
    <w:rsid w:val="00A628A3"/>
    <w:rsid w:val="00A641C5"/>
    <w:rsid w:val="00A6537D"/>
    <w:rsid w:val="00A655F6"/>
    <w:rsid w:val="00A65A0A"/>
    <w:rsid w:val="00A7229A"/>
    <w:rsid w:val="00A72A8A"/>
    <w:rsid w:val="00A73FB1"/>
    <w:rsid w:val="00A74526"/>
    <w:rsid w:val="00A76BE6"/>
    <w:rsid w:val="00A805A3"/>
    <w:rsid w:val="00A80C36"/>
    <w:rsid w:val="00A80E1D"/>
    <w:rsid w:val="00A8254C"/>
    <w:rsid w:val="00A82B11"/>
    <w:rsid w:val="00A83B36"/>
    <w:rsid w:val="00A843E4"/>
    <w:rsid w:val="00A84DB2"/>
    <w:rsid w:val="00A85659"/>
    <w:rsid w:val="00A90FBD"/>
    <w:rsid w:val="00A922BA"/>
    <w:rsid w:val="00A930CA"/>
    <w:rsid w:val="00A93D9B"/>
    <w:rsid w:val="00A9562B"/>
    <w:rsid w:val="00A97479"/>
    <w:rsid w:val="00A97CE8"/>
    <w:rsid w:val="00AA0740"/>
    <w:rsid w:val="00AA28BD"/>
    <w:rsid w:val="00AA4561"/>
    <w:rsid w:val="00AA4C60"/>
    <w:rsid w:val="00AA4D30"/>
    <w:rsid w:val="00AA4DE5"/>
    <w:rsid w:val="00AA62C3"/>
    <w:rsid w:val="00AA7937"/>
    <w:rsid w:val="00AA7A2F"/>
    <w:rsid w:val="00AA7A62"/>
    <w:rsid w:val="00AA7F0D"/>
    <w:rsid w:val="00AB0670"/>
    <w:rsid w:val="00AB18A9"/>
    <w:rsid w:val="00AB231B"/>
    <w:rsid w:val="00AB4C81"/>
    <w:rsid w:val="00AB5532"/>
    <w:rsid w:val="00AB5DA3"/>
    <w:rsid w:val="00AB653D"/>
    <w:rsid w:val="00AB72ED"/>
    <w:rsid w:val="00AB7E17"/>
    <w:rsid w:val="00AB7FAE"/>
    <w:rsid w:val="00AC06F8"/>
    <w:rsid w:val="00AC0E4C"/>
    <w:rsid w:val="00AC2246"/>
    <w:rsid w:val="00AC35AC"/>
    <w:rsid w:val="00AC408C"/>
    <w:rsid w:val="00AC4A3A"/>
    <w:rsid w:val="00AC5018"/>
    <w:rsid w:val="00AC5A72"/>
    <w:rsid w:val="00AC64AE"/>
    <w:rsid w:val="00AD188A"/>
    <w:rsid w:val="00AD1BBF"/>
    <w:rsid w:val="00AD2CED"/>
    <w:rsid w:val="00AD3B34"/>
    <w:rsid w:val="00AD4FE0"/>
    <w:rsid w:val="00AD52AC"/>
    <w:rsid w:val="00AD5846"/>
    <w:rsid w:val="00AD6989"/>
    <w:rsid w:val="00AE2870"/>
    <w:rsid w:val="00AE3367"/>
    <w:rsid w:val="00AE549C"/>
    <w:rsid w:val="00AE6EE3"/>
    <w:rsid w:val="00AE6F04"/>
    <w:rsid w:val="00AE763A"/>
    <w:rsid w:val="00AF0E7E"/>
    <w:rsid w:val="00AF107A"/>
    <w:rsid w:val="00AF2CA2"/>
    <w:rsid w:val="00AF3EAA"/>
    <w:rsid w:val="00AF4B8B"/>
    <w:rsid w:val="00AF52F3"/>
    <w:rsid w:val="00AF5351"/>
    <w:rsid w:val="00AF76BF"/>
    <w:rsid w:val="00B00196"/>
    <w:rsid w:val="00B01773"/>
    <w:rsid w:val="00B02891"/>
    <w:rsid w:val="00B02BDE"/>
    <w:rsid w:val="00B02C02"/>
    <w:rsid w:val="00B04E36"/>
    <w:rsid w:val="00B06DED"/>
    <w:rsid w:val="00B1090C"/>
    <w:rsid w:val="00B10A2E"/>
    <w:rsid w:val="00B10BAD"/>
    <w:rsid w:val="00B110C1"/>
    <w:rsid w:val="00B13F19"/>
    <w:rsid w:val="00B14409"/>
    <w:rsid w:val="00B14594"/>
    <w:rsid w:val="00B16749"/>
    <w:rsid w:val="00B168AE"/>
    <w:rsid w:val="00B17666"/>
    <w:rsid w:val="00B20CAB"/>
    <w:rsid w:val="00B227A6"/>
    <w:rsid w:val="00B2493E"/>
    <w:rsid w:val="00B24E2E"/>
    <w:rsid w:val="00B25DBB"/>
    <w:rsid w:val="00B261F9"/>
    <w:rsid w:val="00B26AA5"/>
    <w:rsid w:val="00B27BEF"/>
    <w:rsid w:val="00B30AD5"/>
    <w:rsid w:val="00B311D5"/>
    <w:rsid w:val="00B34525"/>
    <w:rsid w:val="00B347E6"/>
    <w:rsid w:val="00B348B2"/>
    <w:rsid w:val="00B35949"/>
    <w:rsid w:val="00B407C2"/>
    <w:rsid w:val="00B40892"/>
    <w:rsid w:val="00B42F76"/>
    <w:rsid w:val="00B44BC2"/>
    <w:rsid w:val="00B46820"/>
    <w:rsid w:val="00B47BC8"/>
    <w:rsid w:val="00B50163"/>
    <w:rsid w:val="00B51957"/>
    <w:rsid w:val="00B52236"/>
    <w:rsid w:val="00B52F7C"/>
    <w:rsid w:val="00B617D2"/>
    <w:rsid w:val="00B62925"/>
    <w:rsid w:val="00B66709"/>
    <w:rsid w:val="00B6674D"/>
    <w:rsid w:val="00B66D65"/>
    <w:rsid w:val="00B71670"/>
    <w:rsid w:val="00B819FE"/>
    <w:rsid w:val="00B83702"/>
    <w:rsid w:val="00B84217"/>
    <w:rsid w:val="00B84505"/>
    <w:rsid w:val="00B8507B"/>
    <w:rsid w:val="00B85595"/>
    <w:rsid w:val="00B85D89"/>
    <w:rsid w:val="00B865C2"/>
    <w:rsid w:val="00B90922"/>
    <w:rsid w:val="00B927BF"/>
    <w:rsid w:val="00B92E70"/>
    <w:rsid w:val="00B93272"/>
    <w:rsid w:val="00B93740"/>
    <w:rsid w:val="00B95F62"/>
    <w:rsid w:val="00B966D1"/>
    <w:rsid w:val="00BA0BE6"/>
    <w:rsid w:val="00BA1A03"/>
    <w:rsid w:val="00BA1E38"/>
    <w:rsid w:val="00BA33F6"/>
    <w:rsid w:val="00BA358D"/>
    <w:rsid w:val="00BA3CE8"/>
    <w:rsid w:val="00BA4484"/>
    <w:rsid w:val="00BA582F"/>
    <w:rsid w:val="00BA5C56"/>
    <w:rsid w:val="00BA7390"/>
    <w:rsid w:val="00BB090C"/>
    <w:rsid w:val="00BB4789"/>
    <w:rsid w:val="00BB61E9"/>
    <w:rsid w:val="00BB7CA0"/>
    <w:rsid w:val="00BC028E"/>
    <w:rsid w:val="00BC143D"/>
    <w:rsid w:val="00BC16C8"/>
    <w:rsid w:val="00BC3E01"/>
    <w:rsid w:val="00BC4A32"/>
    <w:rsid w:val="00BD10BF"/>
    <w:rsid w:val="00BD1110"/>
    <w:rsid w:val="00BD24FE"/>
    <w:rsid w:val="00BD2B4A"/>
    <w:rsid w:val="00BD3E2A"/>
    <w:rsid w:val="00BD4946"/>
    <w:rsid w:val="00BD4D03"/>
    <w:rsid w:val="00BD5147"/>
    <w:rsid w:val="00BD582D"/>
    <w:rsid w:val="00BD5FEC"/>
    <w:rsid w:val="00BD74ED"/>
    <w:rsid w:val="00BE2F6D"/>
    <w:rsid w:val="00BE56B1"/>
    <w:rsid w:val="00BE6498"/>
    <w:rsid w:val="00BE691E"/>
    <w:rsid w:val="00BE6CCC"/>
    <w:rsid w:val="00BE7D36"/>
    <w:rsid w:val="00BF0761"/>
    <w:rsid w:val="00BF0D15"/>
    <w:rsid w:val="00BF0D96"/>
    <w:rsid w:val="00BF2DA6"/>
    <w:rsid w:val="00C00392"/>
    <w:rsid w:val="00C0066F"/>
    <w:rsid w:val="00C00EE5"/>
    <w:rsid w:val="00C01586"/>
    <w:rsid w:val="00C026FB"/>
    <w:rsid w:val="00C0365A"/>
    <w:rsid w:val="00C036CF"/>
    <w:rsid w:val="00C04409"/>
    <w:rsid w:val="00C04633"/>
    <w:rsid w:val="00C04D28"/>
    <w:rsid w:val="00C05322"/>
    <w:rsid w:val="00C07422"/>
    <w:rsid w:val="00C077D0"/>
    <w:rsid w:val="00C07CA4"/>
    <w:rsid w:val="00C13294"/>
    <w:rsid w:val="00C13FCE"/>
    <w:rsid w:val="00C14868"/>
    <w:rsid w:val="00C15BDE"/>
    <w:rsid w:val="00C15E94"/>
    <w:rsid w:val="00C160C6"/>
    <w:rsid w:val="00C165DE"/>
    <w:rsid w:val="00C16627"/>
    <w:rsid w:val="00C1778D"/>
    <w:rsid w:val="00C17F3A"/>
    <w:rsid w:val="00C17F6D"/>
    <w:rsid w:val="00C20C75"/>
    <w:rsid w:val="00C21D28"/>
    <w:rsid w:val="00C233C2"/>
    <w:rsid w:val="00C2507F"/>
    <w:rsid w:val="00C25142"/>
    <w:rsid w:val="00C26885"/>
    <w:rsid w:val="00C26B50"/>
    <w:rsid w:val="00C30728"/>
    <w:rsid w:val="00C323B4"/>
    <w:rsid w:val="00C324BC"/>
    <w:rsid w:val="00C32FFB"/>
    <w:rsid w:val="00C337A1"/>
    <w:rsid w:val="00C34E92"/>
    <w:rsid w:val="00C3513F"/>
    <w:rsid w:val="00C36D39"/>
    <w:rsid w:val="00C41802"/>
    <w:rsid w:val="00C427AE"/>
    <w:rsid w:val="00C42E6A"/>
    <w:rsid w:val="00C54EA2"/>
    <w:rsid w:val="00C56355"/>
    <w:rsid w:val="00C566F6"/>
    <w:rsid w:val="00C56834"/>
    <w:rsid w:val="00C5781D"/>
    <w:rsid w:val="00C57C53"/>
    <w:rsid w:val="00C60C77"/>
    <w:rsid w:val="00C61C32"/>
    <w:rsid w:val="00C62551"/>
    <w:rsid w:val="00C62A97"/>
    <w:rsid w:val="00C63607"/>
    <w:rsid w:val="00C63920"/>
    <w:rsid w:val="00C652A0"/>
    <w:rsid w:val="00C65E9F"/>
    <w:rsid w:val="00C6715F"/>
    <w:rsid w:val="00C67832"/>
    <w:rsid w:val="00C67BBF"/>
    <w:rsid w:val="00C67D16"/>
    <w:rsid w:val="00C723AD"/>
    <w:rsid w:val="00C73726"/>
    <w:rsid w:val="00C7463C"/>
    <w:rsid w:val="00C808EE"/>
    <w:rsid w:val="00C81BE9"/>
    <w:rsid w:val="00C82323"/>
    <w:rsid w:val="00C832CD"/>
    <w:rsid w:val="00C840A1"/>
    <w:rsid w:val="00C86B83"/>
    <w:rsid w:val="00C90F48"/>
    <w:rsid w:val="00C919D7"/>
    <w:rsid w:val="00C928FD"/>
    <w:rsid w:val="00C92DA6"/>
    <w:rsid w:val="00C94C91"/>
    <w:rsid w:val="00C94F54"/>
    <w:rsid w:val="00C9509F"/>
    <w:rsid w:val="00C95B64"/>
    <w:rsid w:val="00C96B56"/>
    <w:rsid w:val="00C97BCD"/>
    <w:rsid w:val="00CA37CC"/>
    <w:rsid w:val="00CA7DD3"/>
    <w:rsid w:val="00CA7E25"/>
    <w:rsid w:val="00CB06BA"/>
    <w:rsid w:val="00CB1C74"/>
    <w:rsid w:val="00CB2B08"/>
    <w:rsid w:val="00CB65A6"/>
    <w:rsid w:val="00CB6A8C"/>
    <w:rsid w:val="00CB732E"/>
    <w:rsid w:val="00CB7865"/>
    <w:rsid w:val="00CC1B53"/>
    <w:rsid w:val="00CC412C"/>
    <w:rsid w:val="00CC4BAC"/>
    <w:rsid w:val="00CC6B1C"/>
    <w:rsid w:val="00CC747B"/>
    <w:rsid w:val="00CC77B1"/>
    <w:rsid w:val="00CC7F57"/>
    <w:rsid w:val="00CD5C4D"/>
    <w:rsid w:val="00CE0936"/>
    <w:rsid w:val="00CE0AB6"/>
    <w:rsid w:val="00CE2447"/>
    <w:rsid w:val="00CE46A4"/>
    <w:rsid w:val="00CE7A7B"/>
    <w:rsid w:val="00CF10F0"/>
    <w:rsid w:val="00CF20A7"/>
    <w:rsid w:val="00CF313F"/>
    <w:rsid w:val="00CF4EEC"/>
    <w:rsid w:val="00D00006"/>
    <w:rsid w:val="00D00CDD"/>
    <w:rsid w:val="00D02327"/>
    <w:rsid w:val="00D042EA"/>
    <w:rsid w:val="00D0467F"/>
    <w:rsid w:val="00D04A60"/>
    <w:rsid w:val="00D05C9E"/>
    <w:rsid w:val="00D05FB6"/>
    <w:rsid w:val="00D070E2"/>
    <w:rsid w:val="00D1293F"/>
    <w:rsid w:val="00D12A42"/>
    <w:rsid w:val="00D13B0E"/>
    <w:rsid w:val="00D14982"/>
    <w:rsid w:val="00D14CC7"/>
    <w:rsid w:val="00D15E10"/>
    <w:rsid w:val="00D1631D"/>
    <w:rsid w:val="00D16D55"/>
    <w:rsid w:val="00D17BF8"/>
    <w:rsid w:val="00D242EE"/>
    <w:rsid w:val="00D25F07"/>
    <w:rsid w:val="00D26A0A"/>
    <w:rsid w:val="00D26BD3"/>
    <w:rsid w:val="00D26DF2"/>
    <w:rsid w:val="00D273E4"/>
    <w:rsid w:val="00D30851"/>
    <w:rsid w:val="00D30B68"/>
    <w:rsid w:val="00D315AD"/>
    <w:rsid w:val="00D33109"/>
    <w:rsid w:val="00D332E1"/>
    <w:rsid w:val="00D34B05"/>
    <w:rsid w:val="00D34B0D"/>
    <w:rsid w:val="00D34B7E"/>
    <w:rsid w:val="00D35D02"/>
    <w:rsid w:val="00D42365"/>
    <w:rsid w:val="00D4257A"/>
    <w:rsid w:val="00D42900"/>
    <w:rsid w:val="00D43089"/>
    <w:rsid w:val="00D44072"/>
    <w:rsid w:val="00D44820"/>
    <w:rsid w:val="00D47289"/>
    <w:rsid w:val="00D4739A"/>
    <w:rsid w:val="00D47519"/>
    <w:rsid w:val="00D50503"/>
    <w:rsid w:val="00D50773"/>
    <w:rsid w:val="00D50BCC"/>
    <w:rsid w:val="00D50DFB"/>
    <w:rsid w:val="00D523E4"/>
    <w:rsid w:val="00D53522"/>
    <w:rsid w:val="00D554C5"/>
    <w:rsid w:val="00D55EA0"/>
    <w:rsid w:val="00D5646B"/>
    <w:rsid w:val="00D57107"/>
    <w:rsid w:val="00D57605"/>
    <w:rsid w:val="00D57A2C"/>
    <w:rsid w:val="00D602E1"/>
    <w:rsid w:val="00D60798"/>
    <w:rsid w:val="00D61117"/>
    <w:rsid w:val="00D61259"/>
    <w:rsid w:val="00D619DB"/>
    <w:rsid w:val="00D62E6A"/>
    <w:rsid w:val="00D64231"/>
    <w:rsid w:val="00D67653"/>
    <w:rsid w:val="00D679E9"/>
    <w:rsid w:val="00D702FE"/>
    <w:rsid w:val="00D703DC"/>
    <w:rsid w:val="00D7146F"/>
    <w:rsid w:val="00D71605"/>
    <w:rsid w:val="00D73843"/>
    <w:rsid w:val="00D74055"/>
    <w:rsid w:val="00D740EE"/>
    <w:rsid w:val="00D7582E"/>
    <w:rsid w:val="00D75F12"/>
    <w:rsid w:val="00D75F62"/>
    <w:rsid w:val="00D82050"/>
    <w:rsid w:val="00D820D7"/>
    <w:rsid w:val="00D821E9"/>
    <w:rsid w:val="00D8222A"/>
    <w:rsid w:val="00D8363C"/>
    <w:rsid w:val="00D842DA"/>
    <w:rsid w:val="00D84ADA"/>
    <w:rsid w:val="00D867E9"/>
    <w:rsid w:val="00D870C3"/>
    <w:rsid w:val="00D8762A"/>
    <w:rsid w:val="00D87E5B"/>
    <w:rsid w:val="00D9155F"/>
    <w:rsid w:val="00D91F4F"/>
    <w:rsid w:val="00D92952"/>
    <w:rsid w:val="00D92F88"/>
    <w:rsid w:val="00D954C8"/>
    <w:rsid w:val="00D97069"/>
    <w:rsid w:val="00DA0382"/>
    <w:rsid w:val="00DA1BD1"/>
    <w:rsid w:val="00DA405A"/>
    <w:rsid w:val="00DA4572"/>
    <w:rsid w:val="00DA47B3"/>
    <w:rsid w:val="00DA4A92"/>
    <w:rsid w:val="00DA55C8"/>
    <w:rsid w:val="00DB055A"/>
    <w:rsid w:val="00DB08B0"/>
    <w:rsid w:val="00DB15E4"/>
    <w:rsid w:val="00DB18D0"/>
    <w:rsid w:val="00DB2C29"/>
    <w:rsid w:val="00DB3805"/>
    <w:rsid w:val="00DB41F1"/>
    <w:rsid w:val="00DB4B15"/>
    <w:rsid w:val="00DB5A77"/>
    <w:rsid w:val="00DB6C41"/>
    <w:rsid w:val="00DB70E7"/>
    <w:rsid w:val="00DB73F7"/>
    <w:rsid w:val="00DC11A6"/>
    <w:rsid w:val="00DC12AE"/>
    <w:rsid w:val="00DC2805"/>
    <w:rsid w:val="00DC4338"/>
    <w:rsid w:val="00DC45A6"/>
    <w:rsid w:val="00DC5753"/>
    <w:rsid w:val="00DC694A"/>
    <w:rsid w:val="00DC7535"/>
    <w:rsid w:val="00DD0438"/>
    <w:rsid w:val="00DD2669"/>
    <w:rsid w:val="00DD6B7A"/>
    <w:rsid w:val="00DE0E45"/>
    <w:rsid w:val="00DE167A"/>
    <w:rsid w:val="00DE1DC6"/>
    <w:rsid w:val="00DE2561"/>
    <w:rsid w:val="00DE274F"/>
    <w:rsid w:val="00DE2DB7"/>
    <w:rsid w:val="00DE3156"/>
    <w:rsid w:val="00DE41E6"/>
    <w:rsid w:val="00DE42FC"/>
    <w:rsid w:val="00DE591A"/>
    <w:rsid w:val="00DE5F6B"/>
    <w:rsid w:val="00DE7273"/>
    <w:rsid w:val="00DE74CD"/>
    <w:rsid w:val="00DE77DA"/>
    <w:rsid w:val="00DE7C29"/>
    <w:rsid w:val="00DF140D"/>
    <w:rsid w:val="00DF1D54"/>
    <w:rsid w:val="00DF24CA"/>
    <w:rsid w:val="00DF317B"/>
    <w:rsid w:val="00DF3949"/>
    <w:rsid w:val="00E00132"/>
    <w:rsid w:val="00E00E2D"/>
    <w:rsid w:val="00E011A4"/>
    <w:rsid w:val="00E036AD"/>
    <w:rsid w:val="00E0552C"/>
    <w:rsid w:val="00E077E3"/>
    <w:rsid w:val="00E1182D"/>
    <w:rsid w:val="00E144B1"/>
    <w:rsid w:val="00E15A31"/>
    <w:rsid w:val="00E1797A"/>
    <w:rsid w:val="00E20146"/>
    <w:rsid w:val="00E2042F"/>
    <w:rsid w:val="00E20837"/>
    <w:rsid w:val="00E20A3C"/>
    <w:rsid w:val="00E20D08"/>
    <w:rsid w:val="00E23CDF"/>
    <w:rsid w:val="00E24CBA"/>
    <w:rsid w:val="00E25DE9"/>
    <w:rsid w:val="00E27AC1"/>
    <w:rsid w:val="00E27C23"/>
    <w:rsid w:val="00E30585"/>
    <w:rsid w:val="00E31136"/>
    <w:rsid w:val="00E32BFB"/>
    <w:rsid w:val="00E354CF"/>
    <w:rsid w:val="00E35DCB"/>
    <w:rsid w:val="00E36089"/>
    <w:rsid w:val="00E4078D"/>
    <w:rsid w:val="00E4178A"/>
    <w:rsid w:val="00E45215"/>
    <w:rsid w:val="00E45F4E"/>
    <w:rsid w:val="00E50DB4"/>
    <w:rsid w:val="00E52829"/>
    <w:rsid w:val="00E52E8C"/>
    <w:rsid w:val="00E54314"/>
    <w:rsid w:val="00E54EDE"/>
    <w:rsid w:val="00E54F15"/>
    <w:rsid w:val="00E5658D"/>
    <w:rsid w:val="00E568EB"/>
    <w:rsid w:val="00E61280"/>
    <w:rsid w:val="00E623BB"/>
    <w:rsid w:val="00E63DA3"/>
    <w:rsid w:val="00E64489"/>
    <w:rsid w:val="00E648C5"/>
    <w:rsid w:val="00E64B6C"/>
    <w:rsid w:val="00E668C5"/>
    <w:rsid w:val="00E66C3D"/>
    <w:rsid w:val="00E66DB6"/>
    <w:rsid w:val="00E67437"/>
    <w:rsid w:val="00E678D6"/>
    <w:rsid w:val="00E73456"/>
    <w:rsid w:val="00E73D34"/>
    <w:rsid w:val="00E74364"/>
    <w:rsid w:val="00E75CA5"/>
    <w:rsid w:val="00E77A8B"/>
    <w:rsid w:val="00E80615"/>
    <w:rsid w:val="00E82702"/>
    <w:rsid w:val="00E831AF"/>
    <w:rsid w:val="00E832C5"/>
    <w:rsid w:val="00E83A6B"/>
    <w:rsid w:val="00E83D8D"/>
    <w:rsid w:val="00E83F1E"/>
    <w:rsid w:val="00E8430A"/>
    <w:rsid w:val="00E84B05"/>
    <w:rsid w:val="00E86B9A"/>
    <w:rsid w:val="00E86DA7"/>
    <w:rsid w:val="00E87D1B"/>
    <w:rsid w:val="00E918C3"/>
    <w:rsid w:val="00E91BF1"/>
    <w:rsid w:val="00E92A7A"/>
    <w:rsid w:val="00E930D5"/>
    <w:rsid w:val="00E94187"/>
    <w:rsid w:val="00E95553"/>
    <w:rsid w:val="00E9581C"/>
    <w:rsid w:val="00E95EC7"/>
    <w:rsid w:val="00E97ADD"/>
    <w:rsid w:val="00E97C89"/>
    <w:rsid w:val="00EA0356"/>
    <w:rsid w:val="00EA246F"/>
    <w:rsid w:val="00EA2A01"/>
    <w:rsid w:val="00EA3020"/>
    <w:rsid w:val="00EA3E5C"/>
    <w:rsid w:val="00EA47FB"/>
    <w:rsid w:val="00EA5479"/>
    <w:rsid w:val="00EA6165"/>
    <w:rsid w:val="00EA6FE4"/>
    <w:rsid w:val="00EB1C68"/>
    <w:rsid w:val="00EB2213"/>
    <w:rsid w:val="00EB2BB1"/>
    <w:rsid w:val="00EB487C"/>
    <w:rsid w:val="00EB4FF5"/>
    <w:rsid w:val="00EB682A"/>
    <w:rsid w:val="00EB7DE2"/>
    <w:rsid w:val="00EC0098"/>
    <w:rsid w:val="00EC080F"/>
    <w:rsid w:val="00EC0897"/>
    <w:rsid w:val="00EC1CD4"/>
    <w:rsid w:val="00EC2361"/>
    <w:rsid w:val="00EC258E"/>
    <w:rsid w:val="00EC4368"/>
    <w:rsid w:val="00EC5075"/>
    <w:rsid w:val="00EC6E48"/>
    <w:rsid w:val="00ED0B78"/>
    <w:rsid w:val="00ED1691"/>
    <w:rsid w:val="00ED198A"/>
    <w:rsid w:val="00ED2CEC"/>
    <w:rsid w:val="00ED2FC7"/>
    <w:rsid w:val="00ED38C6"/>
    <w:rsid w:val="00EE0164"/>
    <w:rsid w:val="00EE0A56"/>
    <w:rsid w:val="00EE1E36"/>
    <w:rsid w:val="00EE2147"/>
    <w:rsid w:val="00EE323F"/>
    <w:rsid w:val="00EE3C69"/>
    <w:rsid w:val="00EF0D89"/>
    <w:rsid w:val="00EF1DED"/>
    <w:rsid w:val="00EF1F5F"/>
    <w:rsid w:val="00EF22C1"/>
    <w:rsid w:val="00EF37D6"/>
    <w:rsid w:val="00EF4117"/>
    <w:rsid w:val="00EF499B"/>
    <w:rsid w:val="00EF6D0D"/>
    <w:rsid w:val="00EF7AF0"/>
    <w:rsid w:val="00F0216A"/>
    <w:rsid w:val="00F0316B"/>
    <w:rsid w:val="00F0453D"/>
    <w:rsid w:val="00F04F0E"/>
    <w:rsid w:val="00F05662"/>
    <w:rsid w:val="00F05F76"/>
    <w:rsid w:val="00F066CD"/>
    <w:rsid w:val="00F07847"/>
    <w:rsid w:val="00F07AF7"/>
    <w:rsid w:val="00F11D68"/>
    <w:rsid w:val="00F14237"/>
    <w:rsid w:val="00F16E18"/>
    <w:rsid w:val="00F1722B"/>
    <w:rsid w:val="00F2040C"/>
    <w:rsid w:val="00F2170E"/>
    <w:rsid w:val="00F21E09"/>
    <w:rsid w:val="00F22146"/>
    <w:rsid w:val="00F22496"/>
    <w:rsid w:val="00F22FC9"/>
    <w:rsid w:val="00F24238"/>
    <w:rsid w:val="00F24284"/>
    <w:rsid w:val="00F24AB8"/>
    <w:rsid w:val="00F24C51"/>
    <w:rsid w:val="00F25507"/>
    <w:rsid w:val="00F26088"/>
    <w:rsid w:val="00F30496"/>
    <w:rsid w:val="00F31657"/>
    <w:rsid w:val="00F31D9D"/>
    <w:rsid w:val="00F32F77"/>
    <w:rsid w:val="00F34287"/>
    <w:rsid w:val="00F34513"/>
    <w:rsid w:val="00F34A76"/>
    <w:rsid w:val="00F35108"/>
    <w:rsid w:val="00F369DF"/>
    <w:rsid w:val="00F4074F"/>
    <w:rsid w:val="00F4289E"/>
    <w:rsid w:val="00F42BD1"/>
    <w:rsid w:val="00F434F9"/>
    <w:rsid w:val="00F43825"/>
    <w:rsid w:val="00F443B4"/>
    <w:rsid w:val="00F4449A"/>
    <w:rsid w:val="00F45B58"/>
    <w:rsid w:val="00F46F1A"/>
    <w:rsid w:val="00F4726C"/>
    <w:rsid w:val="00F4771D"/>
    <w:rsid w:val="00F52328"/>
    <w:rsid w:val="00F54EA0"/>
    <w:rsid w:val="00F560FC"/>
    <w:rsid w:val="00F561A6"/>
    <w:rsid w:val="00F5626A"/>
    <w:rsid w:val="00F61460"/>
    <w:rsid w:val="00F61A84"/>
    <w:rsid w:val="00F646AD"/>
    <w:rsid w:val="00F6649D"/>
    <w:rsid w:val="00F67372"/>
    <w:rsid w:val="00F677BF"/>
    <w:rsid w:val="00F677EC"/>
    <w:rsid w:val="00F7049B"/>
    <w:rsid w:val="00F7117A"/>
    <w:rsid w:val="00F724E6"/>
    <w:rsid w:val="00F72A6E"/>
    <w:rsid w:val="00F73485"/>
    <w:rsid w:val="00F73984"/>
    <w:rsid w:val="00F74233"/>
    <w:rsid w:val="00F75A23"/>
    <w:rsid w:val="00F75A78"/>
    <w:rsid w:val="00F76023"/>
    <w:rsid w:val="00F763AD"/>
    <w:rsid w:val="00F844DE"/>
    <w:rsid w:val="00F85754"/>
    <w:rsid w:val="00F85B36"/>
    <w:rsid w:val="00F86202"/>
    <w:rsid w:val="00F86B92"/>
    <w:rsid w:val="00F90F24"/>
    <w:rsid w:val="00F92881"/>
    <w:rsid w:val="00F92EBC"/>
    <w:rsid w:val="00F92FAD"/>
    <w:rsid w:val="00F937BC"/>
    <w:rsid w:val="00F949C3"/>
    <w:rsid w:val="00F968B3"/>
    <w:rsid w:val="00F97D50"/>
    <w:rsid w:val="00FA0015"/>
    <w:rsid w:val="00FA0103"/>
    <w:rsid w:val="00FA0888"/>
    <w:rsid w:val="00FA19C8"/>
    <w:rsid w:val="00FA1B96"/>
    <w:rsid w:val="00FA3456"/>
    <w:rsid w:val="00FA47AE"/>
    <w:rsid w:val="00FA4CE5"/>
    <w:rsid w:val="00FA5B53"/>
    <w:rsid w:val="00FA5C4A"/>
    <w:rsid w:val="00FA5EA7"/>
    <w:rsid w:val="00FA64B2"/>
    <w:rsid w:val="00FA7C2A"/>
    <w:rsid w:val="00FB0970"/>
    <w:rsid w:val="00FB1220"/>
    <w:rsid w:val="00FB184E"/>
    <w:rsid w:val="00FB299B"/>
    <w:rsid w:val="00FB5F21"/>
    <w:rsid w:val="00FB6D74"/>
    <w:rsid w:val="00FB6DAB"/>
    <w:rsid w:val="00FC0CC9"/>
    <w:rsid w:val="00FC380C"/>
    <w:rsid w:val="00FC4035"/>
    <w:rsid w:val="00FC40D8"/>
    <w:rsid w:val="00FC4C5E"/>
    <w:rsid w:val="00FC62F8"/>
    <w:rsid w:val="00FC6C09"/>
    <w:rsid w:val="00FC6C12"/>
    <w:rsid w:val="00FC7EC4"/>
    <w:rsid w:val="00FD051F"/>
    <w:rsid w:val="00FD06F7"/>
    <w:rsid w:val="00FD0F9F"/>
    <w:rsid w:val="00FD5743"/>
    <w:rsid w:val="00FD62FA"/>
    <w:rsid w:val="00FD732C"/>
    <w:rsid w:val="00FE1321"/>
    <w:rsid w:val="00FE206E"/>
    <w:rsid w:val="00FE3801"/>
    <w:rsid w:val="00FE4BCD"/>
    <w:rsid w:val="00FE50DA"/>
    <w:rsid w:val="00FE795B"/>
    <w:rsid w:val="00FF0872"/>
    <w:rsid w:val="00FF15CF"/>
    <w:rsid w:val="00FF1626"/>
    <w:rsid w:val="00FF1F53"/>
    <w:rsid w:val="00FF2893"/>
    <w:rsid w:val="00FF2E03"/>
    <w:rsid w:val="00FF676F"/>
    <w:rsid w:val="00FF7079"/>
    <w:rsid w:val="00FF71C1"/>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6146"/>
    <o:shapelayout v:ext="edit">
      <o:idmap v:ext="edit" data="1"/>
    </o:shapelayout>
  </w:shapeDefaults>
  <w:doNotEmbedSmartTags/>
  <w:decimalSymbol w:val="."/>
  <w:listSeparator w:val=","/>
  <w14:docId w14:val="75269488"/>
  <w15:docId w15:val="{C4FA8CC5-AAE3-4F51-BAE2-6FA450A1674F}"/>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imes New Roman" w:eastAsia="Times New Roman" w:hAnsi="Times New Roman" w:cs="Times New Roman"/>
        <w:lang w:val="en-US" w:eastAsia="en-US" w:bidi="ar-SA"/>
      </w:rPr>
    </w:rPrDefault>
    <w:pPrDefault/>
  </w:docDefaults>
  <w:latentStyles w:defLockedState="0" w:defUIPriority="0" w:defSemiHidden="0" w:defUnhideWhenUsed="0" w:defQFormat="0" w:count="375">
    <w:lsdException w:name="Normal" w:qFormat="1"/>
    <w:lsdException w:name="heading 1" w:uiPriority="9"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index 1"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iPriority="99" w:unhideWhenUsed="1"/>
    <w:lsdException w:name="header" w:semiHidden="1" w:uiPriority="99" w:unhideWhenUsed="1"/>
    <w:lsdException w:name="footer" w:semiHidden="1" w:uiPriority="99"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iPriority="99"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3" w:semiHidden="1" w:unhideWhenUsed="1"/>
    <w:lsdException w:name="List Number 4" w:semiHidden="1" w:unhideWhenUsed="1"/>
    <w:lsdException w:name="Title" w:uiPriority="10" w:qFormat="1"/>
    <w:lsdException w:name="Closing" w:semiHidden="1" w:unhideWhenUsed="1"/>
    <w:lsdException w:name="Signature" w:semiHidden="1" w:unhideWhenUsed="1"/>
    <w:lsdException w:name="Default Paragraph Font" w:semiHidden="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Hyperlink" w:uiPriority="99"/>
    <w:lsdException w:name="Strong" w:uiPriority="22" w:qFormat="1"/>
    <w:lsdException w:name="Emphasis" w:uiPriority="20" w:qFormat="1"/>
    <w:lsdException w:name="Document Map" w:semiHidden="1" w:unhideWhenUsed="1"/>
    <w:lsdException w:name="Plain Text" w:semiHidden="1" w:uiPriority="99" w:unhideWhenUsed="1"/>
    <w:lsdException w:name="E-mail Signature" w:semiHidden="1" w:unhideWhenUsed="1"/>
    <w:lsdException w:name="HTML Top of Form" w:semiHidden="1" w:unhideWhenUsed="1"/>
    <w:lsdException w:name="HTML Bottom of Form" w:semiHidden="1" w:unhideWhenUsed="1"/>
    <w:lsdException w:name="Normal (Web)" w:semiHidden="1" w:uiPriority="99"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iPriority="99" w:unhideWhenUsed="1"/>
    <w:lsdException w:name="No List" w:semiHidden="1" w:uiPriority="99"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iPriority="99"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atentStyles>
  <w:style w:type="paragraph" w:default="1" w:styleId="Normal">
    <w:name w:val="Normal"/>
    <w:qFormat/>
    <w:rsid w:val="007726CB"/>
    <w:pPr>
      <w:jc w:val="both"/>
    </w:pPr>
    <w:rPr>
      <w:sz w:val="24"/>
      <w:szCs w:val="24"/>
    </w:rPr>
  </w:style>
  <w:style w:type="paragraph" w:styleId="Heading1">
    <w:name w:val="heading 1"/>
    <w:basedOn w:val="Normal"/>
    <w:next w:val="Body"/>
    <w:link w:val="Heading1Char1"/>
    <w:uiPriority w:val="9"/>
    <w:qFormat/>
    <w:rsid w:val="00952F94"/>
    <w:pPr>
      <w:keepNext/>
      <w:pageBreakBefore/>
      <w:numPr>
        <w:numId w:val="1"/>
      </w:numPr>
      <w:spacing w:before="120" w:after="180"/>
      <w:outlineLvl w:val="0"/>
    </w:pPr>
    <w:rPr>
      <w:rFonts w:ascii="Arial" w:hAnsi="Arial" w:cs="Arial"/>
      <w:b/>
      <w:bCs/>
      <w:caps/>
      <w:kern w:val="28"/>
      <w:sz w:val="28"/>
      <w:szCs w:val="28"/>
    </w:rPr>
  </w:style>
  <w:style w:type="paragraph" w:styleId="Heading2">
    <w:name w:val="heading 2"/>
    <w:basedOn w:val="Normal"/>
    <w:next w:val="Body"/>
    <w:link w:val="Heading2Char"/>
    <w:uiPriority w:val="9"/>
    <w:qFormat/>
    <w:rsid w:val="001E467B"/>
    <w:pPr>
      <w:keepNext/>
      <w:keepLines/>
      <w:numPr>
        <w:ilvl w:val="1"/>
        <w:numId w:val="1"/>
      </w:numPr>
      <w:spacing w:before="360" w:after="200"/>
      <w:outlineLvl w:val="1"/>
    </w:pPr>
    <w:rPr>
      <w:rFonts w:ascii="Arial" w:hAnsi="Arial" w:cs="Arial"/>
      <w:b/>
      <w:bCs/>
      <w:sz w:val="28"/>
      <w:szCs w:val="28"/>
    </w:rPr>
  </w:style>
  <w:style w:type="paragraph" w:styleId="Heading3">
    <w:name w:val="heading 3"/>
    <w:basedOn w:val="Normal"/>
    <w:next w:val="Body"/>
    <w:link w:val="Heading3Char"/>
    <w:uiPriority w:val="9"/>
    <w:qFormat/>
    <w:rsid w:val="00377A5D"/>
    <w:pPr>
      <w:keepNext/>
      <w:keepLines/>
      <w:numPr>
        <w:ilvl w:val="2"/>
        <w:numId w:val="1"/>
      </w:numPr>
      <w:spacing w:before="360" w:after="120"/>
      <w:outlineLvl w:val="2"/>
    </w:pPr>
    <w:rPr>
      <w:rFonts w:ascii="Arial" w:hAnsi="Arial" w:cs="Arial"/>
      <w:b/>
      <w:bCs/>
    </w:rPr>
  </w:style>
  <w:style w:type="paragraph" w:styleId="Heading4">
    <w:name w:val="heading 4"/>
    <w:basedOn w:val="Normal"/>
    <w:next w:val="Body"/>
    <w:link w:val="Heading4Char"/>
    <w:uiPriority w:val="9"/>
    <w:qFormat/>
    <w:rsid w:val="00377A5D"/>
    <w:pPr>
      <w:keepNext/>
      <w:keepLines/>
      <w:numPr>
        <w:ilvl w:val="3"/>
        <w:numId w:val="1"/>
      </w:numPr>
      <w:spacing w:before="240" w:after="120"/>
      <w:outlineLvl w:val="3"/>
    </w:pPr>
    <w:rPr>
      <w:rFonts w:ascii="Arial" w:hAnsi="Arial" w:cs="Arial"/>
      <w:u w:val="single"/>
    </w:rPr>
  </w:style>
  <w:style w:type="paragraph" w:styleId="Heading5">
    <w:name w:val="heading 5"/>
    <w:basedOn w:val="Normal"/>
    <w:next w:val="Body"/>
    <w:link w:val="Heading5Char"/>
    <w:uiPriority w:val="9"/>
    <w:qFormat/>
    <w:rsid w:val="00AA760E"/>
    <w:pPr>
      <w:keepNext/>
      <w:numPr>
        <w:ilvl w:val="4"/>
        <w:numId w:val="1"/>
      </w:numPr>
      <w:spacing w:before="240" w:after="60"/>
      <w:outlineLvl w:val="4"/>
    </w:pPr>
    <w:rPr>
      <w:sz w:val="22"/>
      <w:szCs w:val="22"/>
    </w:rPr>
  </w:style>
  <w:style w:type="paragraph" w:styleId="Heading6">
    <w:name w:val="heading 6"/>
    <w:basedOn w:val="Normal"/>
    <w:next w:val="Normal"/>
    <w:link w:val="Heading6Char"/>
    <w:uiPriority w:val="9"/>
    <w:qFormat/>
    <w:rsid w:val="00292E07"/>
    <w:pPr>
      <w:numPr>
        <w:ilvl w:val="5"/>
        <w:numId w:val="1"/>
      </w:numPr>
      <w:spacing w:before="240" w:after="60"/>
      <w:outlineLvl w:val="5"/>
    </w:pPr>
    <w:rPr>
      <w:i/>
      <w:iCs/>
      <w:sz w:val="22"/>
      <w:szCs w:val="22"/>
    </w:rPr>
  </w:style>
  <w:style w:type="paragraph" w:styleId="Heading7">
    <w:name w:val="heading 7"/>
    <w:basedOn w:val="Normal"/>
    <w:next w:val="Normal"/>
    <w:link w:val="Heading7Char"/>
    <w:uiPriority w:val="9"/>
    <w:qFormat/>
    <w:rsid w:val="00292E07"/>
    <w:pPr>
      <w:numPr>
        <w:ilvl w:val="6"/>
        <w:numId w:val="1"/>
      </w:numPr>
      <w:spacing w:before="240" w:after="60"/>
      <w:outlineLvl w:val="6"/>
    </w:pPr>
    <w:rPr>
      <w:rFonts w:ascii="Arial" w:hAnsi="Arial" w:cs="Arial"/>
      <w:sz w:val="20"/>
      <w:szCs w:val="20"/>
    </w:rPr>
  </w:style>
  <w:style w:type="paragraph" w:styleId="Heading8">
    <w:name w:val="heading 8"/>
    <w:basedOn w:val="Normal"/>
    <w:next w:val="Normal"/>
    <w:link w:val="Heading8Char"/>
    <w:uiPriority w:val="9"/>
    <w:qFormat/>
    <w:rsid w:val="00292E07"/>
    <w:pPr>
      <w:numPr>
        <w:ilvl w:val="7"/>
        <w:numId w:val="1"/>
      </w:numPr>
      <w:spacing w:before="240" w:after="60"/>
      <w:outlineLvl w:val="7"/>
    </w:pPr>
    <w:rPr>
      <w:rFonts w:ascii="Arial" w:hAnsi="Arial" w:cs="Arial"/>
      <w:i/>
      <w:iCs/>
      <w:sz w:val="20"/>
      <w:szCs w:val="20"/>
    </w:rPr>
  </w:style>
  <w:style w:type="paragraph" w:styleId="Heading9">
    <w:name w:val="heading 9"/>
    <w:basedOn w:val="Normal"/>
    <w:next w:val="Normal"/>
    <w:link w:val="Heading9Char"/>
    <w:uiPriority w:val="9"/>
    <w:qFormat/>
    <w:rsid w:val="00292E07"/>
    <w:pPr>
      <w:numPr>
        <w:ilvl w:val="8"/>
        <w:numId w:val="1"/>
      </w:numPr>
      <w:spacing w:before="240" w:after="60"/>
      <w:outlineLvl w:val="8"/>
    </w:pPr>
    <w:rPr>
      <w:rFonts w:ascii="Arial" w:hAnsi="Arial" w:cs="Arial"/>
      <w:b/>
      <w:bCs/>
      <w:i/>
      <w:iCs/>
      <w:sz w:val="18"/>
      <w:szCs w:val="18"/>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rsid w:val="00292E07"/>
    <w:pPr>
      <w:tabs>
        <w:tab w:val="center" w:pos="4153"/>
        <w:tab w:val="right" w:pos="8306"/>
      </w:tabs>
    </w:pPr>
    <w:rPr>
      <w:rFonts w:ascii="Arial" w:hAnsi="Arial" w:cs="Arial"/>
      <w:sz w:val="20"/>
      <w:szCs w:val="20"/>
    </w:rPr>
  </w:style>
  <w:style w:type="paragraph" w:styleId="Footer">
    <w:name w:val="footer"/>
    <w:basedOn w:val="Normal"/>
    <w:link w:val="FooterChar"/>
    <w:uiPriority w:val="99"/>
    <w:rsid w:val="00292E07"/>
  </w:style>
  <w:style w:type="paragraph" w:styleId="TOC1">
    <w:name w:val="toc 1"/>
    <w:basedOn w:val="Normal"/>
    <w:next w:val="Normal"/>
    <w:autoRedefine/>
    <w:uiPriority w:val="39"/>
    <w:rsid w:val="00067245"/>
    <w:pPr>
      <w:tabs>
        <w:tab w:val="left" w:pos="480"/>
        <w:tab w:val="right" w:leader="dot" w:pos="9350"/>
      </w:tabs>
    </w:pPr>
    <w:rPr>
      <w:rFonts w:ascii="Arial" w:hAnsi="Arial" w:cs="Arial"/>
    </w:rPr>
  </w:style>
  <w:style w:type="paragraph" w:styleId="TOC2">
    <w:name w:val="toc 2"/>
    <w:basedOn w:val="Normal"/>
    <w:next w:val="Normal"/>
    <w:autoRedefine/>
    <w:uiPriority w:val="39"/>
    <w:rsid w:val="00995433"/>
    <w:pPr>
      <w:ind w:left="240"/>
    </w:pPr>
    <w:rPr>
      <w:rFonts w:ascii="Arial" w:hAnsi="Arial" w:cs="Arial"/>
    </w:rPr>
  </w:style>
  <w:style w:type="paragraph" w:styleId="Caption">
    <w:name w:val="caption"/>
    <w:basedOn w:val="Normal"/>
    <w:next w:val="Normal"/>
    <w:uiPriority w:val="35"/>
    <w:qFormat/>
    <w:rsid w:val="00292E07"/>
    <w:pPr>
      <w:spacing w:before="120" w:after="120"/>
      <w:jc w:val="center"/>
    </w:pPr>
    <w:rPr>
      <w:b/>
      <w:bCs/>
    </w:rPr>
  </w:style>
  <w:style w:type="character" w:styleId="Hyperlink">
    <w:name w:val="Hyperlink"/>
    <w:basedOn w:val="DefaultParagraphFont"/>
    <w:uiPriority w:val="99"/>
    <w:rsid w:val="00292E07"/>
    <w:rPr>
      <w:rFonts w:ascii="Arial" w:hAnsi="Arial" w:cs="Arial"/>
      <w:color w:val="0000FF"/>
      <w:sz w:val="14"/>
      <w:szCs w:val="14"/>
      <w:u w:val="single"/>
    </w:rPr>
  </w:style>
  <w:style w:type="paragraph" w:styleId="TOC3">
    <w:name w:val="toc 3"/>
    <w:basedOn w:val="Normal"/>
    <w:next w:val="Normal"/>
    <w:autoRedefine/>
    <w:uiPriority w:val="39"/>
    <w:rsid w:val="00995433"/>
    <w:pPr>
      <w:ind w:left="480"/>
    </w:pPr>
    <w:rPr>
      <w:rFonts w:ascii="Arial" w:hAnsi="Arial" w:cs="Arial"/>
    </w:rPr>
  </w:style>
  <w:style w:type="paragraph" w:styleId="TOC4">
    <w:name w:val="toc 4"/>
    <w:basedOn w:val="Normal"/>
    <w:next w:val="Normal"/>
    <w:autoRedefine/>
    <w:rsid w:val="00292E07"/>
    <w:pPr>
      <w:ind w:left="720"/>
    </w:pPr>
  </w:style>
  <w:style w:type="paragraph" w:styleId="TOC5">
    <w:name w:val="toc 5"/>
    <w:basedOn w:val="Normal"/>
    <w:next w:val="Normal"/>
    <w:autoRedefine/>
    <w:uiPriority w:val="39"/>
    <w:rsid w:val="00292E07"/>
    <w:pPr>
      <w:ind w:left="960"/>
    </w:pPr>
  </w:style>
  <w:style w:type="paragraph" w:styleId="TOC6">
    <w:name w:val="toc 6"/>
    <w:basedOn w:val="Normal"/>
    <w:next w:val="Normal"/>
    <w:autoRedefine/>
    <w:uiPriority w:val="39"/>
    <w:rsid w:val="00292E07"/>
    <w:pPr>
      <w:ind w:left="1200"/>
    </w:pPr>
  </w:style>
  <w:style w:type="paragraph" w:styleId="TOC7">
    <w:name w:val="toc 7"/>
    <w:basedOn w:val="Normal"/>
    <w:next w:val="Normal"/>
    <w:autoRedefine/>
    <w:uiPriority w:val="39"/>
    <w:rsid w:val="00292E07"/>
    <w:pPr>
      <w:ind w:left="1440"/>
    </w:pPr>
  </w:style>
  <w:style w:type="paragraph" w:styleId="TOC8">
    <w:name w:val="toc 8"/>
    <w:basedOn w:val="Normal"/>
    <w:next w:val="Normal"/>
    <w:autoRedefine/>
    <w:uiPriority w:val="39"/>
    <w:rsid w:val="00292E07"/>
    <w:pPr>
      <w:ind w:left="1680"/>
    </w:pPr>
  </w:style>
  <w:style w:type="paragraph" w:styleId="TOC9">
    <w:name w:val="toc 9"/>
    <w:basedOn w:val="Normal"/>
    <w:next w:val="Normal"/>
    <w:autoRedefine/>
    <w:uiPriority w:val="39"/>
    <w:rsid w:val="00292E07"/>
    <w:pPr>
      <w:ind w:left="1920"/>
    </w:pPr>
  </w:style>
  <w:style w:type="character" w:styleId="PageNumber">
    <w:name w:val="page number"/>
    <w:basedOn w:val="DefaultParagraphFont"/>
    <w:rsid w:val="00292E07"/>
  </w:style>
  <w:style w:type="paragraph" w:styleId="BodyText">
    <w:name w:val="Body Text"/>
    <w:basedOn w:val="Normal"/>
    <w:link w:val="BodyTextChar"/>
    <w:rsid w:val="00292E07"/>
  </w:style>
  <w:style w:type="paragraph" w:styleId="DocumentMap">
    <w:name w:val="Document Map"/>
    <w:basedOn w:val="Normal"/>
    <w:link w:val="DocumentMapChar"/>
    <w:semiHidden/>
    <w:rsid w:val="00292E07"/>
    <w:pPr>
      <w:shd w:val="clear" w:color="auto" w:fill="000080"/>
    </w:pPr>
    <w:rPr>
      <w:rFonts w:ascii="Tahoma" w:hAnsi="Tahoma" w:cs="Tahoma"/>
    </w:rPr>
  </w:style>
  <w:style w:type="paragraph" w:customStyle="1" w:styleId="Body">
    <w:name w:val="Body"/>
    <w:basedOn w:val="Normal"/>
    <w:qFormat/>
    <w:rsid w:val="000C2919"/>
    <w:pPr>
      <w:spacing w:before="120" w:after="60"/>
      <w:ind w:firstLine="720"/>
      <w:jc w:val="left"/>
    </w:pPr>
  </w:style>
  <w:style w:type="character" w:customStyle="1" w:styleId="Heading3Char">
    <w:name w:val="Heading 3 Char"/>
    <w:basedOn w:val="DefaultParagraphFont"/>
    <w:link w:val="Heading3"/>
    <w:uiPriority w:val="9"/>
    <w:locked/>
    <w:rsid w:val="00377A5D"/>
    <w:rPr>
      <w:rFonts w:ascii="Arial" w:hAnsi="Arial" w:cs="Arial"/>
      <w:b/>
      <w:bCs/>
      <w:sz w:val="24"/>
      <w:szCs w:val="24"/>
    </w:rPr>
  </w:style>
  <w:style w:type="paragraph" w:styleId="Title">
    <w:name w:val="Title"/>
    <w:basedOn w:val="Normal"/>
    <w:link w:val="TitleChar"/>
    <w:uiPriority w:val="10"/>
    <w:qFormat/>
    <w:rsid w:val="009472D0"/>
    <w:pPr>
      <w:spacing w:before="240" w:after="60"/>
      <w:jc w:val="left"/>
      <w:outlineLvl w:val="0"/>
    </w:pPr>
    <w:rPr>
      <w:rFonts w:ascii="Arial" w:hAnsi="Arial" w:cs="Arial"/>
      <w:b/>
      <w:bCs/>
      <w:kern w:val="28"/>
      <w:sz w:val="48"/>
      <w:szCs w:val="48"/>
    </w:rPr>
  </w:style>
  <w:style w:type="paragraph" w:styleId="BalloonText">
    <w:name w:val="Balloon Text"/>
    <w:basedOn w:val="Normal"/>
    <w:link w:val="BalloonTextChar"/>
    <w:uiPriority w:val="99"/>
    <w:semiHidden/>
    <w:rsid w:val="008870CF"/>
    <w:rPr>
      <w:rFonts w:ascii="Tahoma" w:hAnsi="Tahoma" w:cs="Tahoma"/>
      <w:sz w:val="16"/>
      <w:szCs w:val="16"/>
    </w:rPr>
  </w:style>
  <w:style w:type="table" w:styleId="TableGrid">
    <w:name w:val="Table Grid"/>
    <w:basedOn w:val="TableNormal"/>
    <w:rsid w:val="00725BE2"/>
    <w:pPr>
      <w:jc w:val="both"/>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FootnoteText">
    <w:name w:val="footnote text"/>
    <w:basedOn w:val="Normal"/>
    <w:link w:val="FootnoteTextChar"/>
    <w:semiHidden/>
    <w:rsid w:val="003E7473"/>
    <w:rPr>
      <w:sz w:val="20"/>
      <w:szCs w:val="20"/>
      <w:lang w:val="en-GB"/>
    </w:rPr>
  </w:style>
  <w:style w:type="character" w:styleId="FootnoteReference">
    <w:name w:val="footnote reference"/>
    <w:basedOn w:val="DefaultParagraphFont"/>
    <w:semiHidden/>
    <w:rsid w:val="003E7473"/>
    <w:rPr>
      <w:vertAlign w:val="superscript"/>
    </w:rPr>
  </w:style>
  <w:style w:type="character" w:customStyle="1" w:styleId="Heading5Char">
    <w:name w:val="Heading 5 Char"/>
    <w:basedOn w:val="DefaultParagraphFont"/>
    <w:link w:val="Heading5"/>
    <w:uiPriority w:val="9"/>
    <w:rsid w:val="00AA760E"/>
    <w:rPr>
      <w:sz w:val="22"/>
      <w:szCs w:val="22"/>
    </w:rPr>
  </w:style>
  <w:style w:type="paragraph" w:styleId="NormalWeb">
    <w:name w:val="Normal (Web)"/>
    <w:basedOn w:val="Normal"/>
    <w:uiPriority w:val="99"/>
    <w:rsid w:val="00067245"/>
    <w:pPr>
      <w:spacing w:before="100" w:beforeAutospacing="1" w:after="100" w:afterAutospacing="1"/>
      <w:jc w:val="left"/>
    </w:pPr>
  </w:style>
  <w:style w:type="paragraph" w:styleId="Quote">
    <w:name w:val="Quote"/>
    <w:basedOn w:val="Body"/>
    <w:link w:val="QuoteChar"/>
    <w:uiPriority w:val="29"/>
    <w:qFormat/>
    <w:rsid w:val="008106EA"/>
    <w:pPr>
      <w:ind w:left="720" w:firstLine="0"/>
    </w:pPr>
    <w:rPr>
      <w:rFonts w:ascii="Arial" w:hAnsi="Arial" w:cs="Arial"/>
      <w:i/>
      <w:sz w:val="20"/>
      <w:szCs w:val="20"/>
    </w:rPr>
  </w:style>
  <w:style w:type="paragraph" w:customStyle="1" w:styleId="Bodynoindent">
    <w:name w:val="Body no indent"/>
    <w:basedOn w:val="Body"/>
    <w:next w:val="Body"/>
    <w:rsid w:val="008106EA"/>
    <w:pPr>
      <w:ind w:firstLine="0"/>
    </w:pPr>
  </w:style>
  <w:style w:type="character" w:styleId="FollowedHyperlink">
    <w:name w:val="FollowedHyperlink"/>
    <w:basedOn w:val="DefaultParagraphFont"/>
    <w:rsid w:val="00154C1C"/>
    <w:rPr>
      <w:color w:val="800080"/>
      <w:u w:val="single"/>
    </w:rPr>
  </w:style>
  <w:style w:type="character" w:styleId="CommentReference">
    <w:name w:val="annotation reference"/>
    <w:basedOn w:val="DefaultParagraphFont"/>
    <w:uiPriority w:val="99"/>
    <w:rsid w:val="00833474"/>
    <w:rPr>
      <w:sz w:val="16"/>
      <w:szCs w:val="16"/>
    </w:rPr>
  </w:style>
  <w:style w:type="paragraph" w:styleId="CommentText">
    <w:name w:val="annotation text"/>
    <w:basedOn w:val="Normal"/>
    <w:link w:val="CommentTextChar"/>
    <w:uiPriority w:val="99"/>
    <w:rsid w:val="00833474"/>
    <w:rPr>
      <w:sz w:val="20"/>
      <w:szCs w:val="20"/>
    </w:rPr>
  </w:style>
  <w:style w:type="character" w:customStyle="1" w:styleId="CommentTextChar">
    <w:name w:val="Comment Text Char"/>
    <w:basedOn w:val="DefaultParagraphFont"/>
    <w:link w:val="CommentText"/>
    <w:uiPriority w:val="99"/>
    <w:rsid w:val="00833474"/>
  </w:style>
  <w:style w:type="paragraph" w:styleId="CommentSubject">
    <w:name w:val="annotation subject"/>
    <w:basedOn w:val="CommentText"/>
    <w:next w:val="CommentText"/>
    <w:link w:val="CommentSubjectChar"/>
    <w:uiPriority w:val="99"/>
    <w:rsid w:val="00833474"/>
    <w:rPr>
      <w:b/>
      <w:bCs/>
    </w:rPr>
  </w:style>
  <w:style w:type="character" w:customStyle="1" w:styleId="CommentSubjectChar">
    <w:name w:val="Comment Subject Char"/>
    <w:basedOn w:val="CommentTextChar"/>
    <w:link w:val="CommentSubject"/>
    <w:uiPriority w:val="99"/>
    <w:rsid w:val="00833474"/>
    <w:rPr>
      <w:b/>
      <w:bCs/>
    </w:rPr>
  </w:style>
  <w:style w:type="character" w:customStyle="1" w:styleId="Heading1Char1">
    <w:name w:val="Heading 1 Char1"/>
    <w:basedOn w:val="DefaultParagraphFont"/>
    <w:link w:val="Heading1"/>
    <w:uiPriority w:val="9"/>
    <w:rsid w:val="00952F94"/>
    <w:rPr>
      <w:rFonts w:ascii="Arial" w:hAnsi="Arial" w:cs="Arial"/>
      <w:b/>
      <w:bCs/>
      <w:caps/>
      <w:kern w:val="28"/>
      <w:sz w:val="28"/>
      <w:szCs w:val="28"/>
    </w:rPr>
  </w:style>
  <w:style w:type="character" w:customStyle="1" w:styleId="Heading4Char">
    <w:name w:val="Heading 4 Char"/>
    <w:basedOn w:val="DefaultParagraphFont"/>
    <w:link w:val="Heading4"/>
    <w:uiPriority w:val="9"/>
    <w:rsid w:val="00377A5D"/>
    <w:rPr>
      <w:rFonts w:ascii="Arial" w:hAnsi="Arial" w:cs="Arial"/>
      <w:sz w:val="24"/>
      <w:szCs w:val="24"/>
      <w:u w:val="single"/>
    </w:rPr>
  </w:style>
  <w:style w:type="character" w:customStyle="1" w:styleId="Heading6Char">
    <w:name w:val="Heading 6 Char"/>
    <w:basedOn w:val="DefaultParagraphFont"/>
    <w:link w:val="Heading6"/>
    <w:uiPriority w:val="9"/>
    <w:rsid w:val="00E87D1B"/>
    <w:rPr>
      <w:i/>
      <w:iCs/>
      <w:sz w:val="22"/>
      <w:szCs w:val="22"/>
    </w:rPr>
  </w:style>
  <w:style w:type="character" w:customStyle="1" w:styleId="Heading7Char">
    <w:name w:val="Heading 7 Char"/>
    <w:basedOn w:val="DefaultParagraphFont"/>
    <w:link w:val="Heading7"/>
    <w:uiPriority w:val="9"/>
    <w:rsid w:val="00E87D1B"/>
    <w:rPr>
      <w:rFonts w:ascii="Arial" w:hAnsi="Arial" w:cs="Arial"/>
    </w:rPr>
  </w:style>
  <w:style w:type="character" w:customStyle="1" w:styleId="Heading8Char">
    <w:name w:val="Heading 8 Char"/>
    <w:basedOn w:val="DefaultParagraphFont"/>
    <w:link w:val="Heading8"/>
    <w:uiPriority w:val="9"/>
    <w:rsid w:val="00E87D1B"/>
    <w:rPr>
      <w:rFonts w:ascii="Arial" w:hAnsi="Arial" w:cs="Arial"/>
      <w:i/>
      <w:iCs/>
    </w:rPr>
  </w:style>
  <w:style w:type="character" w:customStyle="1" w:styleId="Heading9Char">
    <w:name w:val="Heading 9 Char"/>
    <w:basedOn w:val="DefaultParagraphFont"/>
    <w:link w:val="Heading9"/>
    <w:uiPriority w:val="9"/>
    <w:rsid w:val="00E87D1B"/>
    <w:rPr>
      <w:rFonts w:ascii="Arial" w:hAnsi="Arial" w:cs="Arial"/>
      <w:b/>
      <w:bCs/>
      <w:i/>
      <w:iCs/>
      <w:sz w:val="18"/>
      <w:szCs w:val="18"/>
    </w:rPr>
  </w:style>
  <w:style w:type="character" w:customStyle="1" w:styleId="HeaderChar">
    <w:name w:val="Header Char"/>
    <w:basedOn w:val="DefaultParagraphFont"/>
    <w:link w:val="Header"/>
    <w:uiPriority w:val="99"/>
    <w:rsid w:val="00E87D1B"/>
    <w:rPr>
      <w:rFonts w:ascii="Arial" w:hAnsi="Arial" w:cs="Arial"/>
    </w:rPr>
  </w:style>
  <w:style w:type="character" w:customStyle="1" w:styleId="FooterChar">
    <w:name w:val="Footer Char"/>
    <w:basedOn w:val="DefaultParagraphFont"/>
    <w:link w:val="Footer"/>
    <w:uiPriority w:val="99"/>
    <w:rsid w:val="00E87D1B"/>
    <w:rPr>
      <w:sz w:val="24"/>
      <w:szCs w:val="24"/>
    </w:rPr>
  </w:style>
  <w:style w:type="paragraph" w:styleId="Subtitle">
    <w:name w:val="Subtitle"/>
    <w:basedOn w:val="Normal"/>
    <w:next w:val="Normal"/>
    <w:link w:val="SubtitleChar"/>
    <w:uiPriority w:val="11"/>
    <w:qFormat/>
    <w:rsid w:val="00E87D1B"/>
    <w:pPr>
      <w:spacing w:before="200" w:after="1000"/>
      <w:jc w:val="left"/>
    </w:pPr>
    <w:rPr>
      <w:rFonts w:ascii="Calibri" w:hAnsi="Calibri"/>
      <w:caps/>
      <w:color w:val="595959"/>
      <w:spacing w:val="10"/>
      <w:lang w:bidi="en-US"/>
    </w:rPr>
  </w:style>
  <w:style w:type="character" w:customStyle="1" w:styleId="SubtitleChar">
    <w:name w:val="Subtitle Char"/>
    <w:basedOn w:val="DefaultParagraphFont"/>
    <w:link w:val="Subtitle"/>
    <w:uiPriority w:val="11"/>
    <w:rsid w:val="00E87D1B"/>
    <w:rPr>
      <w:rFonts w:ascii="Calibri" w:hAnsi="Calibri"/>
      <w:caps/>
      <w:color w:val="595959"/>
      <w:spacing w:val="10"/>
      <w:sz w:val="24"/>
      <w:szCs w:val="24"/>
      <w:lang w:bidi="en-US"/>
    </w:rPr>
  </w:style>
  <w:style w:type="character" w:customStyle="1" w:styleId="TitleChar">
    <w:name w:val="Title Char"/>
    <w:basedOn w:val="DefaultParagraphFont"/>
    <w:link w:val="Title"/>
    <w:uiPriority w:val="10"/>
    <w:rsid w:val="00E87D1B"/>
    <w:rPr>
      <w:rFonts w:ascii="Arial" w:hAnsi="Arial" w:cs="Arial"/>
      <w:b/>
      <w:bCs/>
      <w:kern w:val="28"/>
      <w:sz w:val="48"/>
      <w:szCs w:val="48"/>
    </w:rPr>
  </w:style>
  <w:style w:type="character" w:styleId="Strong">
    <w:name w:val="Strong"/>
    <w:uiPriority w:val="22"/>
    <w:qFormat/>
    <w:rsid w:val="00E87D1B"/>
    <w:rPr>
      <w:b/>
      <w:bCs/>
    </w:rPr>
  </w:style>
  <w:style w:type="character" w:styleId="Emphasis">
    <w:name w:val="Emphasis"/>
    <w:uiPriority w:val="20"/>
    <w:qFormat/>
    <w:rsid w:val="00E87D1B"/>
    <w:rPr>
      <w:caps/>
      <w:color w:val="243F60"/>
      <w:spacing w:val="5"/>
    </w:rPr>
  </w:style>
  <w:style w:type="paragraph" w:styleId="NoSpacing">
    <w:name w:val="No Spacing"/>
    <w:basedOn w:val="Normal"/>
    <w:link w:val="NoSpacingChar"/>
    <w:uiPriority w:val="1"/>
    <w:qFormat/>
    <w:rsid w:val="00E87D1B"/>
    <w:pPr>
      <w:jc w:val="left"/>
    </w:pPr>
    <w:rPr>
      <w:rFonts w:ascii="Calibri" w:hAnsi="Calibri"/>
      <w:sz w:val="20"/>
      <w:szCs w:val="20"/>
      <w:lang w:bidi="en-US"/>
    </w:rPr>
  </w:style>
  <w:style w:type="character" w:customStyle="1" w:styleId="NoSpacingChar">
    <w:name w:val="No Spacing Char"/>
    <w:basedOn w:val="DefaultParagraphFont"/>
    <w:link w:val="NoSpacing"/>
    <w:uiPriority w:val="1"/>
    <w:rsid w:val="00E87D1B"/>
    <w:rPr>
      <w:rFonts w:ascii="Calibri" w:hAnsi="Calibri"/>
      <w:lang w:bidi="en-US"/>
    </w:rPr>
  </w:style>
  <w:style w:type="paragraph" w:styleId="ListParagraph">
    <w:name w:val="List Paragraph"/>
    <w:basedOn w:val="Normal"/>
    <w:link w:val="ListParagraphChar"/>
    <w:uiPriority w:val="34"/>
    <w:qFormat/>
    <w:rsid w:val="00E87D1B"/>
    <w:pPr>
      <w:spacing w:before="200" w:after="200" w:line="276" w:lineRule="auto"/>
      <w:ind w:left="720"/>
      <w:contextualSpacing/>
      <w:jc w:val="left"/>
    </w:pPr>
    <w:rPr>
      <w:rFonts w:ascii="Calibri" w:hAnsi="Calibri"/>
      <w:sz w:val="20"/>
      <w:szCs w:val="20"/>
      <w:lang w:bidi="en-US"/>
    </w:rPr>
  </w:style>
  <w:style w:type="character" w:customStyle="1" w:styleId="QuoteChar">
    <w:name w:val="Quote Char"/>
    <w:basedOn w:val="DefaultParagraphFont"/>
    <w:link w:val="Quote"/>
    <w:uiPriority w:val="29"/>
    <w:rsid w:val="00E87D1B"/>
    <w:rPr>
      <w:rFonts w:ascii="Arial" w:hAnsi="Arial" w:cs="Arial"/>
      <w:i/>
    </w:rPr>
  </w:style>
  <w:style w:type="paragraph" w:styleId="IntenseQuote">
    <w:name w:val="Intense Quote"/>
    <w:basedOn w:val="Normal"/>
    <w:next w:val="Normal"/>
    <w:link w:val="IntenseQuoteChar"/>
    <w:uiPriority w:val="30"/>
    <w:qFormat/>
    <w:rsid w:val="00E87D1B"/>
    <w:pPr>
      <w:pBdr>
        <w:top w:val="single" w:sz="4" w:space="10" w:color="4F81BD"/>
        <w:left w:val="single" w:sz="4" w:space="10" w:color="4F81BD"/>
      </w:pBdr>
      <w:spacing w:before="200" w:line="276" w:lineRule="auto"/>
      <w:ind w:left="1296" w:right="1152"/>
    </w:pPr>
    <w:rPr>
      <w:rFonts w:ascii="Calibri" w:hAnsi="Calibri"/>
      <w:i/>
      <w:iCs/>
      <w:color w:val="4F81BD"/>
      <w:sz w:val="20"/>
      <w:szCs w:val="20"/>
      <w:lang w:bidi="en-US"/>
    </w:rPr>
  </w:style>
  <w:style w:type="character" w:customStyle="1" w:styleId="IntenseQuoteChar">
    <w:name w:val="Intense Quote Char"/>
    <w:basedOn w:val="DefaultParagraphFont"/>
    <w:link w:val="IntenseQuote"/>
    <w:uiPriority w:val="30"/>
    <w:rsid w:val="00E87D1B"/>
    <w:rPr>
      <w:rFonts w:ascii="Calibri" w:hAnsi="Calibri"/>
      <w:i/>
      <w:iCs/>
      <w:color w:val="4F81BD"/>
      <w:lang w:bidi="en-US"/>
    </w:rPr>
  </w:style>
  <w:style w:type="character" w:styleId="SubtleEmphasis">
    <w:name w:val="Subtle Emphasis"/>
    <w:uiPriority w:val="19"/>
    <w:qFormat/>
    <w:rsid w:val="00E87D1B"/>
    <w:rPr>
      <w:i/>
      <w:iCs/>
      <w:color w:val="243F60"/>
    </w:rPr>
  </w:style>
  <w:style w:type="character" w:styleId="IntenseEmphasis">
    <w:name w:val="Intense Emphasis"/>
    <w:uiPriority w:val="21"/>
    <w:qFormat/>
    <w:rsid w:val="00E87D1B"/>
    <w:rPr>
      <w:b/>
      <w:bCs/>
      <w:caps/>
      <w:color w:val="243F60"/>
      <w:spacing w:val="10"/>
    </w:rPr>
  </w:style>
  <w:style w:type="character" w:styleId="SubtleReference">
    <w:name w:val="Subtle Reference"/>
    <w:uiPriority w:val="31"/>
    <w:qFormat/>
    <w:rsid w:val="00E87D1B"/>
    <w:rPr>
      <w:b/>
      <w:bCs/>
      <w:color w:val="4F81BD"/>
    </w:rPr>
  </w:style>
  <w:style w:type="character" w:styleId="IntenseReference">
    <w:name w:val="Intense Reference"/>
    <w:uiPriority w:val="32"/>
    <w:qFormat/>
    <w:rsid w:val="00E87D1B"/>
    <w:rPr>
      <w:b/>
      <w:bCs/>
      <w:i/>
      <w:iCs/>
      <w:caps/>
      <w:color w:val="4F81BD"/>
    </w:rPr>
  </w:style>
  <w:style w:type="character" w:styleId="BookTitle">
    <w:name w:val="Book Title"/>
    <w:uiPriority w:val="33"/>
    <w:qFormat/>
    <w:rsid w:val="00E87D1B"/>
    <w:rPr>
      <w:b/>
      <w:bCs/>
      <w:i/>
      <w:iCs/>
      <w:spacing w:val="9"/>
    </w:rPr>
  </w:style>
  <w:style w:type="paragraph" w:styleId="TOCHeading">
    <w:name w:val="TOC Heading"/>
    <w:basedOn w:val="Heading1"/>
    <w:next w:val="Normal"/>
    <w:uiPriority w:val="39"/>
    <w:qFormat/>
    <w:rsid w:val="00E87D1B"/>
    <w:pPr>
      <w:keepNext w:val="0"/>
      <w:pageBreakBefore w:val="0"/>
      <w:pBdr>
        <w:top w:val="single" w:sz="24" w:space="0" w:color="4F81BD"/>
        <w:left w:val="single" w:sz="24" w:space="0" w:color="4F81BD"/>
        <w:bottom w:val="single" w:sz="24" w:space="0" w:color="4F81BD"/>
        <w:right w:val="single" w:sz="24" w:space="0" w:color="4F81BD"/>
      </w:pBdr>
      <w:shd w:val="clear" w:color="auto" w:fill="4F81BD"/>
      <w:tabs>
        <w:tab w:val="clear" w:pos="432"/>
        <w:tab w:val="num" w:pos="0"/>
      </w:tabs>
      <w:spacing w:before="200" w:after="0" w:line="276" w:lineRule="auto"/>
      <w:jc w:val="left"/>
      <w:outlineLvl w:val="9"/>
    </w:pPr>
    <w:rPr>
      <w:rFonts w:ascii="Calibri" w:hAnsi="Calibri" w:cs="Times New Roman"/>
      <w:caps w:val="0"/>
      <w:color w:val="FFFFFF"/>
      <w:spacing w:val="15"/>
      <w:kern w:val="0"/>
      <w:sz w:val="22"/>
      <w:szCs w:val="22"/>
      <w:lang w:bidi="en-US"/>
    </w:rPr>
  </w:style>
  <w:style w:type="character" w:customStyle="1" w:styleId="BalloonTextChar">
    <w:name w:val="Balloon Text Char"/>
    <w:basedOn w:val="DefaultParagraphFont"/>
    <w:link w:val="BalloonText"/>
    <w:uiPriority w:val="99"/>
    <w:semiHidden/>
    <w:rsid w:val="00E87D1B"/>
    <w:rPr>
      <w:rFonts w:ascii="Tahoma" w:hAnsi="Tahoma" w:cs="Tahoma"/>
      <w:sz w:val="16"/>
      <w:szCs w:val="16"/>
    </w:rPr>
  </w:style>
  <w:style w:type="paragraph" w:styleId="PlainText">
    <w:name w:val="Plain Text"/>
    <w:basedOn w:val="Normal"/>
    <w:link w:val="PlainTextChar"/>
    <w:uiPriority w:val="99"/>
    <w:unhideWhenUsed/>
    <w:rsid w:val="00E87D1B"/>
    <w:pPr>
      <w:spacing w:before="200" w:after="200" w:line="276" w:lineRule="auto"/>
      <w:jc w:val="left"/>
    </w:pPr>
    <w:rPr>
      <w:rFonts w:ascii="Consolas" w:eastAsia="Calibri" w:hAnsi="Consolas"/>
      <w:sz w:val="21"/>
      <w:szCs w:val="21"/>
    </w:rPr>
  </w:style>
  <w:style w:type="character" w:customStyle="1" w:styleId="PlainTextChar">
    <w:name w:val="Plain Text Char"/>
    <w:basedOn w:val="DefaultParagraphFont"/>
    <w:link w:val="PlainText"/>
    <w:uiPriority w:val="99"/>
    <w:rsid w:val="00E87D1B"/>
    <w:rPr>
      <w:rFonts w:ascii="Consolas" w:eastAsia="Calibri" w:hAnsi="Consolas"/>
      <w:sz w:val="21"/>
      <w:szCs w:val="21"/>
    </w:rPr>
  </w:style>
  <w:style w:type="character" w:styleId="HTMLCode">
    <w:name w:val="HTML Code"/>
    <w:basedOn w:val="DefaultParagraphFont"/>
    <w:rsid w:val="00E87D1B"/>
    <w:rPr>
      <w:rFonts w:ascii="Courier New" w:eastAsia="MS Mincho" w:hAnsi="Courier New" w:cs="Courier New"/>
      <w:sz w:val="20"/>
      <w:szCs w:val="20"/>
    </w:rPr>
  </w:style>
  <w:style w:type="paragraph" w:styleId="MessageHeader">
    <w:name w:val="Message Header"/>
    <w:basedOn w:val="Normal"/>
    <w:link w:val="MessageHeaderChar"/>
    <w:rsid w:val="00E87D1B"/>
    <w:pPr>
      <w:pBdr>
        <w:top w:val="single" w:sz="6" w:space="1" w:color="auto"/>
        <w:left w:val="single" w:sz="6" w:space="1" w:color="auto"/>
        <w:bottom w:val="single" w:sz="6" w:space="1" w:color="auto"/>
        <w:right w:val="single" w:sz="6" w:space="1" w:color="auto"/>
      </w:pBdr>
      <w:shd w:val="pct20" w:color="auto" w:fill="auto"/>
      <w:spacing w:before="200" w:after="200" w:line="276" w:lineRule="auto"/>
      <w:ind w:left="1080" w:hanging="1080"/>
      <w:jc w:val="left"/>
    </w:pPr>
    <w:rPr>
      <w:rFonts w:ascii="Arial" w:hAnsi="Arial" w:cs="Arial"/>
      <w:sz w:val="20"/>
      <w:szCs w:val="20"/>
      <w:lang w:bidi="en-US"/>
    </w:rPr>
  </w:style>
  <w:style w:type="character" w:customStyle="1" w:styleId="MessageHeaderChar">
    <w:name w:val="Message Header Char"/>
    <w:basedOn w:val="DefaultParagraphFont"/>
    <w:link w:val="MessageHeader"/>
    <w:rsid w:val="00E87D1B"/>
    <w:rPr>
      <w:rFonts w:ascii="Arial" w:hAnsi="Arial" w:cs="Arial"/>
      <w:shd w:val="pct20" w:color="auto" w:fill="auto"/>
      <w:lang w:bidi="en-US"/>
    </w:rPr>
  </w:style>
  <w:style w:type="paragraph" w:customStyle="1" w:styleId="Headng4">
    <w:name w:val="Headng 4"/>
    <w:basedOn w:val="Normal"/>
    <w:rsid w:val="00E87D1B"/>
    <w:pPr>
      <w:spacing w:before="200" w:after="200" w:line="276" w:lineRule="auto"/>
      <w:jc w:val="left"/>
    </w:pPr>
    <w:rPr>
      <w:rFonts w:ascii="Calibri" w:eastAsia="MS Mincho" w:hAnsi="Calibri"/>
      <w:sz w:val="20"/>
      <w:szCs w:val="20"/>
      <w:lang w:eastAsia="ja-JP"/>
    </w:rPr>
  </w:style>
  <w:style w:type="paragraph" w:customStyle="1" w:styleId="StyleHeading4">
    <w:name w:val="Style Heading 4"/>
    <w:basedOn w:val="Heading4"/>
    <w:next w:val="Normal"/>
    <w:rsid w:val="00E87D1B"/>
    <w:pPr>
      <w:keepNext w:val="0"/>
      <w:tabs>
        <w:tab w:val="clear" w:pos="864"/>
        <w:tab w:val="num" w:pos="0"/>
      </w:tabs>
      <w:spacing w:before="300" w:after="0" w:line="276" w:lineRule="auto"/>
      <w:ind w:right="288"/>
      <w:jc w:val="left"/>
    </w:pPr>
    <w:rPr>
      <w:rFonts w:ascii="Calibri" w:eastAsia="MS Mincho" w:hAnsi="Calibri" w:cs="Times New Roman"/>
      <w:color w:val="365F91"/>
      <w:spacing w:val="10"/>
      <w:sz w:val="22"/>
      <w:szCs w:val="22"/>
      <w:u w:val="none"/>
      <w:lang w:bidi="en-US"/>
    </w:rPr>
  </w:style>
  <w:style w:type="numbering" w:styleId="111111">
    <w:name w:val="Outline List 2"/>
    <w:aliases w:val="S2"/>
    <w:basedOn w:val="NoList"/>
    <w:rsid w:val="00E87D1B"/>
    <w:pPr>
      <w:numPr>
        <w:numId w:val="2"/>
      </w:numPr>
    </w:pPr>
  </w:style>
  <w:style w:type="paragraph" w:customStyle="1" w:styleId="Term">
    <w:name w:val="Term"/>
    <w:basedOn w:val="ListParagraph"/>
    <w:link w:val="TermChar"/>
    <w:autoRedefine/>
    <w:qFormat/>
    <w:rsid w:val="00E87D1B"/>
    <w:pPr>
      <w:numPr>
        <w:numId w:val="3"/>
      </w:numPr>
    </w:pPr>
    <w:rPr>
      <w:b/>
      <w:smallCaps/>
    </w:rPr>
  </w:style>
  <w:style w:type="character" w:customStyle="1" w:styleId="ListParagraphChar">
    <w:name w:val="List Paragraph Char"/>
    <w:basedOn w:val="DefaultParagraphFont"/>
    <w:link w:val="ListParagraph"/>
    <w:uiPriority w:val="34"/>
    <w:rsid w:val="00E87D1B"/>
    <w:rPr>
      <w:rFonts w:ascii="Calibri" w:hAnsi="Calibri"/>
      <w:lang w:bidi="en-US"/>
    </w:rPr>
  </w:style>
  <w:style w:type="character" w:customStyle="1" w:styleId="TermChar">
    <w:name w:val="Term Char"/>
    <w:basedOn w:val="ListParagraphChar"/>
    <w:link w:val="Term"/>
    <w:rsid w:val="00E87D1B"/>
    <w:rPr>
      <w:rFonts w:ascii="Calibri" w:hAnsi="Calibri"/>
      <w:b/>
      <w:smallCaps/>
      <w:lang w:bidi="en-US"/>
    </w:rPr>
  </w:style>
  <w:style w:type="character" w:customStyle="1" w:styleId="Heading1Char">
    <w:name w:val="Heading 1 Char"/>
    <w:basedOn w:val="DefaultParagraphFont"/>
    <w:uiPriority w:val="9"/>
    <w:rsid w:val="00E87D1B"/>
    <w:rPr>
      <w:b/>
      <w:bCs/>
      <w:color w:val="FFFFFF"/>
      <w:spacing w:val="15"/>
      <w:sz w:val="22"/>
      <w:szCs w:val="22"/>
      <w:shd w:val="clear" w:color="auto" w:fill="4F81BD"/>
      <w:lang w:bidi="en-US"/>
    </w:rPr>
  </w:style>
  <w:style w:type="character" w:customStyle="1" w:styleId="Heading2Char">
    <w:name w:val="Heading 2 Char"/>
    <w:basedOn w:val="DefaultParagraphFont"/>
    <w:link w:val="Heading2"/>
    <w:uiPriority w:val="9"/>
    <w:rsid w:val="001E467B"/>
    <w:rPr>
      <w:rFonts w:ascii="Arial" w:hAnsi="Arial" w:cs="Arial"/>
      <w:b/>
      <w:bCs/>
      <w:sz w:val="28"/>
      <w:szCs w:val="28"/>
    </w:rPr>
  </w:style>
  <w:style w:type="paragraph" w:styleId="Revision">
    <w:name w:val="Revision"/>
    <w:hidden/>
    <w:uiPriority w:val="99"/>
    <w:semiHidden/>
    <w:rsid w:val="00E87D1B"/>
    <w:rPr>
      <w:rFonts w:ascii="Calibri" w:hAnsi="Calibri"/>
      <w:lang w:bidi="en-US"/>
    </w:rPr>
  </w:style>
  <w:style w:type="paragraph" w:styleId="TableofFigures">
    <w:name w:val="table of figures"/>
    <w:basedOn w:val="Normal"/>
    <w:next w:val="Normal"/>
    <w:rsid w:val="00E87D1B"/>
    <w:pPr>
      <w:spacing w:before="200" w:after="200" w:line="276" w:lineRule="auto"/>
      <w:jc w:val="left"/>
    </w:pPr>
    <w:rPr>
      <w:rFonts w:ascii="Calibri" w:hAnsi="Calibri"/>
      <w:sz w:val="20"/>
      <w:szCs w:val="20"/>
      <w:lang w:bidi="en-US"/>
    </w:rPr>
  </w:style>
  <w:style w:type="paragraph" w:customStyle="1" w:styleId="XML">
    <w:name w:val="XML"/>
    <w:basedOn w:val="NormalWeb"/>
    <w:link w:val="XMLChar"/>
    <w:qFormat/>
    <w:rsid w:val="0063425B"/>
    <w:pPr>
      <w:pBdr>
        <w:top w:val="single" w:sz="4" w:space="1" w:color="auto"/>
        <w:left w:val="single" w:sz="4" w:space="4" w:color="auto"/>
        <w:bottom w:val="single" w:sz="4" w:space="1" w:color="auto"/>
        <w:right w:val="single" w:sz="4" w:space="4" w:color="auto"/>
      </w:pBdr>
      <w:contextualSpacing/>
    </w:pPr>
    <w:rPr>
      <w:rFonts w:ascii="Comic Sans MS" w:eastAsia="MS Mincho" w:hAnsi="Comic Sans MS" w:cs="Courier New"/>
      <w:sz w:val="18"/>
      <w:szCs w:val="20"/>
      <w:lang w:eastAsia="ja-JP"/>
    </w:rPr>
  </w:style>
  <w:style w:type="character" w:styleId="HTMLSample">
    <w:name w:val="HTML Sample"/>
    <w:basedOn w:val="DefaultParagraphFont"/>
    <w:rsid w:val="00E87D1B"/>
    <w:rPr>
      <w:rFonts w:ascii="Courier New" w:hAnsi="Courier New" w:cs="Courier New"/>
    </w:rPr>
  </w:style>
  <w:style w:type="table" w:styleId="TableList4">
    <w:name w:val="Table List 4"/>
    <w:basedOn w:val="TableNormal"/>
    <w:rsid w:val="00E87D1B"/>
    <w:pPr>
      <w:spacing w:before="200" w:after="200" w:line="276" w:lineRule="auto"/>
    </w:pPr>
    <w:rPr>
      <w:rFonts w:ascii="Calibri" w:hAnsi="Calibri"/>
    </w:rPr>
    <w:tblPr>
      <w:tblBorders>
        <w:top w:val="single" w:sz="12" w:space="0" w:color="000000"/>
        <w:left w:val="single" w:sz="12" w:space="0" w:color="000000"/>
        <w:bottom w:val="single" w:sz="12" w:space="0" w:color="000000"/>
        <w:right w:val="single" w:sz="12" w:space="0" w:color="000000"/>
        <w:insideH w:val="single" w:sz="6" w:space="0" w:color="000000"/>
      </w:tblBorders>
    </w:tblPr>
    <w:tcPr>
      <w:shd w:val="clear" w:color="auto" w:fill="auto"/>
    </w:tcPr>
    <w:tblStylePr w:type="firstRow">
      <w:rPr>
        <w:b/>
        <w:bCs/>
        <w:color w:val="FFFFFF"/>
      </w:rPr>
      <w:tblPr/>
      <w:tcPr>
        <w:tcBorders>
          <w:bottom w:val="single" w:sz="12" w:space="0" w:color="000000"/>
          <w:tl2br w:val="none" w:sz="0" w:space="0" w:color="auto"/>
          <w:tr2bl w:val="none" w:sz="0" w:space="0" w:color="auto"/>
        </w:tcBorders>
        <w:shd w:val="solid" w:color="808080" w:fill="FFFFFF"/>
      </w:tcPr>
    </w:tblStylePr>
  </w:style>
  <w:style w:type="table" w:styleId="TableGrid2">
    <w:name w:val="Table Grid 2"/>
    <w:basedOn w:val="TableNormal"/>
    <w:rsid w:val="00E87D1B"/>
    <w:pPr>
      <w:spacing w:before="200" w:after="200" w:line="276" w:lineRule="auto"/>
    </w:pPr>
    <w:rPr>
      <w:rFonts w:ascii="Calibri" w:hAnsi="Calibri"/>
    </w:rPr>
    <w:tblPr>
      <w:tblBorders>
        <w:insideH w:val="single" w:sz="6" w:space="0" w:color="000000"/>
        <w:insideV w:val="single" w:sz="6" w:space="0" w:color="000000"/>
      </w:tblBorders>
    </w:tblPr>
    <w:tcPr>
      <w:shd w:val="clear" w:color="auto" w:fill="auto"/>
    </w:tcPr>
    <w:tblStylePr w:type="firstRow">
      <w:rPr>
        <w:b/>
        <w:bCs/>
      </w:rPr>
      <w:tblPr/>
      <w:tcPr>
        <w:tcBorders>
          <w:tl2br w:val="none" w:sz="0" w:space="0" w:color="auto"/>
          <w:tr2bl w:val="none" w:sz="0" w:space="0" w:color="auto"/>
        </w:tcBorders>
      </w:tcPr>
    </w:tblStylePr>
    <w:tblStylePr w:type="lastRow">
      <w:rPr>
        <w:b/>
        <w:bCs/>
      </w:rPr>
      <w:tblPr/>
      <w:tcPr>
        <w:tcBorders>
          <w:top w:val="single" w:sz="6" w:space="0" w:color="000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table" w:styleId="TableGrid3">
    <w:name w:val="Table Grid 3"/>
    <w:basedOn w:val="TableNormal"/>
    <w:rsid w:val="00E87D1B"/>
    <w:pPr>
      <w:spacing w:before="200" w:after="200" w:line="276" w:lineRule="auto"/>
    </w:pPr>
    <w:rPr>
      <w:rFonts w:ascii="Calibri" w:hAnsi="Calibri"/>
    </w:rPr>
    <w:tblPr>
      <w:tblBorders>
        <w:top w:val="single" w:sz="6" w:space="0" w:color="000000"/>
        <w:left w:val="single" w:sz="12" w:space="0" w:color="000000"/>
        <w:bottom w:val="single" w:sz="6" w:space="0" w:color="000000"/>
        <w:right w:val="single" w:sz="12" w:space="0" w:color="000000"/>
        <w:insideV w:val="single" w:sz="6" w:space="0" w:color="000000"/>
      </w:tblBorders>
    </w:tblPr>
    <w:tcPr>
      <w:shd w:val="clear" w:color="auto" w:fill="auto"/>
    </w:tcPr>
    <w:tblStylePr w:type="firstRow">
      <w:tblPr/>
      <w:tcPr>
        <w:tcBorders>
          <w:bottom w:val="single" w:sz="6" w:space="0" w:color="000000"/>
          <w:tl2br w:val="none" w:sz="0" w:space="0" w:color="auto"/>
          <w:tr2bl w:val="none" w:sz="0" w:space="0" w:color="auto"/>
        </w:tcBorders>
        <w:shd w:val="pct30" w:color="FFFF00" w:fill="FFFFFF"/>
      </w:tcPr>
    </w:tblStylePr>
    <w:tblStylePr w:type="lastRow">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style>
  <w:style w:type="paragraph" w:customStyle="1" w:styleId="TableEntry">
    <w:name w:val="Table Entry"/>
    <w:basedOn w:val="Normal"/>
    <w:qFormat/>
    <w:rsid w:val="00E87D1B"/>
    <w:pPr>
      <w:spacing w:line="276" w:lineRule="auto"/>
      <w:jc w:val="left"/>
    </w:pPr>
    <w:rPr>
      <w:rFonts w:ascii="Arial Narrow" w:hAnsi="Arial Narrow"/>
      <w:sz w:val="20"/>
      <w:szCs w:val="20"/>
    </w:rPr>
  </w:style>
  <w:style w:type="character" w:customStyle="1" w:styleId="XMLChar">
    <w:name w:val="XML Char"/>
    <w:basedOn w:val="DefaultParagraphFont"/>
    <w:link w:val="XML"/>
    <w:rsid w:val="0063425B"/>
    <w:rPr>
      <w:rFonts w:ascii="Comic Sans MS" w:eastAsia="MS Mincho" w:hAnsi="Comic Sans MS" w:cs="Courier New"/>
      <w:sz w:val="18"/>
      <w:lang w:eastAsia="ja-JP"/>
    </w:rPr>
  </w:style>
  <w:style w:type="character" w:customStyle="1" w:styleId="FootnoteTextChar">
    <w:name w:val="Footnote Text Char"/>
    <w:basedOn w:val="DefaultParagraphFont"/>
    <w:link w:val="FootnoteText"/>
    <w:semiHidden/>
    <w:locked/>
    <w:rsid w:val="00E87D1B"/>
    <w:rPr>
      <w:lang w:val="en-GB"/>
    </w:rPr>
  </w:style>
  <w:style w:type="paragraph" w:customStyle="1" w:styleId="Normaljustified">
    <w:name w:val="Normal (justified)"/>
    <w:basedOn w:val="Normal"/>
    <w:qFormat/>
    <w:rsid w:val="00E87D1B"/>
    <w:pPr>
      <w:spacing w:before="200" w:after="200" w:line="276" w:lineRule="auto"/>
    </w:pPr>
    <w:rPr>
      <w:rFonts w:ascii="Calibri" w:hAnsi="Calibri"/>
      <w:sz w:val="20"/>
      <w:szCs w:val="20"/>
      <w:lang w:bidi="en-US"/>
    </w:rPr>
  </w:style>
  <w:style w:type="paragraph" w:customStyle="1" w:styleId="TableHeader">
    <w:name w:val="Table Header"/>
    <w:next w:val="Normal"/>
    <w:rsid w:val="00E87D1B"/>
    <w:pPr>
      <w:keepNext/>
      <w:keepLines/>
      <w:spacing w:before="80" w:after="80"/>
      <w:jc w:val="center"/>
    </w:pPr>
    <w:rPr>
      <w:rFonts w:ascii="Arial" w:hAnsi="Arial"/>
      <w:b/>
    </w:rPr>
  </w:style>
  <w:style w:type="paragraph" w:customStyle="1" w:styleId="tabletext">
    <w:name w:val="table text"/>
    <w:link w:val="tabletextChar"/>
    <w:rsid w:val="00E87D1B"/>
    <w:pPr>
      <w:spacing w:before="40" w:after="40"/>
    </w:pPr>
  </w:style>
  <w:style w:type="character" w:customStyle="1" w:styleId="tabletextChar">
    <w:name w:val="table text Char"/>
    <w:basedOn w:val="DefaultParagraphFont"/>
    <w:link w:val="tabletext"/>
    <w:rsid w:val="00E87D1B"/>
  </w:style>
  <w:style w:type="character" w:customStyle="1" w:styleId="HeaderChar1">
    <w:name w:val="Header Char1"/>
    <w:basedOn w:val="DefaultParagraphFont"/>
    <w:uiPriority w:val="99"/>
    <w:semiHidden/>
    <w:rsid w:val="00E87D1B"/>
    <w:rPr>
      <w:lang w:bidi="en-US"/>
    </w:rPr>
  </w:style>
  <w:style w:type="character" w:customStyle="1" w:styleId="FooterChar1">
    <w:name w:val="Footer Char1"/>
    <w:basedOn w:val="DefaultParagraphFont"/>
    <w:uiPriority w:val="99"/>
    <w:semiHidden/>
    <w:rsid w:val="00E87D1B"/>
    <w:rPr>
      <w:lang w:bidi="en-US"/>
    </w:rPr>
  </w:style>
  <w:style w:type="character" w:customStyle="1" w:styleId="BalloonTextChar1">
    <w:name w:val="Balloon Text Char1"/>
    <w:basedOn w:val="DefaultParagraphFont"/>
    <w:uiPriority w:val="99"/>
    <w:semiHidden/>
    <w:rsid w:val="00E87D1B"/>
    <w:rPr>
      <w:rFonts w:ascii="Tahoma" w:hAnsi="Tahoma" w:cs="Tahoma"/>
      <w:sz w:val="16"/>
      <w:szCs w:val="16"/>
      <w:lang w:bidi="en-US"/>
    </w:rPr>
  </w:style>
  <w:style w:type="character" w:customStyle="1" w:styleId="CommentTextChar1">
    <w:name w:val="Comment Text Char1"/>
    <w:basedOn w:val="DefaultParagraphFont"/>
    <w:uiPriority w:val="99"/>
    <w:semiHidden/>
    <w:rsid w:val="00E87D1B"/>
    <w:rPr>
      <w:lang w:bidi="en-US"/>
    </w:rPr>
  </w:style>
  <w:style w:type="character" w:customStyle="1" w:styleId="CharChar14">
    <w:name w:val="Char Char14"/>
    <w:basedOn w:val="DefaultParagraphFont"/>
    <w:uiPriority w:val="9"/>
    <w:rsid w:val="00A37C06"/>
    <w:rPr>
      <w:rFonts w:ascii="Cambria" w:hAnsi="Cambria"/>
      <w:b/>
      <w:bCs/>
      <w:caps/>
      <w:color w:val="365F91"/>
      <w:sz w:val="28"/>
      <w:szCs w:val="28"/>
      <w:lang w:val="en-US" w:eastAsia="en-US" w:bidi="en-US"/>
    </w:rPr>
  </w:style>
  <w:style w:type="character" w:customStyle="1" w:styleId="text">
    <w:name w:val="text"/>
    <w:basedOn w:val="DefaultParagraphFont"/>
    <w:rsid w:val="00A37C06"/>
  </w:style>
  <w:style w:type="table" w:styleId="TableList1">
    <w:name w:val="Table List 1"/>
    <w:basedOn w:val="TableNormal"/>
    <w:rsid w:val="00D00006"/>
    <w:pPr>
      <w:jc w:val="both"/>
    </w:pPr>
    <w:tblPr>
      <w:tblStyleRowBandSize w:val="1"/>
      <w:tblBorders>
        <w:top w:val="single" w:sz="12" w:space="0" w:color="008080"/>
        <w:left w:val="single" w:sz="6" w:space="0" w:color="008080"/>
        <w:bottom w:val="single" w:sz="12" w:space="0" w:color="008080"/>
        <w:right w:val="single" w:sz="6" w:space="0" w:color="008080"/>
      </w:tblBorders>
    </w:tblPr>
    <w:tblStylePr w:type="firstRow">
      <w:rPr>
        <w:b/>
        <w:bCs/>
        <w:i/>
        <w:iCs/>
        <w:color w:val="800000"/>
      </w:rPr>
      <w:tblPr/>
      <w:tcPr>
        <w:tcBorders>
          <w:bottom w:val="single" w:sz="6" w:space="0" w:color="000000"/>
          <w:tl2br w:val="none" w:sz="0" w:space="0" w:color="auto"/>
          <w:tr2bl w:val="none" w:sz="0" w:space="0" w:color="auto"/>
        </w:tcBorders>
        <w:shd w:val="solid" w:color="C0C0C0" w:fill="FFFFFF"/>
      </w:tcPr>
    </w:tblStylePr>
    <w:tblStylePr w:type="lastRow">
      <w:tblPr/>
      <w:tcPr>
        <w:tcBorders>
          <w:top w:val="single" w:sz="6" w:space="0" w:color="000000"/>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solid" w:color="C0C0C0" w:fill="FFFFFF"/>
      </w:tcPr>
    </w:tblStylePr>
    <w:tblStylePr w:type="band2Horz">
      <w:rPr>
        <w:color w:val="auto"/>
      </w:rPr>
      <w:tblPr/>
      <w:tcPr>
        <w:tcBorders>
          <w:tl2br w:val="none" w:sz="0" w:space="0" w:color="auto"/>
          <w:tr2bl w:val="none" w:sz="0" w:space="0" w:color="auto"/>
        </w:tcBorders>
      </w:tcPr>
    </w:tblStylePr>
    <w:tblStylePr w:type="swCell">
      <w:rPr>
        <w:b/>
        <w:bCs/>
      </w:rPr>
      <w:tblPr/>
      <w:tcPr>
        <w:tcBorders>
          <w:tl2br w:val="none" w:sz="0" w:space="0" w:color="auto"/>
          <w:tr2bl w:val="none" w:sz="0" w:space="0" w:color="auto"/>
        </w:tcBorders>
      </w:tcPr>
    </w:tblStylePr>
  </w:style>
  <w:style w:type="table" w:styleId="TableList7">
    <w:name w:val="Table List 7"/>
    <w:basedOn w:val="TableNormal"/>
    <w:rsid w:val="00D00006"/>
    <w:pPr>
      <w:jc w:val="both"/>
    </w:pPr>
    <w:tblPr>
      <w:tblStyleRowBandSize w:val="1"/>
      <w:tblBorders>
        <w:top w:val="single" w:sz="12" w:space="0" w:color="008000"/>
        <w:left w:val="single" w:sz="6" w:space="0" w:color="008000"/>
        <w:bottom w:val="single" w:sz="12" w:space="0" w:color="008000"/>
        <w:right w:val="single" w:sz="6" w:space="0" w:color="008000"/>
        <w:insideH w:val="single" w:sz="6" w:space="0" w:color="000000"/>
      </w:tblBorders>
    </w:tblPr>
    <w:tblStylePr w:type="firstRow">
      <w:rPr>
        <w:b/>
        <w:bCs/>
      </w:rPr>
      <w:tblPr/>
      <w:tcPr>
        <w:tcBorders>
          <w:bottom w:val="single" w:sz="12" w:space="0" w:color="008000"/>
          <w:tl2br w:val="none" w:sz="0" w:space="0" w:color="auto"/>
          <w:tr2bl w:val="none" w:sz="0" w:space="0" w:color="auto"/>
        </w:tcBorders>
        <w:shd w:val="solid" w:color="C0C0C0" w:fill="FFFFFF"/>
      </w:tcPr>
    </w:tblStylePr>
    <w:tblStylePr w:type="lastRow">
      <w:rPr>
        <w:b/>
        <w:bCs/>
      </w:rPr>
      <w:tblPr/>
      <w:tcPr>
        <w:tcBorders>
          <w:top w:val="single" w:sz="12" w:space="0" w:color="008000"/>
          <w:tl2br w:val="none" w:sz="0" w:space="0" w:color="auto"/>
          <w:tr2bl w:val="none" w:sz="0" w:space="0" w:color="auto"/>
        </w:tcBorders>
      </w:tcPr>
    </w:tblStylePr>
    <w:tblStylePr w:type="firstCol">
      <w:rPr>
        <w:b/>
        <w:bCs/>
      </w:rPr>
      <w:tblPr/>
      <w:tcPr>
        <w:tcBorders>
          <w:tl2br w:val="none" w:sz="0" w:space="0" w:color="auto"/>
          <w:tr2bl w:val="none" w:sz="0" w:space="0" w:color="auto"/>
        </w:tcBorders>
      </w:tcPr>
    </w:tblStylePr>
    <w:tblStylePr w:type="lastCol">
      <w:rPr>
        <w:b/>
        <w:bCs/>
      </w:rPr>
      <w:tblPr/>
      <w:tcPr>
        <w:tcBorders>
          <w:tl2br w:val="none" w:sz="0" w:space="0" w:color="auto"/>
          <w:tr2bl w:val="none" w:sz="0" w:space="0" w:color="auto"/>
        </w:tcBorders>
      </w:tcPr>
    </w:tblStylePr>
    <w:tblStylePr w:type="band1Horz">
      <w:rPr>
        <w:color w:val="auto"/>
      </w:rPr>
      <w:tblPr/>
      <w:tcPr>
        <w:tcBorders>
          <w:tl2br w:val="none" w:sz="0" w:space="0" w:color="auto"/>
          <w:tr2bl w:val="none" w:sz="0" w:space="0" w:color="auto"/>
        </w:tcBorders>
        <w:shd w:val="pct20" w:color="000000" w:fill="FFFFFF"/>
      </w:tcPr>
    </w:tblStylePr>
    <w:tblStylePr w:type="band2Horz">
      <w:tblPr/>
      <w:tcPr>
        <w:tcBorders>
          <w:tl2br w:val="none" w:sz="0" w:space="0" w:color="auto"/>
          <w:tr2bl w:val="none" w:sz="0" w:space="0" w:color="auto"/>
        </w:tcBorders>
        <w:shd w:val="pct25" w:color="FFFF00" w:fill="FFFFFF"/>
      </w:tcPr>
    </w:tblStylePr>
  </w:style>
  <w:style w:type="character" w:customStyle="1" w:styleId="BodyTextChar">
    <w:name w:val="Body Text Char"/>
    <w:basedOn w:val="DefaultParagraphFont"/>
    <w:link w:val="BodyText"/>
    <w:rsid w:val="0008580F"/>
    <w:rPr>
      <w:sz w:val="24"/>
      <w:szCs w:val="24"/>
    </w:rPr>
  </w:style>
  <w:style w:type="character" w:customStyle="1" w:styleId="DocumentMapChar">
    <w:name w:val="Document Map Char"/>
    <w:basedOn w:val="DefaultParagraphFont"/>
    <w:link w:val="DocumentMap"/>
    <w:semiHidden/>
    <w:rsid w:val="0008580F"/>
    <w:rPr>
      <w:rFonts w:ascii="Tahoma" w:hAnsi="Tahoma" w:cs="Tahoma"/>
      <w:sz w:val="24"/>
      <w:szCs w:val="24"/>
      <w:shd w:val="clear" w:color="auto" w:fill="000080"/>
    </w:rPr>
  </w:style>
  <w:style w:type="table" w:styleId="LightList-Accent3">
    <w:name w:val="Light List Accent 3"/>
    <w:basedOn w:val="TableNormal"/>
    <w:uiPriority w:val="61"/>
    <w:rsid w:val="0008580F"/>
    <w:rPr>
      <w:rFonts w:asciiTheme="minorHAnsi" w:eastAsiaTheme="minorHAnsi" w:hAnsiTheme="minorHAnsi" w:cstheme="minorBidi"/>
      <w:sz w:val="22"/>
      <w:szCs w:val="22"/>
    </w:rPr>
    <w:tblPr>
      <w:tblStyleRowBandSize w:val="1"/>
      <w:tblStyleColBandSize w:val="1"/>
      <w:tblBorders>
        <w:top w:val="single" w:sz="8" w:space="0" w:color="9BBB59" w:themeColor="accent3"/>
        <w:left w:val="single" w:sz="8" w:space="0" w:color="9BBB59" w:themeColor="accent3"/>
        <w:bottom w:val="single" w:sz="8" w:space="0" w:color="9BBB59" w:themeColor="accent3"/>
        <w:right w:val="single" w:sz="8" w:space="0" w:color="9BBB59" w:themeColor="accent3"/>
      </w:tblBorders>
    </w:tblPr>
    <w:tblStylePr w:type="firstRow">
      <w:pPr>
        <w:spacing w:before="0" w:after="0" w:line="240" w:lineRule="auto"/>
      </w:pPr>
      <w:rPr>
        <w:b/>
        <w:bCs/>
        <w:color w:val="FFFFFF" w:themeColor="background1"/>
      </w:rPr>
      <w:tblPr/>
      <w:tcPr>
        <w:shd w:val="clear" w:color="auto" w:fill="9BBB59" w:themeFill="accent3"/>
      </w:tcPr>
    </w:tblStylePr>
    <w:tblStylePr w:type="lastRow">
      <w:pPr>
        <w:spacing w:before="0" w:after="0" w:line="240" w:lineRule="auto"/>
      </w:pPr>
      <w:rPr>
        <w:b/>
        <w:bCs/>
      </w:rPr>
      <w:tblPr/>
      <w:tcPr>
        <w:tcBorders>
          <w:top w:val="double" w:sz="6" w:space="0" w:color="9BBB59" w:themeColor="accent3"/>
          <w:left w:val="single" w:sz="8" w:space="0" w:color="9BBB59" w:themeColor="accent3"/>
          <w:bottom w:val="single" w:sz="8" w:space="0" w:color="9BBB59" w:themeColor="accent3"/>
          <w:right w:val="single" w:sz="8" w:space="0" w:color="9BBB59" w:themeColor="accent3"/>
        </w:tcBorders>
      </w:tcPr>
    </w:tblStylePr>
    <w:tblStylePr w:type="firstCol">
      <w:rPr>
        <w:b/>
        <w:bCs/>
      </w:rPr>
    </w:tblStylePr>
    <w:tblStylePr w:type="lastCol">
      <w:rPr>
        <w:b/>
        <w:bCs/>
      </w:rPr>
    </w:tblStylePr>
    <w:tblStylePr w:type="band1Vert">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tblStylePr w:type="band1Horz">
      <w:tblPr/>
      <w:tcPr>
        <w:tcBorders>
          <w:top w:val="single" w:sz="8" w:space="0" w:color="9BBB59" w:themeColor="accent3"/>
          <w:left w:val="single" w:sz="8" w:space="0" w:color="9BBB59" w:themeColor="accent3"/>
          <w:bottom w:val="single" w:sz="8" w:space="0" w:color="9BBB59" w:themeColor="accent3"/>
          <w:right w:val="single" w:sz="8" w:space="0" w:color="9BBB59" w:themeColor="accent3"/>
        </w:tcBorders>
      </w:tcPr>
    </w:tblStylePr>
  </w:style>
  <w:style w:type="table" w:customStyle="1" w:styleId="LightList-Accent11">
    <w:name w:val="Light List - Accent 11"/>
    <w:basedOn w:val="TableNormal"/>
    <w:uiPriority w:val="61"/>
    <w:rsid w:val="0008580F"/>
    <w:rPr>
      <w:rFonts w:asciiTheme="minorHAnsi" w:eastAsiaTheme="minorHAnsi" w:hAnsiTheme="minorHAnsi" w:cstheme="minorBidi"/>
      <w:sz w:val="22"/>
      <w:szCs w:val="22"/>
    </w:rPr>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 w:type="character" w:customStyle="1" w:styleId="apple-style-span">
    <w:name w:val="apple-style-span"/>
    <w:basedOn w:val="DefaultParagraphFont"/>
    <w:rsid w:val="006A2033"/>
  </w:style>
  <w:style w:type="character" w:customStyle="1" w:styleId="apple-converted-space">
    <w:name w:val="apple-converted-space"/>
    <w:basedOn w:val="DefaultParagraphFont"/>
    <w:rsid w:val="001E6D4A"/>
  </w:style>
  <w:style w:type="paragraph" w:customStyle="1" w:styleId="Default">
    <w:name w:val="Default"/>
    <w:rsid w:val="0083198A"/>
    <w:pPr>
      <w:autoSpaceDE w:val="0"/>
      <w:autoSpaceDN w:val="0"/>
      <w:adjustRightInd w:val="0"/>
    </w:pPr>
    <w:rPr>
      <w:rFonts w:ascii="Arial Narrow" w:hAnsi="Arial Narrow" w:cs="Arial Narrow"/>
      <w:color w:val="000000"/>
      <w:sz w:val="24"/>
      <w:szCs w:val="24"/>
    </w:rPr>
  </w:style>
  <w:style w:type="character" w:styleId="UnresolvedMention">
    <w:name w:val="Unresolved Mention"/>
    <w:basedOn w:val="DefaultParagraphFont"/>
    <w:uiPriority w:val="99"/>
    <w:semiHidden/>
    <w:unhideWhenUsed/>
    <w:rsid w:val="00F844DE"/>
    <w:rPr>
      <w:color w:val="808080"/>
      <w:shd w:val="clear" w:color="auto" w:fill="E6E6E6"/>
    </w:rPr>
  </w:style>
  <w:style w:type="table" w:styleId="LightList-Accent1">
    <w:name w:val="Light List Accent 1"/>
    <w:basedOn w:val="TableNormal"/>
    <w:uiPriority w:val="61"/>
    <w:rsid w:val="00940B38"/>
    <w:tblPr>
      <w:tblStyleRowBandSize w:val="1"/>
      <w:tblStyleColBandSize w:val="1"/>
      <w:tblBorders>
        <w:top w:val="single" w:sz="8" w:space="0" w:color="4F81BD" w:themeColor="accent1"/>
        <w:left w:val="single" w:sz="8" w:space="0" w:color="4F81BD" w:themeColor="accent1"/>
        <w:bottom w:val="single" w:sz="8" w:space="0" w:color="4F81BD" w:themeColor="accent1"/>
        <w:right w:val="single" w:sz="8" w:space="0" w:color="4F81BD" w:themeColor="accent1"/>
      </w:tblBorders>
    </w:tblPr>
    <w:tblStylePr w:type="firstRow">
      <w:pPr>
        <w:spacing w:before="0" w:after="0" w:line="240" w:lineRule="auto"/>
      </w:pPr>
      <w:rPr>
        <w:b/>
        <w:bCs/>
        <w:color w:val="FFFFFF" w:themeColor="background1"/>
      </w:rPr>
      <w:tblPr/>
      <w:tcPr>
        <w:shd w:val="clear" w:color="auto" w:fill="4F81BD" w:themeFill="accent1"/>
      </w:tcPr>
    </w:tblStylePr>
    <w:tblStylePr w:type="lastRow">
      <w:pPr>
        <w:spacing w:before="0" w:after="0" w:line="240" w:lineRule="auto"/>
      </w:pPr>
      <w:rPr>
        <w:b/>
        <w:bCs/>
      </w:rPr>
      <w:tblPr/>
      <w:tcPr>
        <w:tcBorders>
          <w:top w:val="double" w:sz="6" w:space="0" w:color="4F81BD" w:themeColor="accent1"/>
          <w:left w:val="single" w:sz="8" w:space="0" w:color="4F81BD" w:themeColor="accent1"/>
          <w:bottom w:val="single" w:sz="8" w:space="0" w:color="4F81BD" w:themeColor="accent1"/>
          <w:right w:val="single" w:sz="8" w:space="0" w:color="4F81BD" w:themeColor="accent1"/>
        </w:tcBorders>
      </w:tcPr>
    </w:tblStylePr>
    <w:tblStylePr w:type="firstCol">
      <w:rPr>
        <w:b/>
        <w:bCs/>
      </w:rPr>
    </w:tblStylePr>
    <w:tblStylePr w:type="lastCol">
      <w:rPr>
        <w:b/>
        <w:bCs/>
      </w:rPr>
    </w:tblStylePr>
    <w:tblStylePr w:type="band1Vert">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tblStylePr w:type="band1Horz">
      <w:tblPr/>
      <w:tcPr>
        <w:tcBorders>
          <w:top w:val="single" w:sz="8" w:space="0" w:color="4F81BD" w:themeColor="accent1"/>
          <w:left w:val="single" w:sz="8" w:space="0" w:color="4F81BD" w:themeColor="accent1"/>
          <w:bottom w:val="single" w:sz="8" w:space="0" w:color="4F81BD" w:themeColor="accent1"/>
          <w:right w:val="single" w:sz="8" w:space="0" w:color="4F81BD" w:themeColor="accent1"/>
        </w:tcBorders>
      </w:tcPr>
    </w:tblStyle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219964">
      <w:bodyDiv w:val="1"/>
      <w:marLeft w:val="0"/>
      <w:marRight w:val="0"/>
      <w:marTop w:val="0"/>
      <w:marBottom w:val="0"/>
      <w:divBdr>
        <w:top w:val="none" w:sz="0" w:space="0" w:color="auto"/>
        <w:left w:val="none" w:sz="0" w:space="0" w:color="auto"/>
        <w:bottom w:val="none" w:sz="0" w:space="0" w:color="auto"/>
        <w:right w:val="none" w:sz="0" w:space="0" w:color="auto"/>
      </w:divBdr>
    </w:div>
    <w:div w:id="116921363">
      <w:bodyDiv w:val="1"/>
      <w:marLeft w:val="0"/>
      <w:marRight w:val="0"/>
      <w:marTop w:val="0"/>
      <w:marBottom w:val="0"/>
      <w:divBdr>
        <w:top w:val="none" w:sz="0" w:space="0" w:color="auto"/>
        <w:left w:val="none" w:sz="0" w:space="0" w:color="auto"/>
        <w:bottom w:val="none" w:sz="0" w:space="0" w:color="auto"/>
        <w:right w:val="none" w:sz="0" w:space="0" w:color="auto"/>
      </w:divBdr>
    </w:div>
    <w:div w:id="160122061">
      <w:bodyDiv w:val="1"/>
      <w:marLeft w:val="0"/>
      <w:marRight w:val="0"/>
      <w:marTop w:val="0"/>
      <w:marBottom w:val="0"/>
      <w:divBdr>
        <w:top w:val="none" w:sz="0" w:space="0" w:color="auto"/>
        <w:left w:val="none" w:sz="0" w:space="0" w:color="auto"/>
        <w:bottom w:val="none" w:sz="0" w:space="0" w:color="auto"/>
        <w:right w:val="none" w:sz="0" w:space="0" w:color="auto"/>
      </w:divBdr>
    </w:div>
    <w:div w:id="235164237">
      <w:bodyDiv w:val="1"/>
      <w:marLeft w:val="0"/>
      <w:marRight w:val="0"/>
      <w:marTop w:val="0"/>
      <w:marBottom w:val="0"/>
      <w:divBdr>
        <w:top w:val="none" w:sz="0" w:space="0" w:color="auto"/>
        <w:left w:val="none" w:sz="0" w:space="0" w:color="auto"/>
        <w:bottom w:val="none" w:sz="0" w:space="0" w:color="auto"/>
        <w:right w:val="none" w:sz="0" w:space="0" w:color="auto"/>
      </w:divBdr>
    </w:div>
    <w:div w:id="307101924">
      <w:bodyDiv w:val="1"/>
      <w:marLeft w:val="0"/>
      <w:marRight w:val="0"/>
      <w:marTop w:val="0"/>
      <w:marBottom w:val="0"/>
      <w:divBdr>
        <w:top w:val="none" w:sz="0" w:space="0" w:color="auto"/>
        <w:left w:val="none" w:sz="0" w:space="0" w:color="auto"/>
        <w:bottom w:val="none" w:sz="0" w:space="0" w:color="auto"/>
        <w:right w:val="none" w:sz="0" w:space="0" w:color="auto"/>
      </w:divBdr>
    </w:div>
    <w:div w:id="338581361">
      <w:bodyDiv w:val="1"/>
      <w:marLeft w:val="0"/>
      <w:marRight w:val="0"/>
      <w:marTop w:val="0"/>
      <w:marBottom w:val="0"/>
      <w:divBdr>
        <w:top w:val="none" w:sz="0" w:space="0" w:color="auto"/>
        <w:left w:val="none" w:sz="0" w:space="0" w:color="auto"/>
        <w:bottom w:val="none" w:sz="0" w:space="0" w:color="auto"/>
        <w:right w:val="none" w:sz="0" w:space="0" w:color="auto"/>
      </w:divBdr>
    </w:div>
    <w:div w:id="431555488">
      <w:bodyDiv w:val="1"/>
      <w:marLeft w:val="0"/>
      <w:marRight w:val="0"/>
      <w:marTop w:val="0"/>
      <w:marBottom w:val="0"/>
      <w:divBdr>
        <w:top w:val="none" w:sz="0" w:space="0" w:color="auto"/>
        <w:left w:val="none" w:sz="0" w:space="0" w:color="auto"/>
        <w:bottom w:val="none" w:sz="0" w:space="0" w:color="auto"/>
        <w:right w:val="none" w:sz="0" w:space="0" w:color="auto"/>
      </w:divBdr>
    </w:div>
    <w:div w:id="443691301">
      <w:bodyDiv w:val="1"/>
      <w:marLeft w:val="0"/>
      <w:marRight w:val="0"/>
      <w:marTop w:val="0"/>
      <w:marBottom w:val="0"/>
      <w:divBdr>
        <w:top w:val="none" w:sz="0" w:space="0" w:color="auto"/>
        <w:left w:val="none" w:sz="0" w:space="0" w:color="auto"/>
        <w:bottom w:val="none" w:sz="0" w:space="0" w:color="auto"/>
        <w:right w:val="none" w:sz="0" w:space="0" w:color="auto"/>
      </w:divBdr>
    </w:div>
    <w:div w:id="444155222">
      <w:bodyDiv w:val="1"/>
      <w:marLeft w:val="0"/>
      <w:marRight w:val="0"/>
      <w:marTop w:val="0"/>
      <w:marBottom w:val="0"/>
      <w:divBdr>
        <w:top w:val="none" w:sz="0" w:space="0" w:color="auto"/>
        <w:left w:val="none" w:sz="0" w:space="0" w:color="auto"/>
        <w:bottom w:val="none" w:sz="0" w:space="0" w:color="auto"/>
        <w:right w:val="none" w:sz="0" w:space="0" w:color="auto"/>
      </w:divBdr>
    </w:div>
    <w:div w:id="633025856">
      <w:bodyDiv w:val="1"/>
      <w:marLeft w:val="0"/>
      <w:marRight w:val="0"/>
      <w:marTop w:val="0"/>
      <w:marBottom w:val="0"/>
      <w:divBdr>
        <w:top w:val="none" w:sz="0" w:space="0" w:color="auto"/>
        <w:left w:val="none" w:sz="0" w:space="0" w:color="auto"/>
        <w:bottom w:val="none" w:sz="0" w:space="0" w:color="auto"/>
        <w:right w:val="none" w:sz="0" w:space="0" w:color="auto"/>
      </w:divBdr>
    </w:div>
    <w:div w:id="707217734">
      <w:bodyDiv w:val="1"/>
      <w:marLeft w:val="0"/>
      <w:marRight w:val="0"/>
      <w:marTop w:val="0"/>
      <w:marBottom w:val="0"/>
      <w:divBdr>
        <w:top w:val="none" w:sz="0" w:space="0" w:color="auto"/>
        <w:left w:val="none" w:sz="0" w:space="0" w:color="auto"/>
        <w:bottom w:val="none" w:sz="0" w:space="0" w:color="auto"/>
        <w:right w:val="none" w:sz="0" w:space="0" w:color="auto"/>
      </w:divBdr>
    </w:div>
    <w:div w:id="805390451">
      <w:bodyDiv w:val="1"/>
      <w:marLeft w:val="0"/>
      <w:marRight w:val="0"/>
      <w:marTop w:val="0"/>
      <w:marBottom w:val="0"/>
      <w:divBdr>
        <w:top w:val="none" w:sz="0" w:space="0" w:color="auto"/>
        <w:left w:val="none" w:sz="0" w:space="0" w:color="auto"/>
        <w:bottom w:val="none" w:sz="0" w:space="0" w:color="auto"/>
        <w:right w:val="none" w:sz="0" w:space="0" w:color="auto"/>
      </w:divBdr>
    </w:div>
    <w:div w:id="914557482">
      <w:bodyDiv w:val="1"/>
      <w:marLeft w:val="0"/>
      <w:marRight w:val="0"/>
      <w:marTop w:val="0"/>
      <w:marBottom w:val="0"/>
      <w:divBdr>
        <w:top w:val="none" w:sz="0" w:space="0" w:color="auto"/>
        <w:left w:val="none" w:sz="0" w:space="0" w:color="auto"/>
        <w:bottom w:val="none" w:sz="0" w:space="0" w:color="auto"/>
        <w:right w:val="none" w:sz="0" w:space="0" w:color="auto"/>
      </w:divBdr>
    </w:div>
    <w:div w:id="1039742978">
      <w:bodyDiv w:val="1"/>
      <w:marLeft w:val="0"/>
      <w:marRight w:val="0"/>
      <w:marTop w:val="0"/>
      <w:marBottom w:val="0"/>
      <w:divBdr>
        <w:top w:val="none" w:sz="0" w:space="0" w:color="auto"/>
        <w:left w:val="none" w:sz="0" w:space="0" w:color="auto"/>
        <w:bottom w:val="none" w:sz="0" w:space="0" w:color="auto"/>
        <w:right w:val="none" w:sz="0" w:space="0" w:color="auto"/>
      </w:divBdr>
    </w:div>
    <w:div w:id="1053888938">
      <w:bodyDiv w:val="1"/>
      <w:marLeft w:val="0"/>
      <w:marRight w:val="0"/>
      <w:marTop w:val="0"/>
      <w:marBottom w:val="0"/>
      <w:divBdr>
        <w:top w:val="none" w:sz="0" w:space="0" w:color="auto"/>
        <w:left w:val="none" w:sz="0" w:space="0" w:color="auto"/>
        <w:bottom w:val="none" w:sz="0" w:space="0" w:color="auto"/>
        <w:right w:val="none" w:sz="0" w:space="0" w:color="auto"/>
      </w:divBdr>
    </w:div>
    <w:div w:id="1073428823">
      <w:bodyDiv w:val="1"/>
      <w:marLeft w:val="0"/>
      <w:marRight w:val="0"/>
      <w:marTop w:val="0"/>
      <w:marBottom w:val="0"/>
      <w:divBdr>
        <w:top w:val="none" w:sz="0" w:space="0" w:color="auto"/>
        <w:left w:val="none" w:sz="0" w:space="0" w:color="auto"/>
        <w:bottom w:val="none" w:sz="0" w:space="0" w:color="auto"/>
        <w:right w:val="none" w:sz="0" w:space="0" w:color="auto"/>
      </w:divBdr>
    </w:div>
    <w:div w:id="1131241546">
      <w:bodyDiv w:val="1"/>
      <w:marLeft w:val="0"/>
      <w:marRight w:val="0"/>
      <w:marTop w:val="0"/>
      <w:marBottom w:val="0"/>
      <w:divBdr>
        <w:top w:val="none" w:sz="0" w:space="0" w:color="auto"/>
        <w:left w:val="none" w:sz="0" w:space="0" w:color="auto"/>
        <w:bottom w:val="none" w:sz="0" w:space="0" w:color="auto"/>
        <w:right w:val="none" w:sz="0" w:space="0" w:color="auto"/>
      </w:divBdr>
    </w:div>
    <w:div w:id="1145581175">
      <w:bodyDiv w:val="1"/>
      <w:marLeft w:val="0"/>
      <w:marRight w:val="0"/>
      <w:marTop w:val="0"/>
      <w:marBottom w:val="0"/>
      <w:divBdr>
        <w:top w:val="none" w:sz="0" w:space="0" w:color="auto"/>
        <w:left w:val="none" w:sz="0" w:space="0" w:color="auto"/>
        <w:bottom w:val="none" w:sz="0" w:space="0" w:color="auto"/>
        <w:right w:val="none" w:sz="0" w:space="0" w:color="auto"/>
      </w:divBdr>
    </w:div>
    <w:div w:id="1174103012">
      <w:bodyDiv w:val="1"/>
      <w:marLeft w:val="0"/>
      <w:marRight w:val="0"/>
      <w:marTop w:val="0"/>
      <w:marBottom w:val="0"/>
      <w:divBdr>
        <w:top w:val="none" w:sz="0" w:space="0" w:color="auto"/>
        <w:left w:val="none" w:sz="0" w:space="0" w:color="auto"/>
        <w:bottom w:val="none" w:sz="0" w:space="0" w:color="auto"/>
        <w:right w:val="none" w:sz="0" w:space="0" w:color="auto"/>
      </w:divBdr>
    </w:div>
    <w:div w:id="1189218224">
      <w:bodyDiv w:val="1"/>
      <w:marLeft w:val="0"/>
      <w:marRight w:val="0"/>
      <w:marTop w:val="0"/>
      <w:marBottom w:val="0"/>
      <w:divBdr>
        <w:top w:val="none" w:sz="0" w:space="0" w:color="auto"/>
        <w:left w:val="none" w:sz="0" w:space="0" w:color="auto"/>
        <w:bottom w:val="none" w:sz="0" w:space="0" w:color="auto"/>
        <w:right w:val="none" w:sz="0" w:space="0" w:color="auto"/>
      </w:divBdr>
    </w:div>
    <w:div w:id="1281497209">
      <w:bodyDiv w:val="1"/>
      <w:marLeft w:val="0"/>
      <w:marRight w:val="0"/>
      <w:marTop w:val="0"/>
      <w:marBottom w:val="0"/>
      <w:divBdr>
        <w:top w:val="none" w:sz="0" w:space="0" w:color="auto"/>
        <w:left w:val="none" w:sz="0" w:space="0" w:color="auto"/>
        <w:bottom w:val="none" w:sz="0" w:space="0" w:color="auto"/>
        <w:right w:val="none" w:sz="0" w:space="0" w:color="auto"/>
      </w:divBdr>
    </w:div>
    <w:div w:id="1303853499">
      <w:bodyDiv w:val="1"/>
      <w:marLeft w:val="0"/>
      <w:marRight w:val="0"/>
      <w:marTop w:val="0"/>
      <w:marBottom w:val="0"/>
      <w:divBdr>
        <w:top w:val="none" w:sz="0" w:space="0" w:color="auto"/>
        <w:left w:val="none" w:sz="0" w:space="0" w:color="auto"/>
        <w:bottom w:val="none" w:sz="0" w:space="0" w:color="auto"/>
        <w:right w:val="none" w:sz="0" w:space="0" w:color="auto"/>
      </w:divBdr>
    </w:div>
    <w:div w:id="1339648926">
      <w:bodyDiv w:val="1"/>
      <w:marLeft w:val="0"/>
      <w:marRight w:val="0"/>
      <w:marTop w:val="0"/>
      <w:marBottom w:val="0"/>
      <w:divBdr>
        <w:top w:val="none" w:sz="0" w:space="0" w:color="auto"/>
        <w:left w:val="none" w:sz="0" w:space="0" w:color="auto"/>
        <w:bottom w:val="none" w:sz="0" w:space="0" w:color="auto"/>
        <w:right w:val="none" w:sz="0" w:space="0" w:color="auto"/>
      </w:divBdr>
    </w:div>
    <w:div w:id="1460681089">
      <w:bodyDiv w:val="1"/>
      <w:marLeft w:val="0"/>
      <w:marRight w:val="0"/>
      <w:marTop w:val="0"/>
      <w:marBottom w:val="0"/>
      <w:divBdr>
        <w:top w:val="none" w:sz="0" w:space="0" w:color="auto"/>
        <w:left w:val="none" w:sz="0" w:space="0" w:color="auto"/>
        <w:bottom w:val="none" w:sz="0" w:space="0" w:color="auto"/>
        <w:right w:val="none" w:sz="0" w:space="0" w:color="auto"/>
      </w:divBdr>
    </w:div>
    <w:div w:id="1546023019">
      <w:bodyDiv w:val="1"/>
      <w:marLeft w:val="0"/>
      <w:marRight w:val="0"/>
      <w:marTop w:val="0"/>
      <w:marBottom w:val="0"/>
      <w:divBdr>
        <w:top w:val="none" w:sz="0" w:space="0" w:color="auto"/>
        <w:left w:val="none" w:sz="0" w:space="0" w:color="auto"/>
        <w:bottom w:val="none" w:sz="0" w:space="0" w:color="auto"/>
        <w:right w:val="none" w:sz="0" w:space="0" w:color="auto"/>
      </w:divBdr>
    </w:div>
    <w:div w:id="1575120234">
      <w:bodyDiv w:val="1"/>
      <w:marLeft w:val="0"/>
      <w:marRight w:val="0"/>
      <w:marTop w:val="0"/>
      <w:marBottom w:val="0"/>
      <w:divBdr>
        <w:top w:val="none" w:sz="0" w:space="0" w:color="auto"/>
        <w:left w:val="none" w:sz="0" w:space="0" w:color="auto"/>
        <w:bottom w:val="none" w:sz="0" w:space="0" w:color="auto"/>
        <w:right w:val="none" w:sz="0" w:space="0" w:color="auto"/>
      </w:divBdr>
    </w:div>
    <w:div w:id="1663004073">
      <w:bodyDiv w:val="1"/>
      <w:marLeft w:val="0"/>
      <w:marRight w:val="0"/>
      <w:marTop w:val="0"/>
      <w:marBottom w:val="0"/>
      <w:divBdr>
        <w:top w:val="none" w:sz="0" w:space="0" w:color="auto"/>
        <w:left w:val="none" w:sz="0" w:space="0" w:color="auto"/>
        <w:bottom w:val="none" w:sz="0" w:space="0" w:color="auto"/>
        <w:right w:val="none" w:sz="0" w:space="0" w:color="auto"/>
      </w:divBdr>
    </w:div>
    <w:div w:id="1692142981">
      <w:bodyDiv w:val="1"/>
      <w:marLeft w:val="0"/>
      <w:marRight w:val="0"/>
      <w:marTop w:val="0"/>
      <w:marBottom w:val="0"/>
      <w:divBdr>
        <w:top w:val="none" w:sz="0" w:space="0" w:color="auto"/>
        <w:left w:val="none" w:sz="0" w:space="0" w:color="auto"/>
        <w:bottom w:val="none" w:sz="0" w:space="0" w:color="auto"/>
        <w:right w:val="none" w:sz="0" w:space="0" w:color="auto"/>
      </w:divBdr>
    </w:div>
    <w:div w:id="1743481894">
      <w:bodyDiv w:val="1"/>
      <w:marLeft w:val="0"/>
      <w:marRight w:val="0"/>
      <w:marTop w:val="0"/>
      <w:marBottom w:val="0"/>
      <w:divBdr>
        <w:top w:val="none" w:sz="0" w:space="0" w:color="auto"/>
        <w:left w:val="none" w:sz="0" w:space="0" w:color="auto"/>
        <w:bottom w:val="none" w:sz="0" w:space="0" w:color="auto"/>
        <w:right w:val="none" w:sz="0" w:space="0" w:color="auto"/>
      </w:divBdr>
    </w:div>
    <w:div w:id="1866401475">
      <w:bodyDiv w:val="1"/>
      <w:marLeft w:val="0"/>
      <w:marRight w:val="0"/>
      <w:marTop w:val="0"/>
      <w:marBottom w:val="0"/>
      <w:divBdr>
        <w:top w:val="none" w:sz="0" w:space="0" w:color="auto"/>
        <w:left w:val="none" w:sz="0" w:space="0" w:color="auto"/>
        <w:bottom w:val="none" w:sz="0" w:space="0" w:color="auto"/>
        <w:right w:val="none" w:sz="0" w:space="0" w:color="auto"/>
      </w:divBdr>
    </w:div>
    <w:div w:id="1916357766">
      <w:bodyDiv w:val="1"/>
      <w:marLeft w:val="0"/>
      <w:marRight w:val="0"/>
      <w:marTop w:val="0"/>
      <w:marBottom w:val="0"/>
      <w:divBdr>
        <w:top w:val="none" w:sz="0" w:space="0" w:color="auto"/>
        <w:left w:val="none" w:sz="0" w:space="0" w:color="auto"/>
        <w:bottom w:val="none" w:sz="0" w:space="0" w:color="auto"/>
        <w:right w:val="none" w:sz="0" w:space="0" w:color="auto"/>
      </w:divBdr>
    </w:div>
    <w:div w:id="1964724735">
      <w:bodyDiv w:val="1"/>
      <w:marLeft w:val="0"/>
      <w:marRight w:val="0"/>
      <w:marTop w:val="0"/>
      <w:marBottom w:val="0"/>
      <w:divBdr>
        <w:top w:val="none" w:sz="0" w:space="0" w:color="auto"/>
        <w:left w:val="none" w:sz="0" w:space="0" w:color="auto"/>
        <w:bottom w:val="none" w:sz="0" w:space="0" w:color="auto"/>
        <w:right w:val="none" w:sz="0" w:space="0" w:color="auto"/>
      </w:divBdr>
    </w:div>
    <w:div w:id="1972706465">
      <w:bodyDiv w:val="1"/>
      <w:marLeft w:val="0"/>
      <w:marRight w:val="0"/>
      <w:marTop w:val="0"/>
      <w:marBottom w:val="0"/>
      <w:divBdr>
        <w:top w:val="none" w:sz="0" w:space="0" w:color="auto"/>
        <w:left w:val="none" w:sz="0" w:space="0" w:color="auto"/>
        <w:bottom w:val="none" w:sz="0" w:space="0" w:color="auto"/>
        <w:right w:val="none" w:sz="0" w:space="0" w:color="auto"/>
      </w:divBdr>
    </w:div>
    <w:div w:id="2016759265">
      <w:bodyDiv w:val="1"/>
      <w:marLeft w:val="0"/>
      <w:marRight w:val="0"/>
      <w:marTop w:val="0"/>
      <w:marBottom w:val="0"/>
      <w:divBdr>
        <w:top w:val="none" w:sz="0" w:space="0" w:color="auto"/>
        <w:left w:val="none" w:sz="0" w:space="0" w:color="auto"/>
        <w:bottom w:val="none" w:sz="0" w:space="0" w:color="auto"/>
        <w:right w:val="none" w:sz="0" w:space="0" w:color="auto"/>
      </w:divBdr>
    </w:div>
    <w:div w:id="2054033958">
      <w:bodyDiv w:val="1"/>
      <w:marLeft w:val="0"/>
      <w:marRight w:val="0"/>
      <w:marTop w:val="0"/>
      <w:marBottom w:val="0"/>
      <w:divBdr>
        <w:top w:val="none" w:sz="0" w:space="0" w:color="auto"/>
        <w:left w:val="none" w:sz="0" w:space="0" w:color="auto"/>
        <w:bottom w:val="none" w:sz="0" w:space="0" w:color="auto"/>
        <w:right w:val="none" w:sz="0" w:space="0" w:color="auto"/>
      </w:divBdr>
    </w:div>
    <w:div w:id="2069648047">
      <w:bodyDiv w:val="1"/>
      <w:marLeft w:val="0"/>
      <w:marRight w:val="0"/>
      <w:marTop w:val="0"/>
      <w:marBottom w:val="0"/>
      <w:divBdr>
        <w:top w:val="none" w:sz="0" w:space="0" w:color="auto"/>
        <w:left w:val="none" w:sz="0" w:space="0" w:color="auto"/>
        <w:bottom w:val="none" w:sz="0" w:space="0" w:color="auto"/>
        <w:right w:val="none" w:sz="0" w:space="0" w:color="auto"/>
      </w:divBdr>
    </w:div>
    <w:div w:id="207350728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webSettings" Target="webSettings.xml"/><Relationship Id="rId13" Type="http://schemas.openxmlformats.org/officeDocument/2006/relationships/hyperlink" Target="http://creativecommons.org/licenses/by/3.0/" TargetMode="External"/><Relationship Id="rId18" Type="http://schemas.openxmlformats.org/officeDocument/2006/relationships/hyperlink" Target="http://www.movielabs.com/md/avails" TargetMode="External"/><Relationship Id="rId26" Type="http://schemas.openxmlformats.org/officeDocument/2006/relationships/hyperlink" Target="http://eidr.org/resources/" TargetMode="External"/><Relationship Id="rId3" Type="http://schemas.openxmlformats.org/officeDocument/2006/relationships/customXml" Target="../customXml/item3.xml"/><Relationship Id="rId21" Type="http://schemas.openxmlformats.org/officeDocument/2006/relationships/oleObject" Target="embeddings/oleObject2.bin"/><Relationship Id="rId7" Type="http://schemas.openxmlformats.org/officeDocument/2006/relationships/settings" Target="settings.xml"/><Relationship Id="rId12" Type="http://schemas.openxmlformats.org/officeDocument/2006/relationships/image" Target="media/image1.png"/><Relationship Id="rId17" Type="http://schemas.openxmlformats.org/officeDocument/2006/relationships/oleObject" Target="embeddings/oleObject1.bin"/><Relationship Id="rId25" Type="http://schemas.openxmlformats.org/officeDocument/2006/relationships/hyperlink" Target="http://www.movielabs.com/md/mec/" TargetMode="External"/><Relationship Id="rId2" Type="http://schemas.openxmlformats.org/officeDocument/2006/relationships/customXml" Target="../customXml/item2.xml"/><Relationship Id="rId16" Type="http://schemas.openxmlformats.org/officeDocument/2006/relationships/image" Target="media/image3.emf"/><Relationship Id="rId20" Type="http://schemas.openxmlformats.org/officeDocument/2006/relationships/image" Target="media/image4.emf"/><Relationship Id="rId29" Type="http://schemas.openxmlformats.org/officeDocument/2006/relationships/hyperlink" Target="http://www.w3.org/TR/xmlschema-1/" TargetMode="External"/><Relationship Id="rId1" Type="http://schemas.openxmlformats.org/officeDocument/2006/relationships/customXml" Target="../customXml/item1.xml"/><Relationship Id="rId6" Type="http://schemas.openxmlformats.org/officeDocument/2006/relationships/styles" Target="styles.xml"/><Relationship Id="rId11" Type="http://schemas.openxmlformats.org/officeDocument/2006/relationships/hyperlink" Target="http://creativecommons.org/licenses/by/3.0/" TargetMode="External"/><Relationship Id="rId24" Type="http://schemas.openxmlformats.org/officeDocument/2006/relationships/hyperlink" Target="http://www.movielabs.com/md/manifest" TargetMode="External"/><Relationship Id="rId5" Type="http://schemas.openxmlformats.org/officeDocument/2006/relationships/numbering" Target="numbering.xml"/><Relationship Id="rId15" Type="http://schemas.openxmlformats.org/officeDocument/2006/relationships/footer" Target="footer1.xml"/><Relationship Id="rId23" Type="http://schemas.openxmlformats.org/officeDocument/2006/relationships/hyperlink" Target="http://www.movielabs.com/md/md" TargetMode="External"/><Relationship Id="rId28" Type="http://schemas.openxmlformats.org/officeDocument/2006/relationships/hyperlink" Target="http://www.movielabs.com/md/ratings/doc.html" TargetMode="External"/><Relationship Id="rId10" Type="http://schemas.openxmlformats.org/officeDocument/2006/relationships/endnotes" Target="endnotes.xml"/><Relationship Id="rId19" Type="http://schemas.openxmlformats.org/officeDocument/2006/relationships/hyperlink" Target="http://www.movielabs.com/md/mmc" TargetMode="External"/><Relationship Id="rId31" Type="http://schemas.openxmlformats.org/officeDocument/2006/relationships/theme" Target="theme/theme1.xml"/><Relationship Id="rId4" Type="http://schemas.openxmlformats.org/officeDocument/2006/relationships/customXml" Target="../customXml/item4.xml"/><Relationship Id="rId9" Type="http://schemas.openxmlformats.org/officeDocument/2006/relationships/footnotes" Target="footnotes.xml"/><Relationship Id="rId14" Type="http://schemas.openxmlformats.org/officeDocument/2006/relationships/header" Target="header1.xml"/><Relationship Id="rId22" Type="http://schemas.openxmlformats.org/officeDocument/2006/relationships/hyperlink" Target="http://www.movielabs.com/md/avails" TargetMode="External"/><Relationship Id="rId27" Type="http://schemas.openxmlformats.org/officeDocument/2006/relationships/hyperlink" Target="http://www.movielabs.com/md/ratings" TargetMode="External"/><Relationship Id="rId30" Type="http://schemas.openxmlformats.org/officeDocument/2006/relationships/fontTable" Target="fontTable.xml"/></Relationships>
</file>

<file path=word/_rels/header1.xml.rels><?xml version="1.0" encoding="UTF-8" standalone="yes"?>
<Relationships xmlns="http://schemas.openxmlformats.org/package/2006/relationships"><Relationship Id="rId1" Type="http://schemas.openxmlformats.org/officeDocument/2006/relationships/image" Target="media/image2.png"/></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Craig\AppData\Roaming\Microsoft\Templates\MovieLabs%20Report%20Newest.do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b:Sources xmlns:b="http://schemas.openxmlformats.org/officeDocument/2006/bibliography" xmlns="http://schemas.openxmlformats.org/officeDocument/2006/bibliography" SelectedStyle="\APA.XSL" StyleName="APA"/>
</file>

<file path=customXml/item3.xml><?xml version="1.0" encoding="utf-8"?>
<b:Sources xmlns:b="http://schemas.openxmlformats.org/officeDocument/2006/bibliography" xmlns="http://schemas.openxmlformats.org/officeDocument/2006/bibliography" SelectedStyle="\APA.XSL" StyleName="APA"/>
</file>

<file path=customXml/item4.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9A65E55-775F-49C4-AC1A-7F88D48C3A88}">
  <ds:schemaRefs>
    <ds:schemaRef ds:uri="http://schemas.openxmlformats.org/officeDocument/2006/bibliography"/>
  </ds:schemaRefs>
</ds:datastoreItem>
</file>

<file path=customXml/itemProps2.xml><?xml version="1.0" encoding="utf-8"?>
<ds:datastoreItem xmlns:ds="http://schemas.openxmlformats.org/officeDocument/2006/customXml" ds:itemID="{F34E66ED-0B05-447C-B7A1-B3FA1ED6B526}">
  <ds:schemaRefs>
    <ds:schemaRef ds:uri="http://schemas.openxmlformats.org/officeDocument/2006/bibliography"/>
  </ds:schemaRefs>
</ds:datastoreItem>
</file>

<file path=customXml/itemProps3.xml><?xml version="1.0" encoding="utf-8"?>
<ds:datastoreItem xmlns:ds="http://schemas.openxmlformats.org/officeDocument/2006/customXml" ds:itemID="{B9B63A9C-3AEE-460F-9B62-E31FAB6D9A0F}">
  <ds:schemaRefs>
    <ds:schemaRef ds:uri="http://schemas.openxmlformats.org/officeDocument/2006/bibliography"/>
  </ds:schemaRefs>
</ds:datastoreItem>
</file>

<file path=customXml/itemProps4.xml><?xml version="1.0" encoding="utf-8"?>
<ds:datastoreItem xmlns:ds="http://schemas.openxmlformats.org/officeDocument/2006/customXml" ds:itemID="{1B80ABA9-A6CC-4B3C-9BC8-9A3A475AFAF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MovieLabs Report Newest.dot</Template>
  <TotalTime>245</TotalTime>
  <Pages>49</Pages>
  <Words>8014</Words>
  <Characters>54889</Characters>
  <Application>Microsoft Office Word</Application>
  <DocSecurity>0</DocSecurity>
  <Lines>457</Lines>
  <Paragraphs>125</Paragraphs>
  <ScaleCrop>false</ScaleCrop>
  <HeadingPairs>
    <vt:vector size="2" baseType="variant">
      <vt:variant>
        <vt:lpstr>Title</vt:lpstr>
      </vt:variant>
      <vt:variant>
        <vt:i4>1</vt:i4>
      </vt:variant>
    </vt:vector>
  </HeadingPairs>
  <TitlesOfParts>
    <vt:vector size="1" baseType="lpstr">
      <vt:lpstr>Asset Ordering and Delivery (MDDF)</vt:lpstr>
    </vt:vector>
  </TitlesOfParts>
  <Company>MovieLabs</Company>
  <LinksUpToDate>false</LinksUpToDate>
  <CharactersWithSpaces>62778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Asset Ordering and Delivery (MDDF)</dc:title>
  <dc:subject/>
  <dc:creator>Craig Seidel</dc:creator>
  <cp:keywords/>
  <dc:description/>
  <cp:lastModifiedBy>Craig Seidel</cp:lastModifiedBy>
  <cp:revision>10</cp:revision>
  <cp:lastPrinted>2018-10-18T07:06:00Z</cp:lastPrinted>
  <dcterms:created xsi:type="dcterms:W3CDTF">2018-10-18T03:01:00Z</dcterms:created>
  <dcterms:modified xsi:type="dcterms:W3CDTF">2018-10-18T07:06:00Z</dcterms:modified>
</cp:coreProperties>
</file>