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C" w:rsidRDefault="009F77AC">
      <w:bookmarkStart w:id="0" w:name="_GoBack"/>
      <w:bookmarkEnd w:id="0"/>
    </w:p>
    <w:p w:rsidR="009F77AC" w:rsidRDefault="009F77AC"/>
    <w:p w:rsidR="009F77AC" w:rsidRDefault="00727309" w:rsidP="00727309">
      <w:pPr>
        <w:tabs>
          <w:tab w:val="left" w:pos="6675"/>
        </w:tabs>
      </w:pPr>
      <w:r>
        <w:tab/>
      </w:r>
    </w:p>
    <w:p w:rsidR="009F77AC" w:rsidRDefault="009F77AC"/>
    <w:p w:rsidR="009F77AC" w:rsidRDefault="00704765" w:rsidP="00704765">
      <w:pPr>
        <w:tabs>
          <w:tab w:val="left" w:pos="6942"/>
        </w:tabs>
      </w:pPr>
      <w:r>
        <w:tab/>
      </w:r>
    </w:p>
    <w:p w:rsidR="009F77AC" w:rsidRDefault="009F77AC"/>
    <w:p w:rsidR="009F77AC" w:rsidRDefault="009F77AC"/>
    <w:p w:rsidR="009F77AC" w:rsidRDefault="009F77AC"/>
    <w:p w:rsidR="000F7B34" w:rsidRDefault="000F7B34"/>
    <w:p w:rsidR="000F7B34" w:rsidRDefault="000F7B34"/>
    <w:p w:rsidR="008A4FAD" w:rsidRDefault="008A4FAD" w:rsidP="009F77AC">
      <w:pPr>
        <w:jc w:val="right"/>
        <w:rPr>
          <w:rFonts w:ascii="Arial" w:hAnsi="Arial" w:cs="Arial"/>
          <w:b/>
          <w:bCs/>
          <w:kern w:val="28"/>
          <w:sz w:val="48"/>
          <w:szCs w:val="48"/>
          <w:lang w:val="en-GB"/>
        </w:rPr>
      </w:pPr>
    </w:p>
    <w:p w:rsidR="009F77AC" w:rsidRPr="009A08C4" w:rsidRDefault="001669F9" w:rsidP="009F77AC">
      <w:pPr>
        <w:jc w:val="right"/>
        <w:rPr>
          <w:rFonts w:ascii="Arial" w:hAnsi="Arial" w:cs="Arial"/>
          <w:b/>
          <w:bCs/>
          <w:kern w:val="28"/>
          <w:sz w:val="56"/>
          <w:szCs w:val="48"/>
          <w:lang w:val="en-GB"/>
        </w:rPr>
      </w:pPr>
      <w:r>
        <w:rPr>
          <w:rFonts w:ascii="Arial" w:hAnsi="Arial" w:cs="Arial"/>
          <w:b/>
          <w:bCs/>
          <w:kern w:val="28"/>
          <w:sz w:val="56"/>
          <w:szCs w:val="48"/>
          <w:lang w:val="en-GB"/>
        </w:rPr>
        <w:t xml:space="preserve">Media </w:t>
      </w:r>
      <w:r w:rsidR="009366DF">
        <w:rPr>
          <w:rFonts w:ascii="Arial" w:hAnsi="Arial" w:cs="Arial"/>
          <w:b/>
          <w:bCs/>
          <w:kern w:val="28"/>
          <w:sz w:val="56"/>
          <w:szCs w:val="48"/>
          <w:lang w:val="en-GB"/>
        </w:rPr>
        <w:t>Manifest Delivery Core</w:t>
      </w:r>
    </w:p>
    <w:p w:rsidR="001D4850" w:rsidRDefault="001D4850" w:rsidP="009F77AC">
      <w:pPr>
        <w:jc w:val="right"/>
        <w:rPr>
          <w:rFonts w:ascii="Arial" w:hAnsi="Arial" w:cs="Arial"/>
          <w:b/>
          <w:bCs/>
          <w:kern w:val="28"/>
          <w:sz w:val="48"/>
          <w:szCs w:val="48"/>
          <w:lang w:val="en-GB"/>
        </w:rPr>
      </w:pP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995433" w:rsidRDefault="00A124BE" w:rsidP="00667C8A">
      <w:pPr>
        <w:tabs>
          <w:tab w:val="left" w:pos="7980"/>
        </w:tabs>
      </w:pPr>
      <w:r>
        <w:tab/>
      </w:r>
    </w:p>
    <w:p w:rsidR="00565621" w:rsidRPr="00F81347" w:rsidRDefault="009F77AC" w:rsidP="008762D5">
      <w:pPr>
        <w:keepNext/>
        <w:keepLines/>
        <w:pageBreakBefore/>
        <w:spacing w:before="240" w:after="240"/>
        <w:jc w:val="left"/>
        <w:rPr>
          <w:rFonts w:ascii="Arial" w:hAnsi="Arial" w:cs="Arial"/>
          <w:b/>
          <w:bCs/>
          <w:caps/>
          <w:sz w:val="36"/>
          <w:szCs w:val="36"/>
        </w:rPr>
      </w:pPr>
      <w:r w:rsidRPr="00F81347">
        <w:rPr>
          <w:rFonts w:ascii="Arial" w:hAnsi="Arial" w:cs="Arial"/>
          <w:b/>
          <w:bCs/>
          <w:caps/>
          <w:sz w:val="36"/>
          <w:szCs w:val="36"/>
        </w:rPr>
        <w:lastRenderedPageBreak/>
        <w:t>Contents</w:t>
      </w:r>
    </w:p>
    <w:p w:rsidR="008762D5"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8762D5">
        <w:t>1</w:t>
      </w:r>
      <w:r w:rsidR="008762D5">
        <w:rPr>
          <w:rFonts w:asciiTheme="minorHAnsi" w:eastAsiaTheme="minorEastAsia" w:hAnsiTheme="minorHAnsi" w:cstheme="minorBidi"/>
          <w:sz w:val="22"/>
          <w:szCs w:val="22"/>
        </w:rPr>
        <w:tab/>
      </w:r>
      <w:r w:rsidR="008762D5">
        <w:t>Introduction</w:t>
      </w:r>
      <w:r w:rsidR="008762D5">
        <w:tab/>
      </w:r>
      <w:r w:rsidR="008762D5">
        <w:fldChar w:fldCharType="begin"/>
      </w:r>
      <w:r w:rsidR="008762D5">
        <w:instrText xml:space="preserve"> PAGEREF _Toc439666853 \h </w:instrText>
      </w:r>
      <w:r w:rsidR="008762D5">
        <w:fldChar w:fldCharType="separate"/>
      </w:r>
      <w:r w:rsidR="005317E0">
        <w:t>1</w:t>
      </w:r>
      <w:r w:rsidR="008762D5">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_Toc439666854 \h </w:instrText>
      </w:r>
      <w:r>
        <w:rPr>
          <w:noProof/>
        </w:rPr>
      </w:r>
      <w:r>
        <w:rPr>
          <w:noProof/>
        </w:rPr>
        <w:fldChar w:fldCharType="separate"/>
      </w:r>
      <w:r w:rsidR="005317E0">
        <w:rPr>
          <w:noProof/>
        </w:rPr>
        <w:t>1</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_Toc439666855 \h </w:instrText>
      </w:r>
      <w:r>
        <w:rPr>
          <w:noProof/>
        </w:rPr>
      </w:r>
      <w:r>
        <w:rPr>
          <w:noProof/>
        </w:rPr>
        <w:fldChar w:fldCharType="separate"/>
      </w:r>
      <w:r w:rsidR="005317E0">
        <w:rPr>
          <w:noProof/>
        </w:rPr>
        <w:t>1</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_Toc439666856 \h </w:instrText>
      </w:r>
      <w:r>
        <w:rPr>
          <w:noProof/>
        </w:rPr>
      </w:r>
      <w:r>
        <w:rPr>
          <w:noProof/>
        </w:rPr>
        <w:fldChar w:fldCharType="separate"/>
      </w:r>
      <w:r w:rsidR="005317E0">
        <w:rPr>
          <w:noProof/>
        </w:rPr>
        <w:t>1</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_Toc439666857 \h </w:instrText>
      </w:r>
      <w:r>
        <w:rPr>
          <w:noProof/>
        </w:rPr>
      </w:r>
      <w:r>
        <w:rPr>
          <w:noProof/>
        </w:rPr>
        <w:fldChar w:fldCharType="separate"/>
      </w:r>
      <w:r w:rsidR="005317E0">
        <w:rPr>
          <w:noProof/>
        </w:rPr>
        <w:t>2</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_Toc439666858 \h </w:instrText>
      </w:r>
      <w:r>
        <w:rPr>
          <w:noProof/>
        </w:rPr>
      </w:r>
      <w:r>
        <w:rPr>
          <w:noProof/>
        </w:rPr>
        <w:fldChar w:fldCharType="separate"/>
      </w:r>
      <w:r w:rsidR="005317E0">
        <w:rPr>
          <w:noProof/>
        </w:rPr>
        <w:t>2</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_Toc439666859 \h </w:instrText>
      </w:r>
      <w:r>
        <w:rPr>
          <w:noProof/>
        </w:rPr>
      </w:r>
      <w:r>
        <w:rPr>
          <w:noProof/>
        </w:rPr>
        <w:fldChar w:fldCharType="separate"/>
      </w:r>
      <w:r w:rsidR="005317E0">
        <w:rPr>
          <w:noProof/>
        </w:rPr>
        <w:t>2</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_Toc439666860 \h </w:instrText>
      </w:r>
      <w:r>
        <w:rPr>
          <w:noProof/>
        </w:rPr>
      </w:r>
      <w:r>
        <w:rPr>
          <w:noProof/>
        </w:rPr>
        <w:fldChar w:fldCharType="separate"/>
      </w:r>
      <w:r w:rsidR="005317E0">
        <w:rPr>
          <w:noProof/>
        </w:rPr>
        <w:t>2</w:t>
      </w:r>
      <w:r>
        <w:rPr>
          <w:noProof/>
        </w:rPr>
        <w:fldChar w:fldCharType="end"/>
      </w:r>
    </w:p>
    <w:p w:rsidR="008762D5" w:rsidRDefault="008762D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Media Manifest Delivery Core</w:t>
      </w:r>
      <w:r>
        <w:tab/>
      </w:r>
      <w:r>
        <w:fldChar w:fldCharType="begin"/>
      </w:r>
      <w:r>
        <w:instrText xml:space="preserve"> PAGEREF _Toc439666861 \h </w:instrText>
      </w:r>
      <w:r>
        <w:fldChar w:fldCharType="separate"/>
      </w:r>
      <w:r w:rsidR="005317E0">
        <w:t>3</w:t>
      </w:r>
      <w: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Media Manifest derived types</w:t>
      </w:r>
      <w:r>
        <w:rPr>
          <w:noProof/>
        </w:rPr>
        <w:tab/>
      </w:r>
      <w:r>
        <w:rPr>
          <w:noProof/>
        </w:rPr>
        <w:fldChar w:fldCharType="begin"/>
      </w:r>
      <w:r>
        <w:rPr>
          <w:noProof/>
        </w:rPr>
        <w:instrText xml:space="preserve"> PAGEREF _Toc439666862 \h </w:instrText>
      </w:r>
      <w:r>
        <w:rPr>
          <w:noProof/>
        </w:rPr>
      </w:r>
      <w:r>
        <w:rPr>
          <w:noProof/>
        </w:rPr>
        <w:fldChar w:fldCharType="separate"/>
      </w:r>
      <w:r w:rsidR="005317E0">
        <w:rPr>
          <w:noProof/>
        </w:rPr>
        <w:t>3</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Simplified Delivery Models</w:t>
      </w:r>
      <w:r>
        <w:rPr>
          <w:noProof/>
        </w:rPr>
        <w:tab/>
      </w:r>
      <w:r>
        <w:rPr>
          <w:noProof/>
        </w:rPr>
        <w:fldChar w:fldCharType="begin"/>
      </w:r>
      <w:r>
        <w:rPr>
          <w:noProof/>
        </w:rPr>
        <w:instrText xml:space="preserve"> PAGEREF _Toc439666863 \h </w:instrText>
      </w:r>
      <w:r>
        <w:rPr>
          <w:noProof/>
        </w:rPr>
      </w:r>
      <w:r>
        <w:rPr>
          <w:noProof/>
        </w:rPr>
        <w:fldChar w:fldCharType="separate"/>
      </w:r>
      <w:r w:rsidR="005317E0">
        <w:rPr>
          <w:noProof/>
        </w:rPr>
        <w:t>4</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Manifest Usage</w:t>
      </w:r>
      <w:r>
        <w:rPr>
          <w:noProof/>
        </w:rPr>
        <w:tab/>
      </w:r>
      <w:r>
        <w:rPr>
          <w:noProof/>
        </w:rPr>
        <w:fldChar w:fldCharType="begin"/>
      </w:r>
      <w:r>
        <w:rPr>
          <w:noProof/>
        </w:rPr>
        <w:instrText xml:space="preserve"> PAGEREF _Toc439666864 \h </w:instrText>
      </w:r>
      <w:r>
        <w:rPr>
          <w:noProof/>
        </w:rPr>
      </w:r>
      <w:r>
        <w:rPr>
          <w:noProof/>
        </w:rPr>
        <w:fldChar w:fldCharType="separate"/>
      </w:r>
      <w:r w:rsidR="005317E0">
        <w:rPr>
          <w:noProof/>
        </w:rPr>
        <w:t>6</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Optional Extensions to Core</w:t>
      </w:r>
      <w:r>
        <w:rPr>
          <w:noProof/>
        </w:rPr>
        <w:tab/>
      </w:r>
      <w:r>
        <w:rPr>
          <w:noProof/>
        </w:rPr>
        <w:fldChar w:fldCharType="begin"/>
      </w:r>
      <w:r>
        <w:rPr>
          <w:noProof/>
        </w:rPr>
        <w:instrText xml:space="preserve"> PAGEREF _Toc439666865 \h </w:instrText>
      </w:r>
      <w:r>
        <w:rPr>
          <w:noProof/>
        </w:rPr>
      </w:r>
      <w:r>
        <w:rPr>
          <w:noProof/>
        </w:rPr>
        <w:fldChar w:fldCharType="separate"/>
      </w:r>
      <w:r w:rsidR="005317E0">
        <w:rPr>
          <w:noProof/>
        </w:rPr>
        <w:t>8</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Optional Pre- and Post-roll material, Dub Cards</w:t>
      </w:r>
      <w:r>
        <w:rPr>
          <w:noProof/>
        </w:rPr>
        <w:tab/>
      </w:r>
      <w:r>
        <w:rPr>
          <w:noProof/>
        </w:rPr>
        <w:fldChar w:fldCharType="begin"/>
      </w:r>
      <w:r>
        <w:rPr>
          <w:noProof/>
        </w:rPr>
        <w:instrText xml:space="preserve"> PAGEREF _Toc439666866 \h </w:instrText>
      </w:r>
      <w:r>
        <w:rPr>
          <w:noProof/>
        </w:rPr>
      </w:r>
      <w:r>
        <w:rPr>
          <w:noProof/>
        </w:rPr>
        <w:fldChar w:fldCharType="separate"/>
      </w:r>
      <w:r w:rsidR="005317E0">
        <w:rPr>
          <w:noProof/>
        </w:rPr>
        <w:t>8</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Optional Bonus Material</w:t>
      </w:r>
      <w:r>
        <w:rPr>
          <w:noProof/>
        </w:rPr>
        <w:tab/>
      </w:r>
      <w:r>
        <w:rPr>
          <w:noProof/>
        </w:rPr>
        <w:fldChar w:fldCharType="begin"/>
      </w:r>
      <w:r>
        <w:rPr>
          <w:noProof/>
        </w:rPr>
        <w:instrText xml:space="preserve"> PAGEREF _Toc439666867 \h </w:instrText>
      </w:r>
      <w:r>
        <w:rPr>
          <w:noProof/>
        </w:rPr>
      </w:r>
      <w:r>
        <w:rPr>
          <w:noProof/>
        </w:rPr>
        <w:fldChar w:fldCharType="separate"/>
      </w:r>
      <w:r w:rsidR="005317E0">
        <w:rPr>
          <w:noProof/>
        </w:rPr>
        <w:t>9</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_Toc439666868 \h </w:instrText>
      </w:r>
      <w:r>
        <w:rPr>
          <w:noProof/>
        </w:rPr>
      </w:r>
      <w:r>
        <w:rPr>
          <w:noProof/>
        </w:rPr>
        <w:fldChar w:fldCharType="separate"/>
      </w:r>
      <w:r w:rsidR="005317E0">
        <w:rPr>
          <w:noProof/>
        </w:rPr>
        <w:t>9</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Avails ProductID and ALID</w:t>
      </w:r>
      <w:r>
        <w:rPr>
          <w:noProof/>
        </w:rPr>
        <w:tab/>
      </w:r>
      <w:r>
        <w:rPr>
          <w:noProof/>
        </w:rPr>
        <w:fldChar w:fldCharType="begin"/>
      </w:r>
      <w:r>
        <w:rPr>
          <w:noProof/>
        </w:rPr>
        <w:instrText xml:space="preserve"> PAGEREF _Toc439666869 \h </w:instrText>
      </w:r>
      <w:r>
        <w:rPr>
          <w:noProof/>
        </w:rPr>
      </w:r>
      <w:r>
        <w:rPr>
          <w:noProof/>
        </w:rPr>
        <w:fldChar w:fldCharType="separate"/>
      </w:r>
      <w:r w:rsidR="005317E0">
        <w:rPr>
          <w:noProof/>
        </w:rPr>
        <w:t>10</w:t>
      </w:r>
      <w:r>
        <w:rPr>
          <w:noProof/>
        </w:rPr>
        <w:fldChar w:fldCharType="end"/>
      </w:r>
    </w:p>
    <w:p w:rsidR="008762D5" w:rsidRDefault="008762D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Common Use Cases - Manifest</w:t>
      </w:r>
      <w:r>
        <w:tab/>
      </w:r>
      <w:r>
        <w:fldChar w:fldCharType="begin"/>
      </w:r>
      <w:r>
        <w:instrText xml:space="preserve"> PAGEREF _Toc439666870 \h </w:instrText>
      </w:r>
      <w:r>
        <w:fldChar w:fldCharType="separate"/>
      </w:r>
      <w:r w:rsidR="005317E0">
        <w:t>11</w:t>
      </w:r>
      <w: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Simple Movie with Trailer</w:t>
      </w:r>
      <w:r>
        <w:rPr>
          <w:noProof/>
        </w:rPr>
        <w:tab/>
      </w:r>
      <w:r>
        <w:rPr>
          <w:noProof/>
        </w:rPr>
        <w:fldChar w:fldCharType="begin"/>
      </w:r>
      <w:r>
        <w:rPr>
          <w:noProof/>
        </w:rPr>
        <w:instrText xml:space="preserve"> PAGEREF _Toc439666871 \h </w:instrText>
      </w:r>
      <w:r>
        <w:rPr>
          <w:noProof/>
        </w:rPr>
      </w:r>
      <w:r>
        <w:rPr>
          <w:noProof/>
        </w:rPr>
        <w:fldChar w:fldCharType="separate"/>
      </w:r>
      <w:r w:rsidR="005317E0">
        <w:rPr>
          <w:noProof/>
        </w:rPr>
        <w:t>11</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Inventory, Presentation and PictureGroup</w:t>
      </w:r>
      <w:r>
        <w:rPr>
          <w:noProof/>
        </w:rPr>
        <w:tab/>
      </w:r>
      <w:r>
        <w:rPr>
          <w:noProof/>
        </w:rPr>
        <w:fldChar w:fldCharType="begin"/>
      </w:r>
      <w:r>
        <w:rPr>
          <w:noProof/>
        </w:rPr>
        <w:instrText xml:space="preserve"> PAGEREF _Toc439666872 \h </w:instrText>
      </w:r>
      <w:r>
        <w:rPr>
          <w:noProof/>
        </w:rPr>
      </w:r>
      <w:r>
        <w:rPr>
          <w:noProof/>
        </w:rPr>
        <w:fldChar w:fldCharType="separate"/>
      </w:r>
      <w:r w:rsidR="005317E0">
        <w:rPr>
          <w:noProof/>
        </w:rPr>
        <w:t>11</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Experience Structure</w:t>
      </w:r>
      <w:r>
        <w:rPr>
          <w:noProof/>
        </w:rPr>
        <w:tab/>
      </w:r>
      <w:r>
        <w:rPr>
          <w:noProof/>
        </w:rPr>
        <w:fldChar w:fldCharType="begin"/>
      </w:r>
      <w:r>
        <w:rPr>
          <w:noProof/>
        </w:rPr>
        <w:instrText xml:space="preserve"> PAGEREF _Toc439666873 \h </w:instrText>
      </w:r>
      <w:r>
        <w:rPr>
          <w:noProof/>
        </w:rPr>
      </w:r>
      <w:r>
        <w:rPr>
          <w:noProof/>
        </w:rPr>
        <w:fldChar w:fldCharType="separate"/>
      </w:r>
      <w:r w:rsidR="005317E0">
        <w:rPr>
          <w:noProof/>
        </w:rPr>
        <w:t>12</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Languages</w:t>
      </w:r>
      <w:r>
        <w:rPr>
          <w:noProof/>
        </w:rPr>
        <w:tab/>
      </w:r>
      <w:r>
        <w:rPr>
          <w:noProof/>
        </w:rPr>
        <w:fldChar w:fldCharType="begin"/>
      </w:r>
      <w:r>
        <w:rPr>
          <w:noProof/>
        </w:rPr>
        <w:instrText xml:space="preserve"> PAGEREF _Toc439666874 \h </w:instrText>
      </w:r>
      <w:r>
        <w:rPr>
          <w:noProof/>
        </w:rPr>
      </w:r>
      <w:r>
        <w:rPr>
          <w:noProof/>
        </w:rPr>
        <w:fldChar w:fldCharType="separate"/>
      </w:r>
      <w:r w:rsidR="005317E0">
        <w:rPr>
          <w:noProof/>
        </w:rPr>
        <w:t>13</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Multi-language movie, no dub cards</w:t>
      </w:r>
      <w:r>
        <w:rPr>
          <w:noProof/>
        </w:rPr>
        <w:tab/>
      </w:r>
      <w:r>
        <w:rPr>
          <w:noProof/>
        </w:rPr>
        <w:fldChar w:fldCharType="begin"/>
      </w:r>
      <w:r>
        <w:rPr>
          <w:noProof/>
        </w:rPr>
        <w:instrText xml:space="preserve"> PAGEREF _Toc439666875 \h </w:instrText>
      </w:r>
      <w:r>
        <w:rPr>
          <w:noProof/>
        </w:rPr>
      </w:r>
      <w:r>
        <w:rPr>
          <w:noProof/>
        </w:rPr>
        <w:fldChar w:fldCharType="separate"/>
      </w:r>
      <w:r w:rsidR="005317E0">
        <w:rPr>
          <w:noProof/>
        </w:rPr>
        <w:t>13</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Multi-language movie with forced subtitles</w:t>
      </w:r>
      <w:r>
        <w:rPr>
          <w:noProof/>
        </w:rPr>
        <w:tab/>
      </w:r>
      <w:r>
        <w:rPr>
          <w:noProof/>
        </w:rPr>
        <w:fldChar w:fldCharType="begin"/>
      </w:r>
      <w:r>
        <w:rPr>
          <w:noProof/>
        </w:rPr>
        <w:instrText xml:space="preserve"> PAGEREF _Toc439666876 \h </w:instrText>
      </w:r>
      <w:r>
        <w:rPr>
          <w:noProof/>
        </w:rPr>
      </w:r>
      <w:r>
        <w:rPr>
          <w:noProof/>
        </w:rPr>
        <w:fldChar w:fldCharType="separate"/>
      </w:r>
      <w:r w:rsidR="005317E0">
        <w:rPr>
          <w:noProof/>
        </w:rPr>
        <w:t>14</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Multi-language with multiple trailers</w:t>
      </w:r>
      <w:r>
        <w:rPr>
          <w:noProof/>
        </w:rPr>
        <w:tab/>
      </w:r>
      <w:r>
        <w:rPr>
          <w:noProof/>
        </w:rPr>
        <w:fldChar w:fldCharType="begin"/>
      </w:r>
      <w:r>
        <w:rPr>
          <w:noProof/>
        </w:rPr>
        <w:instrText xml:space="preserve"> PAGEREF _Toc439666877 \h </w:instrText>
      </w:r>
      <w:r>
        <w:rPr>
          <w:noProof/>
        </w:rPr>
      </w:r>
      <w:r>
        <w:rPr>
          <w:noProof/>
        </w:rPr>
        <w:fldChar w:fldCharType="separate"/>
      </w:r>
      <w:r w:rsidR="005317E0">
        <w:rPr>
          <w:noProof/>
        </w:rPr>
        <w:t>15</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Multi-language movie with dub cards</w:t>
      </w:r>
      <w:r>
        <w:rPr>
          <w:noProof/>
        </w:rPr>
        <w:tab/>
      </w:r>
      <w:r>
        <w:rPr>
          <w:noProof/>
        </w:rPr>
        <w:fldChar w:fldCharType="begin"/>
      </w:r>
      <w:r>
        <w:rPr>
          <w:noProof/>
        </w:rPr>
        <w:instrText xml:space="preserve"> PAGEREF _Toc439666878 \h </w:instrText>
      </w:r>
      <w:r>
        <w:rPr>
          <w:noProof/>
        </w:rPr>
      </w:r>
      <w:r>
        <w:rPr>
          <w:noProof/>
        </w:rPr>
        <w:fldChar w:fldCharType="separate"/>
      </w:r>
      <w:r w:rsidR="005317E0">
        <w:rPr>
          <w:noProof/>
        </w:rPr>
        <w:t>16</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Multi-language movie with ratings pre-roll and dub card post-roll</w:t>
      </w:r>
      <w:r>
        <w:rPr>
          <w:noProof/>
        </w:rPr>
        <w:tab/>
      </w:r>
      <w:r>
        <w:rPr>
          <w:noProof/>
        </w:rPr>
        <w:fldChar w:fldCharType="begin"/>
      </w:r>
      <w:r>
        <w:rPr>
          <w:noProof/>
        </w:rPr>
        <w:instrText xml:space="preserve"> PAGEREF _Toc439666879 \h </w:instrText>
      </w:r>
      <w:r>
        <w:rPr>
          <w:noProof/>
        </w:rPr>
      </w:r>
      <w:r>
        <w:rPr>
          <w:noProof/>
        </w:rPr>
        <w:fldChar w:fldCharType="separate"/>
      </w:r>
      <w:r w:rsidR="005317E0">
        <w:rPr>
          <w:noProof/>
        </w:rPr>
        <w:t>17</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Pre-order</w:t>
      </w:r>
      <w:r>
        <w:rPr>
          <w:noProof/>
        </w:rPr>
        <w:tab/>
      </w:r>
      <w:r>
        <w:rPr>
          <w:noProof/>
        </w:rPr>
        <w:fldChar w:fldCharType="begin"/>
      </w:r>
      <w:r>
        <w:rPr>
          <w:noProof/>
        </w:rPr>
        <w:instrText xml:space="preserve"> PAGEREF _Toc439666880 \h </w:instrText>
      </w:r>
      <w:r>
        <w:rPr>
          <w:noProof/>
        </w:rPr>
      </w:r>
      <w:r>
        <w:rPr>
          <w:noProof/>
        </w:rPr>
        <w:fldChar w:fldCharType="separate"/>
      </w:r>
      <w:r w:rsidR="005317E0">
        <w:rPr>
          <w:noProof/>
        </w:rPr>
        <w:t>19</w:t>
      </w:r>
      <w:r>
        <w:rPr>
          <w:noProof/>
        </w:rPr>
        <w:fldChar w:fldCharType="end"/>
      </w:r>
    </w:p>
    <w:p w:rsidR="008762D5" w:rsidRDefault="008762D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Common Use Cases: Metadata</w:t>
      </w:r>
      <w:r>
        <w:tab/>
      </w:r>
      <w:r>
        <w:fldChar w:fldCharType="begin"/>
      </w:r>
      <w:r>
        <w:instrText xml:space="preserve"> PAGEREF _Toc439666881 \h </w:instrText>
      </w:r>
      <w:r>
        <w:fldChar w:fldCharType="separate"/>
      </w:r>
      <w:r w:rsidR="005317E0">
        <w:t>20</w:t>
      </w:r>
      <w: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_Toc439666882 \h </w:instrText>
      </w:r>
      <w:r>
        <w:rPr>
          <w:noProof/>
        </w:rPr>
      </w:r>
      <w:r>
        <w:rPr>
          <w:noProof/>
        </w:rPr>
        <w:fldChar w:fldCharType="separate"/>
      </w:r>
      <w:r w:rsidR="005317E0">
        <w:rPr>
          <w:noProof/>
        </w:rPr>
        <w:t>20</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Feature and Bonus Metadata</w:t>
      </w:r>
      <w:r>
        <w:rPr>
          <w:noProof/>
        </w:rPr>
        <w:tab/>
      </w:r>
      <w:r>
        <w:rPr>
          <w:noProof/>
        </w:rPr>
        <w:fldChar w:fldCharType="begin"/>
      </w:r>
      <w:r>
        <w:rPr>
          <w:noProof/>
        </w:rPr>
        <w:instrText xml:space="preserve"> PAGEREF _Toc439666883 \h </w:instrText>
      </w:r>
      <w:r>
        <w:rPr>
          <w:noProof/>
        </w:rPr>
      </w:r>
      <w:r>
        <w:rPr>
          <w:noProof/>
        </w:rPr>
        <w:fldChar w:fldCharType="separate"/>
      </w:r>
      <w:r w:rsidR="005317E0">
        <w:rPr>
          <w:noProof/>
        </w:rPr>
        <w:t>20</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Trailer Metadata</w:t>
      </w:r>
      <w:r>
        <w:rPr>
          <w:noProof/>
        </w:rPr>
        <w:tab/>
      </w:r>
      <w:r>
        <w:rPr>
          <w:noProof/>
        </w:rPr>
        <w:fldChar w:fldCharType="begin"/>
      </w:r>
      <w:r>
        <w:rPr>
          <w:noProof/>
        </w:rPr>
        <w:instrText xml:space="preserve"> PAGEREF _Toc439666884 \h </w:instrText>
      </w:r>
      <w:r>
        <w:rPr>
          <w:noProof/>
        </w:rPr>
      </w:r>
      <w:r>
        <w:rPr>
          <w:noProof/>
        </w:rPr>
        <w:fldChar w:fldCharType="separate"/>
      </w:r>
      <w:r w:rsidR="005317E0">
        <w:rPr>
          <w:noProof/>
        </w:rPr>
        <w:t>21</w:t>
      </w:r>
      <w:r>
        <w:rPr>
          <w:noProof/>
        </w:rPr>
        <w:fldChar w:fldCharType="end"/>
      </w:r>
    </w:p>
    <w:p w:rsidR="008762D5" w:rsidRDefault="008762D5">
      <w:pPr>
        <w:pStyle w:val="TOC2"/>
        <w:tabs>
          <w:tab w:val="left" w:pos="9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Packaging Metadata</w:t>
      </w:r>
      <w:r>
        <w:rPr>
          <w:noProof/>
        </w:rPr>
        <w:tab/>
      </w:r>
      <w:r>
        <w:rPr>
          <w:noProof/>
        </w:rPr>
        <w:fldChar w:fldCharType="begin"/>
      </w:r>
      <w:r>
        <w:rPr>
          <w:noProof/>
        </w:rPr>
        <w:instrText xml:space="preserve"> PAGEREF _Toc439666885 \h </w:instrText>
      </w:r>
      <w:r>
        <w:rPr>
          <w:noProof/>
        </w:rPr>
      </w:r>
      <w:r>
        <w:rPr>
          <w:noProof/>
        </w:rPr>
        <w:fldChar w:fldCharType="separate"/>
      </w:r>
      <w:r w:rsidR="005317E0">
        <w:rPr>
          <w:noProof/>
        </w:rPr>
        <w:t>21</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Metadata in standalone file</w:t>
      </w:r>
      <w:r>
        <w:rPr>
          <w:noProof/>
        </w:rPr>
        <w:tab/>
      </w:r>
      <w:r>
        <w:rPr>
          <w:noProof/>
        </w:rPr>
        <w:fldChar w:fldCharType="begin"/>
      </w:r>
      <w:r>
        <w:rPr>
          <w:noProof/>
        </w:rPr>
        <w:instrText xml:space="preserve"> PAGEREF _Toc439666886 \h </w:instrText>
      </w:r>
      <w:r>
        <w:rPr>
          <w:noProof/>
        </w:rPr>
      </w:r>
      <w:r>
        <w:rPr>
          <w:noProof/>
        </w:rPr>
        <w:fldChar w:fldCharType="separate"/>
      </w:r>
      <w:r w:rsidR="005317E0">
        <w:rPr>
          <w:noProof/>
        </w:rPr>
        <w:t>21</w:t>
      </w:r>
      <w:r>
        <w:rPr>
          <w:noProof/>
        </w:rPr>
        <w:fldChar w:fldCharType="end"/>
      </w:r>
    </w:p>
    <w:p w:rsidR="008762D5" w:rsidRDefault="008762D5">
      <w:pPr>
        <w:pStyle w:val="TOC3"/>
        <w:tabs>
          <w:tab w:val="left" w:pos="144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Metadata in Manifest</w:t>
      </w:r>
      <w:r>
        <w:rPr>
          <w:noProof/>
        </w:rPr>
        <w:tab/>
      </w:r>
      <w:r>
        <w:rPr>
          <w:noProof/>
        </w:rPr>
        <w:fldChar w:fldCharType="begin"/>
      </w:r>
      <w:r>
        <w:rPr>
          <w:noProof/>
        </w:rPr>
        <w:instrText xml:space="preserve"> PAGEREF _Toc439666887 \h </w:instrText>
      </w:r>
      <w:r>
        <w:rPr>
          <w:noProof/>
        </w:rPr>
      </w:r>
      <w:r>
        <w:rPr>
          <w:noProof/>
        </w:rPr>
        <w:fldChar w:fldCharType="separate"/>
      </w:r>
      <w:r w:rsidR="005317E0">
        <w:rPr>
          <w:noProof/>
        </w:rPr>
        <w:t>22</w:t>
      </w:r>
      <w:r>
        <w:rPr>
          <w:noProof/>
        </w:rPr>
        <w:fldChar w:fldCharType="end"/>
      </w:r>
    </w:p>
    <w:p w:rsidR="009F77AC" w:rsidRDefault="00B87BB6" w:rsidP="009F77AC">
      <w:pPr>
        <w:pStyle w:val="Footer"/>
      </w:pPr>
      <w:r>
        <w:fldChar w:fldCharType="end"/>
      </w:r>
    </w:p>
    <w:p w:rsidR="003E01CA" w:rsidRPr="00066146" w:rsidRDefault="003E01CA" w:rsidP="008762D5">
      <w:pPr>
        <w:pStyle w:val="PlainText"/>
        <w:spacing w:before="120" w:after="0" w:line="240" w:lineRule="auto"/>
        <w:rPr>
          <w:rFonts w:ascii="Times New Roman" w:hAnsi="Times New Roman"/>
          <w:sz w:val="22"/>
          <w:szCs w:val="24"/>
        </w:rPr>
      </w:pPr>
      <w:r w:rsidRPr="00066146">
        <w:rPr>
          <w:rFonts w:ascii="Times New Roman" w:hAnsi="Times New Roman"/>
          <w:b/>
          <w:bCs/>
          <w:sz w:val="22"/>
          <w:szCs w:val="24"/>
        </w:rPr>
        <w:t>NOTE</w:t>
      </w:r>
      <w:r w:rsidRPr="00066146">
        <w:rPr>
          <w:rFonts w:ascii="Times New Roman" w:hAnsi="Times New Roman"/>
          <w:sz w:val="22"/>
          <w:szCs w:val="24"/>
        </w:rPr>
        <w:t xml:space="preserve">: No effort is being made by EMA, the EMA Digital Council or Motion Picture Laboratories to in any way obligate any market participant to adhere to the </w:t>
      </w:r>
      <w:r w:rsidR="005D19F2" w:rsidRPr="00066146">
        <w:rPr>
          <w:rFonts w:ascii="Times New Roman" w:hAnsi="Times New Roman"/>
          <w:sz w:val="22"/>
          <w:szCs w:val="24"/>
        </w:rPr>
        <w:t xml:space="preserve">Common Metadata, </w:t>
      </w:r>
      <w:r w:rsidRPr="00066146">
        <w:rPr>
          <w:rFonts w:ascii="Times New Roman" w:hAnsi="Times New Roman"/>
          <w:sz w:val="22"/>
          <w:szCs w:val="24"/>
        </w:rPr>
        <w:t xml:space="preserve">Common </w:t>
      </w:r>
      <w:r w:rsidR="005D19F2" w:rsidRPr="00066146">
        <w:rPr>
          <w:rFonts w:ascii="Times New Roman" w:hAnsi="Times New Roman"/>
          <w:sz w:val="22"/>
          <w:szCs w:val="24"/>
        </w:rPr>
        <w:t xml:space="preserve">Media Manifest </w:t>
      </w:r>
      <w:r w:rsidRPr="00066146">
        <w:rPr>
          <w:rFonts w:ascii="Times New Roman" w:hAnsi="Times New Roman"/>
          <w:sz w:val="22"/>
          <w:szCs w:val="24"/>
        </w:rPr>
        <w:t xml:space="preserve">Metadata or </w:t>
      </w:r>
      <w:r w:rsidR="005D19F2" w:rsidRPr="00066146">
        <w:rPr>
          <w:rFonts w:ascii="Times New Roman" w:hAnsi="Times New Roman"/>
          <w:sz w:val="22"/>
          <w:szCs w:val="24"/>
        </w:rPr>
        <w:t>Media Entertainment Core, or other specifications</w:t>
      </w:r>
      <w:r w:rsidRPr="00066146">
        <w:rPr>
          <w:rFonts w:ascii="Times New Roman" w:hAnsi="Times New Roman"/>
          <w:sz w:val="22"/>
          <w:szCs w:val="24"/>
        </w:rPr>
        <w:t xml:space="preserve">. Whether to adopt the </w:t>
      </w:r>
      <w:r w:rsidR="005D19F2" w:rsidRPr="00066146">
        <w:rPr>
          <w:rFonts w:ascii="Times New Roman" w:hAnsi="Times New Roman"/>
          <w:sz w:val="22"/>
          <w:szCs w:val="24"/>
        </w:rPr>
        <w:t>specifications</w:t>
      </w:r>
      <w:r w:rsidRPr="00066146">
        <w:rPr>
          <w:rFonts w:ascii="Times New Roman" w:hAnsi="Times New Roman"/>
          <w:sz w:val="22"/>
          <w:szCs w:val="24"/>
        </w:rPr>
        <w:t xml:space="preserve"> in whole or in part is left entirely to the individual discretion of individual market participants, using their own independent business judgment. Moreover, the EMA</w:t>
      </w:r>
      <w:r w:rsidR="005D19F2" w:rsidRPr="00066146">
        <w:rPr>
          <w:rFonts w:ascii="Times New Roman" w:hAnsi="Times New Roman"/>
          <w:sz w:val="22"/>
          <w:szCs w:val="24"/>
        </w:rPr>
        <w:t>, the EMA Digital Council,</w:t>
      </w:r>
      <w:r w:rsidRPr="00066146">
        <w:rPr>
          <w:rFonts w:ascii="Times New Roman" w:hAnsi="Times New Roman"/>
          <w:sz w:val="22"/>
          <w:szCs w:val="24"/>
        </w:rPr>
        <w:t xml:space="preserve"> and Motion Picture Laboratories each disclaim any warranty or representation as to the suitability of the </w:t>
      </w:r>
      <w:r w:rsidR="005D19F2" w:rsidRPr="00066146">
        <w:rPr>
          <w:rFonts w:ascii="Times New Roman" w:hAnsi="Times New Roman"/>
          <w:sz w:val="22"/>
          <w:szCs w:val="24"/>
        </w:rPr>
        <w:t>these specifications</w:t>
      </w:r>
      <w:r w:rsidRPr="00066146">
        <w:rPr>
          <w:rFonts w:ascii="Times New Roman" w:hAnsi="Times New Roman"/>
          <w:sz w:val="22"/>
          <w:szCs w:val="24"/>
        </w:rPr>
        <w:t xml:space="preserve"> for any purpose, an</w:t>
      </w:r>
      <w:r w:rsidR="002C7DE6" w:rsidRPr="00066146">
        <w:rPr>
          <w:rFonts w:ascii="Times New Roman" w:hAnsi="Times New Roman"/>
          <w:sz w:val="22"/>
          <w:szCs w:val="24"/>
        </w:rPr>
        <w:t>d</w:t>
      </w:r>
      <w:r w:rsidRPr="00066146">
        <w:rPr>
          <w:rFonts w:ascii="Times New Roman" w:hAnsi="Times New Roman"/>
          <w:sz w:val="22"/>
          <w:szCs w:val="24"/>
        </w:rPr>
        <w:t xml:space="preserve"> any liability for any damages or other harm you may incur as a result of subscribing to </w:t>
      </w:r>
      <w:r w:rsidR="005D19F2" w:rsidRPr="00066146">
        <w:rPr>
          <w:rFonts w:ascii="Times New Roman" w:hAnsi="Times New Roman"/>
          <w:sz w:val="22"/>
          <w:szCs w:val="24"/>
        </w:rPr>
        <w:t>these specification</w:t>
      </w:r>
      <w:r w:rsidRPr="00066146">
        <w:rPr>
          <w:rFonts w:ascii="Times New Roman" w:hAnsi="Times New Roman"/>
          <w:sz w:val="22"/>
          <w:szCs w:val="24"/>
        </w:rPr>
        <w:t>.</w:t>
      </w:r>
    </w:p>
    <w:p w:rsidR="00E35884" w:rsidRPr="00E35884" w:rsidRDefault="00E35884" w:rsidP="00E35884">
      <w:pPr>
        <w:jc w:val="left"/>
      </w:pPr>
      <w:r>
        <w:br w:type="page"/>
      </w:r>
      <w:r w:rsidRPr="005C6E1B">
        <w:rPr>
          <w:rFonts w:ascii="Arial" w:hAnsi="Arial" w:cs="Arial"/>
          <w:b/>
          <w:bCs/>
          <w:caps/>
          <w:sz w:val="36"/>
          <w:szCs w:val="36"/>
        </w:rPr>
        <w:lastRenderedPageBreak/>
        <w:t>Revision History</w:t>
      </w:r>
    </w:p>
    <w:p w:rsidR="00E35884" w:rsidRDefault="00E35884" w:rsidP="00E35884">
      <w:pPr>
        <w:jc w:val="left"/>
      </w:pPr>
    </w:p>
    <w:p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rsidTr="00A50AF8">
        <w:tc>
          <w:tcPr>
            <w:tcW w:w="1278" w:type="dxa"/>
          </w:tcPr>
          <w:p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rsidTr="00A50AF8">
        <w:tc>
          <w:tcPr>
            <w:tcW w:w="1278" w:type="dxa"/>
          </w:tcPr>
          <w:p w:rsidR="00E35884" w:rsidRPr="007D249A" w:rsidRDefault="009366DF" w:rsidP="00A50AF8">
            <w:pPr>
              <w:jc w:val="left"/>
              <w:rPr>
                <w:rFonts w:ascii="Calibri" w:hAnsi="Calibri"/>
                <w:sz w:val="22"/>
                <w:szCs w:val="20"/>
              </w:rPr>
            </w:pPr>
            <w:r>
              <w:rPr>
                <w:rFonts w:ascii="Calibri" w:hAnsi="Calibri"/>
                <w:sz w:val="22"/>
                <w:szCs w:val="20"/>
              </w:rPr>
              <w:t>1.0</w:t>
            </w:r>
          </w:p>
        </w:tc>
        <w:tc>
          <w:tcPr>
            <w:tcW w:w="2077" w:type="dxa"/>
          </w:tcPr>
          <w:p w:rsidR="00E35884" w:rsidRPr="007D249A" w:rsidRDefault="008762D5" w:rsidP="00A50AF8">
            <w:pPr>
              <w:jc w:val="left"/>
              <w:rPr>
                <w:rFonts w:ascii="Calibri" w:hAnsi="Calibri"/>
                <w:sz w:val="22"/>
                <w:szCs w:val="20"/>
              </w:rPr>
            </w:pPr>
            <w:r>
              <w:rPr>
                <w:rFonts w:ascii="Calibri" w:hAnsi="Calibri"/>
                <w:sz w:val="22"/>
                <w:szCs w:val="20"/>
              </w:rPr>
              <w:t>January 4, 2016</w:t>
            </w:r>
          </w:p>
        </w:tc>
        <w:tc>
          <w:tcPr>
            <w:tcW w:w="5490" w:type="dxa"/>
          </w:tcPr>
          <w:p w:rsidR="00E35884" w:rsidRPr="007D249A" w:rsidRDefault="009366DF" w:rsidP="001D4850">
            <w:pPr>
              <w:jc w:val="left"/>
              <w:rPr>
                <w:rFonts w:ascii="Calibri" w:hAnsi="Calibri"/>
                <w:sz w:val="22"/>
                <w:szCs w:val="20"/>
              </w:rPr>
            </w:pPr>
            <w:r>
              <w:rPr>
                <w:rFonts w:ascii="Calibri" w:hAnsi="Calibri"/>
                <w:sz w:val="22"/>
                <w:szCs w:val="20"/>
              </w:rPr>
              <w:t>First Release</w:t>
            </w:r>
          </w:p>
        </w:tc>
      </w:tr>
    </w:tbl>
    <w:p w:rsidR="003E01CA" w:rsidRPr="001816E4" w:rsidRDefault="003E01CA" w:rsidP="009F77AC">
      <w:pPr>
        <w:pStyle w:val="Footer"/>
        <w:sectPr w:rsidR="003E01CA" w:rsidRPr="001816E4"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rsidR="00E87D1B" w:rsidRDefault="00A02FCD" w:rsidP="00066146">
      <w:pPr>
        <w:pStyle w:val="Heading1"/>
        <w:spacing w:before="0"/>
      </w:pPr>
      <w:bookmarkStart w:id="1" w:name="_Toc439666853"/>
      <w:bookmarkStart w:id="2" w:name="_Ref224124414"/>
      <w:bookmarkStart w:id="3" w:name="_Ref224530607"/>
      <w:r>
        <w:lastRenderedPageBreak/>
        <w:t>Introduction</w:t>
      </w:r>
      <w:bookmarkEnd w:id="1"/>
    </w:p>
    <w:p w:rsidR="009978D9" w:rsidRDefault="002C4514" w:rsidP="002C4514">
      <w:pPr>
        <w:pStyle w:val="Body"/>
      </w:pPr>
      <w:r>
        <w:t>The Entertainment Merchant’s Association</w:t>
      </w:r>
      <w:r w:rsidR="009366DF">
        <w:t xml:space="preserve"> (EMA), </w:t>
      </w:r>
      <w:r w:rsidR="00261DA8">
        <w:t>the Digital Entertainment Group (DEG)</w:t>
      </w:r>
      <w:r w:rsidR="009366DF">
        <w:t xml:space="preserve"> and MovieLabs</w:t>
      </w:r>
      <w:r>
        <w:t xml:space="preserve"> </w:t>
      </w:r>
      <w:r w:rsidR="00261DA8">
        <w:t>have</w:t>
      </w:r>
      <w:r>
        <w:t xml:space="preserve"> defined </w:t>
      </w:r>
      <w:r w:rsidR="009366DF">
        <w:t xml:space="preserve">a subset of MovieLabs’ Media Manifest for use in Delivery.  This core subset is designed for simple application of the Manifest.  </w:t>
      </w:r>
    </w:p>
    <w:p w:rsidR="009366DF" w:rsidRDefault="009978D9" w:rsidP="002C4514">
      <w:pPr>
        <w:pStyle w:val="Body"/>
      </w:pPr>
      <w:r>
        <w:t>The Media Manifest is part of an overall delivery workflow that is supported by complementary specifications that can optionally be used in conjunction with this specification.</w:t>
      </w:r>
    </w:p>
    <w:p w:rsidR="00425922" w:rsidRDefault="009978D9" w:rsidP="002C4514">
      <w:pPr>
        <w:pStyle w:val="Body"/>
      </w:pPr>
      <w:r>
        <w:object w:dxaOrig="5127" w:dyaOrig="3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35pt;height:159.25pt" o:ole="">
            <v:imagedata r:id="rId10" o:title=""/>
          </v:shape>
          <o:OLEObject Type="Embed" ProgID="Visio.Drawing.11" ShapeID="_x0000_i1025" DrawAspect="Content" ObjectID="_1513409621" r:id="rId11"/>
        </w:object>
      </w:r>
    </w:p>
    <w:p w:rsidR="009A08C4" w:rsidRDefault="009366DF" w:rsidP="009366DF">
      <w:pPr>
        <w:pStyle w:val="Body"/>
      </w:pPr>
      <w:r>
        <w:t xml:space="preserve">Also relevant to this specification is the Media Entertainment Core (MEC) definition that defines metadata structure.  </w:t>
      </w:r>
    </w:p>
    <w:p w:rsidR="009366DF" w:rsidRPr="00D91AF4" w:rsidRDefault="009366DF" w:rsidP="009366DF">
      <w:pPr>
        <w:pStyle w:val="Body"/>
      </w:pPr>
      <w:r>
        <w:t xml:space="preserve">The </w:t>
      </w:r>
      <w:r w:rsidR="001669F9">
        <w:t xml:space="preserve">specification and best practices for </w:t>
      </w:r>
      <w:r>
        <w:t xml:space="preserve">the </w:t>
      </w:r>
      <w:r w:rsidR="001669F9">
        <w:t xml:space="preserve">Media Manifest can be found at </w:t>
      </w:r>
      <w:hyperlink r:id="rId12" w:history="1">
        <w:r w:rsidR="001669F9" w:rsidRPr="00F60058">
          <w:rPr>
            <w:rStyle w:val="Hyperlink"/>
            <w:rFonts w:ascii="Times New Roman" w:hAnsi="Times New Roman" w:cs="Times New Roman"/>
            <w:sz w:val="24"/>
            <w:szCs w:val="24"/>
          </w:rPr>
          <w:t>www.movielabs.com/md/manifest</w:t>
        </w:r>
      </w:hyperlink>
      <w:r w:rsidR="001669F9">
        <w:t>.  The full specification supports more complex delivery use cases, interactivity and other applications.</w:t>
      </w:r>
    </w:p>
    <w:p w:rsidR="00E87D1B" w:rsidRDefault="00E87D1B" w:rsidP="00C13FCE">
      <w:pPr>
        <w:pStyle w:val="Heading2"/>
      </w:pPr>
      <w:bookmarkStart w:id="4" w:name="_Toc241389372"/>
      <w:bookmarkStart w:id="5" w:name="_Toc241389373"/>
      <w:bookmarkStart w:id="6" w:name="_Toc241389374"/>
      <w:bookmarkStart w:id="7" w:name="_Toc241389375"/>
      <w:bookmarkStart w:id="8" w:name="_Toc241389376"/>
      <w:bookmarkStart w:id="9" w:name="_Toc241389377"/>
      <w:bookmarkStart w:id="10" w:name="_Toc241389378"/>
      <w:bookmarkStart w:id="11" w:name="_Toc241389379"/>
      <w:bookmarkStart w:id="12" w:name="_Toc241389380"/>
      <w:bookmarkStart w:id="13" w:name="_Toc241389381"/>
      <w:bookmarkStart w:id="14" w:name="_Toc236406159"/>
      <w:bookmarkStart w:id="15" w:name="_Toc439666854"/>
      <w:bookmarkEnd w:id="4"/>
      <w:bookmarkEnd w:id="5"/>
      <w:bookmarkEnd w:id="6"/>
      <w:bookmarkEnd w:id="7"/>
      <w:bookmarkEnd w:id="8"/>
      <w:bookmarkEnd w:id="9"/>
      <w:bookmarkEnd w:id="10"/>
      <w:bookmarkEnd w:id="11"/>
      <w:bookmarkEnd w:id="12"/>
      <w:bookmarkEnd w:id="13"/>
      <w:r>
        <w:t>Document Organization</w:t>
      </w:r>
      <w:bookmarkEnd w:id="14"/>
      <w:bookmarkEnd w:id="15"/>
    </w:p>
    <w:p w:rsidR="00E87D1B" w:rsidRDefault="00D53522" w:rsidP="00D53522">
      <w:pPr>
        <w:pStyle w:val="Body"/>
      </w:pPr>
      <w:r>
        <w:t>This document is organized as follows:</w:t>
      </w:r>
    </w:p>
    <w:p w:rsidR="00D53522" w:rsidRDefault="00D53522" w:rsidP="001813DA">
      <w:pPr>
        <w:pStyle w:val="Body"/>
        <w:numPr>
          <w:ilvl w:val="0"/>
          <w:numId w:val="4"/>
        </w:numPr>
      </w:pPr>
      <w:r>
        <w:t>Introduction—</w:t>
      </w:r>
      <w:r w:rsidR="00667C8A">
        <w:t>B</w:t>
      </w:r>
      <w:r>
        <w:t>ackground, scope and conventions</w:t>
      </w:r>
    </w:p>
    <w:p w:rsidR="007D73BC" w:rsidRDefault="001C5320" w:rsidP="001813DA">
      <w:pPr>
        <w:pStyle w:val="Body"/>
        <w:numPr>
          <w:ilvl w:val="0"/>
          <w:numId w:val="4"/>
        </w:numPr>
      </w:pPr>
      <w:r>
        <w:t>Media Manifest Core</w:t>
      </w:r>
      <w:r w:rsidR="007D73BC">
        <w:t xml:space="preserve"> –</w:t>
      </w:r>
      <w:r w:rsidR="00667C8A">
        <w:t>D</w:t>
      </w:r>
      <w:r w:rsidR="007D73BC">
        <w:t>efinition</w:t>
      </w:r>
      <w:r w:rsidR="00667C8A">
        <w:t xml:space="preserve"> of</w:t>
      </w:r>
      <w:r w:rsidR="007D73BC">
        <w:t xml:space="preserve"> </w:t>
      </w:r>
      <w:r>
        <w:t>MMC</w:t>
      </w:r>
    </w:p>
    <w:p w:rsidR="001C5320" w:rsidRDefault="001C5320" w:rsidP="001813DA">
      <w:pPr>
        <w:pStyle w:val="Body"/>
        <w:numPr>
          <w:ilvl w:val="0"/>
          <w:numId w:val="4"/>
        </w:numPr>
      </w:pPr>
      <w:r>
        <w:t>Manifest Use Cases – MMC Manifest use cases with examples</w:t>
      </w:r>
    </w:p>
    <w:p w:rsidR="001C5320" w:rsidRDefault="001C5320" w:rsidP="001813DA">
      <w:pPr>
        <w:pStyle w:val="Body"/>
        <w:numPr>
          <w:ilvl w:val="0"/>
          <w:numId w:val="4"/>
        </w:numPr>
      </w:pPr>
      <w:r>
        <w:t>Metadata Use Casts – Metadata use cases with examples</w:t>
      </w:r>
    </w:p>
    <w:p w:rsidR="00E87D1B" w:rsidRDefault="00E87D1B" w:rsidP="00C13FCE">
      <w:pPr>
        <w:pStyle w:val="Heading2"/>
      </w:pPr>
      <w:bookmarkStart w:id="16" w:name="_Toc236406160"/>
      <w:bookmarkStart w:id="17" w:name="_Toc439666855"/>
      <w:r>
        <w:t>Document Notation and Conventions</w:t>
      </w:r>
      <w:bookmarkEnd w:id="16"/>
      <w:bookmarkEnd w:id="17"/>
    </w:p>
    <w:p w:rsidR="009A08C4" w:rsidRPr="009A08C4" w:rsidRDefault="009A08C4" w:rsidP="009A08C4">
      <w:pPr>
        <w:pStyle w:val="Body"/>
      </w:pPr>
      <w:r>
        <w:t>The document uses the conventions of Common Metadata</w:t>
      </w:r>
      <w:r w:rsidR="00667C8A">
        <w:t xml:space="preserve"> [CM]</w:t>
      </w:r>
      <w:r>
        <w:t>.</w:t>
      </w:r>
    </w:p>
    <w:p w:rsidR="00E46847" w:rsidRDefault="00E46847" w:rsidP="00E46847">
      <w:pPr>
        <w:pStyle w:val="Heading2"/>
        <w:tabs>
          <w:tab w:val="clear" w:pos="720"/>
          <w:tab w:val="num" w:pos="576"/>
        </w:tabs>
        <w:spacing w:before="360" w:after="200"/>
        <w:ind w:left="576" w:hanging="576"/>
      </w:pPr>
      <w:bookmarkStart w:id="18" w:name="_Toc247703963"/>
      <w:bookmarkStart w:id="19" w:name="_Toc247703964"/>
      <w:bookmarkStart w:id="20" w:name="_Toc247703965"/>
      <w:bookmarkStart w:id="21" w:name="_Toc247703966"/>
      <w:bookmarkStart w:id="22" w:name="_Toc247703967"/>
      <w:bookmarkStart w:id="23" w:name="_Toc247703968"/>
      <w:bookmarkStart w:id="24" w:name="_Toc247703969"/>
      <w:bookmarkStart w:id="25" w:name="_Toc247703970"/>
      <w:bookmarkStart w:id="26" w:name="_Toc233133758"/>
      <w:bookmarkStart w:id="27" w:name="_Toc247703973"/>
      <w:bookmarkStart w:id="28" w:name="_Toc236406163"/>
      <w:bookmarkStart w:id="29" w:name="_Toc303002227"/>
      <w:bookmarkStart w:id="30" w:name="_Toc439666856"/>
      <w:bookmarkEnd w:id="18"/>
      <w:bookmarkEnd w:id="19"/>
      <w:bookmarkEnd w:id="20"/>
      <w:bookmarkEnd w:id="21"/>
      <w:bookmarkEnd w:id="22"/>
      <w:bookmarkEnd w:id="23"/>
      <w:bookmarkEnd w:id="24"/>
      <w:bookmarkEnd w:id="25"/>
      <w:bookmarkEnd w:id="26"/>
      <w:bookmarkEnd w:id="27"/>
      <w:r>
        <w:t>Normative References</w:t>
      </w:r>
      <w:bookmarkEnd w:id="28"/>
      <w:bookmarkEnd w:id="29"/>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1F1FD4" w:rsidTr="001F1FD4">
        <w:tc>
          <w:tcPr>
            <w:tcW w:w="1435" w:type="dxa"/>
          </w:tcPr>
          <w:p w:rsidR="001F1FD4" w:rsidRDefault="001F1FD4" w:rsidP="001F1FD4">
            <w:pPr>
              <w:pStyle w:val="Body"/>
              <w:ind w:firstLine="0"/>
            </w:pPr>
            <w:r>
              <w:t>[Manifest]</w:t>
            </w:r>
          </w:p>
        </w:tc>
        <w:tc>
          <w:tcPr>
            <w:tcW w:w="7915" w:type="dxa"/>
          </w:tcPr>
          <w:p w:rsidR="001F1FD4" w:rsidRDefault="001F1FD4" w:rsidP="001F1FD4">
            <w:pPr>
              <w:pStyle w:val="Body"/>
              <w:ind w:firstLine="0"/>
            </w:pPr>
            <w:r>
              <w:t xml:space="preserve">TR-META-MMM MovieLabs Media Manifest Metadata, v1.5, </w:t>
            </w:r>
            <w:hyperlink r:id="rId13" w:history="1">
              <w:r w:rsidRPr="00F60058">
                <w:rPr>
                  <w:rStyle w:val="Hyperlink"/>
                  <w:rFonts w:ascii="Times New Roman" w:hAnsi="Times New Roman" w:cs="Times New Roman"/>
                  <w:sz w:val="24"/>
                  <w:szCs w:val="24"/>
                </w:rPr>
                <w:t>http://www.movielabs.com/md/manifest</w:t>
              </w:r>
            </w:hyperlink>
          </w:p>
        </w:tc>
      </w:tr>
      <w:tr w:rsidR="001F1FD4" w:rsidTr="001F1FD4">
        <w:tc>
          <w:tcPr>
            <w:tcW w:w="1435" w:type="dxa"/>
          </w:tcPr>
          <w:p w:rsidR="001F1FD4" w:rsidRDefault="001F1FD4" w:rsidP="001F1FD4">
            <w:pPr>
              <w:pStyle w:val="Body"/>
              <w:ind w:firstLine="0"/>
            </w:pPr>
            <w:r>
              <w:lastRenderedPageBreak/>
              <w:t>[CM]</w:t>
            </w:r>
          </w:p>
        </w:tc>
        <w:tc>
          <w:tcPr>
            <w:tcW w:w="7915" w:type="dxa"/>
          </w:tcPr>
          <w:p w:rsidR="001F1FD4" w:rsidRDefault="001F1FD4" w:rsidP="001F1FD4">
            <w:pPr>
              <w:pStyle w:val="Body"/>
              <w:ind w:firstLine="0"/>
            </w:pPr>
            <w:r>
              <w:t xml:space="preserve">TR-META-CM MovieLabs Common Metadata, v2.3, </w:t>
            </w:r>
            <w:hyperlink r:id="rId14" w:history="1">
              <w:r w:rsidRPr="008202EC">
                <w:rPr>
                  <w:rStyle w:val="Hyperlink"/>
                  <w:rFonts w:ascii="Times New Roman" w:hAnsi="Times New Roman" w:cs="Times New Roman"/>
                  <w:sz w:val="24"/>
                  <w:szCs w:val="24"/>
                </w:rPr>
                <w:t>http://www.movielabs.com/md</w:t>
              </w:r>
            </w:hyperlink>
            <w:r>
              <w:rPr>
                <w:rStyle w:val="Hyperlink"/>
                <w:rFonts w:ascii="Times New Roman" w:hAnsi="Times New Roman" w:cs="Times New Roman"/>
                <w:sz w:val="24"/>
                <w:szCs w:val="24"/>
              </w:rPr>
              <w:t>/md</w:t>
            </w:r>
            <w:r>
              <w:t xml:space="preserve"> </w:t>
            </w:r>
          </w:p>
        </w:tc>
      </w:tr>
      <w:tr w:rsidR="001F1FD4" w:rsidTr="001F1FD4">
        <w:tc>
          <w:tcPr>
            <w:tcW w:w="1435" w:type="dxa"/>
          </w:tcPr>
          <w:p w:rsidR="001F1FD4" w:rsidRDefault="001F1FD4" w:rsidP="001F1FD4">
            <w:pPr>
              <w:pStyle w:val="Body"/>
              <w:ind w:firstLine="0"/>
            </w:pPr>
            <w:r>
              <w:t>[EIDR-TO]</w:t>
            </w:r>
          </w:p>
        </w:tc>
        <w:tc>
          <w:tcPr>
            <w:tcW w:w="7915" w:type="dxa"/>
          </w:tcPr>
          <w:p w:rsidR="001F1FD4" w:rsidRDefault="001F1FD4" w:rsidP="001F1FD4">
            <w:pPr>
              <w:pStyle w:val="Body"/>
              <w:ind w:firstLine="0"/>
            </w:pPr>
            <w:r w:rsidRPr="004A4C9D">
              <w:rPr>
                <w:i/>
              </w:rPr>
              <w:t>EIDR Technical Overview</w:t>
            </w:r>
            <w:r>
              <w:t xml:space="preserve">, November 2010. </w:t>
            </w:r>
            <w:hyperlink r:id="rId15" w:anchor="docs" w:history="1">
              <w:r w:rsidRPr="00CB37CE">
                <w:rPr>
                  <w:rStyle w:val="Hyperlink"/>
                  <w:rFonts w:ascii="Times New Roman" w:hAnsi="Times New Roman" w:cs="Times New Roman"/>
                  <w:sz w:val="24"/>
                  <w:szCs w:val="24"/>
                </w:rPr>
                <w:t>http://eidr.org/technology/#docs</w:t>
              </w:r>
            </w:hyperlink>
            <w:r>
              <w:t xml:space="preserve"> </w:t>
            </w:r>
          </w:p>
        </w:tc>
      </w:tr>
      <w:tr w:rsidR="003F3A4D" w:rsidTr="001F1FD4">
        <w:tc>
          <w:tcPr>
            <w:tcW w:w="1435" w:type="dxa"/>
          </w:tcPr>
          <w:p w:rsidR="003F3A4D" w:rsidRDefault="003F3A4D" w:rsidP="001F1FD4">
            <w:pPr>
              <w:pStyle w:val="Body"/>
              <w:ind w:firstLine="0"/>
            </w:pPr>
            <w:r>
              <w:t>[MEC]</w:t>
            </w:r>
          </w:p>
        </w:tc>
        <w:tc>
          <w:tcPr>
            <w:tcW w:w="7915" w:type="dxa"/>
          </w:tcPr>
          <w:p w:rsidR="003F3A4D" w:rsidRPr="004A4C9D" w:rsidRDefault="003F3A4D" w:rsidP="003F3A4D">
            <w:pPr>
              <w:pStyle w:val="Body"/>
              <w:ind w:firstLine="0"/>
              <w:rPr>
                <w:i/>
              </w:rPr>
            </w:pPr>
            <w:r>
              <w:rPr>
                <w:i/>
              </w:rPr>
              <w:t xml:space="preserve">Media Entertainment Core (MEC) Metadata, version 2.4. </w:t>
            </w:r>
            <w:hyperlink r:id="rId16" w:history="1">
              <w:r w:rsidRPr="009710A2">
                <w:rPr>
                  <w:rStyle w:val="Hyperlink"/>
                  <w:rFonts w:ascii="Times New Roman" w:hAnsi="Times New Roman" w:cs="Times New Roman"/>
                  <w:i/>
                  <w:sz w:val="24"/>
                  <w:szCs w:val="24"/>
                </w:rPr>
                <w:t>www.movielabs.com/md/mec</w:t>
              </w:r>
            </w:hyperlink>
            <w:r>
              <w:rPr>
                <w:i/>
              </w:rPr>
              <w:t xml:space="preserve"> and </w:t>
            </w:r>
            <w:hyperlink r:id="rId17" w:history="1">
              <w:r w:rsidRPr="009710A2">
                <w:rPr>
                  <w:rStyle w:val="Hyperlink"/>
                  <w:rFonts w:ascii="Times New Roman" w:hAnsi="Times New Roman" w:cs="Times New Roman"/>
                  <w:i/>
                  <w:sz w:val="24"/>
                  <w:szCs w:val="24"/>
                </w:rPr>
                <w:t>http://entmerch.org/programsinitiatives/ema-metadata-structure</w:t>
              </w:r>
            </w:hyperlink>
            <w:r>
              <w:rPr>
                <w:i/>
              </w:rPr>
              <w:t>.</w:t>
            </w:r>
          </w:p>
        </w:tc>
      </w:tr>
      <w:tr w:rsidR="008F6893" w:rsidTr="001F1FD4">
        <w:tc>
          <w:tcPr>
            <w:tcW w:w="1435" w:type="dxa"/>
          </w:tcPr>
          <w:p w:rsidR="008F6893" w:rsidRDefault="008F6893" w:rsidP="001F1FD4">
            <w:pPr>
              <w:pStyle w:val="Body"/>
              <w:ind w:firstLine="0"/>
            </w:pPr>
            <w:r>
              <w:t>[AVAILS]</w:t>
            </w:r>
          </w:p>
        </w:tc>
        <w:tc>
          <w:tcPr>
            <w:tcW w:w="7915" w:type="dxa"/>
          </w:tcPr>
          <w:p w:rsidR="008F6893" w:rsidRDefault="008F6893" w:rsidP="003F3A4D">
            <w:pPr>
              <w:pStyle w:val="Body"/>
              <w:ind w:firstLine="0"/>
              <w:rPr>
                <w:i/>
              </w:rPr>
            </w:pPr>
            <w:r>
              <w:rPr>
                <w:i/>
              </w:rPr>
              <w:t xml:space="preserve">Entertainment Merchant’s Association (EMA) Avails. </w:t>
            </w:r>
            <w:hyperlink r:id="rId18" w:history="1">
              <w:r w:rsidRPr="00F56C17">
                <w:rPr>
                  <w:rStyle w:val="Hyperlink"/>
                  <w:rFonts w:ascii="Times New Roman" w:hAnsi="Times New Roman" w:cs="Times New Roman"/>
                  <w:i/>
                  <w:sz w:val="24"/>
                  <w:szCs w:val="24"/>
                </w:rPr>
                <w:t>www.movielabs.com/md/avails</w:t>
              </w:r>
            </w:hyperlink>
            <w:r>
              <w:rPr>
                <w:i/>
              </w:rPr>
              <w:t xml:space="preserve"> </w:t>
            </w:r>
          </w:p>
        </w:tc>
      </w:tr>
    </w:tbl>
    <w:p w:rsidR="009A08C4" w:rsidRDefault="009A08C4" w:rsidP="00F21D03">
      <w:pPr>
        <w:pStyle w:val="Body"/>
        <w:ind w:left="720" w:hanging="720"/>
      </w:pPr>
      <w:r>
        <w:t xml:space="preserve">All Common Metadata </w:t>
      </w:r>
      <w:r w:rsidR="001669F9">
        <w:t xml:space="preserve">and Media Manifest </w:t>
      </w:r>
      <w:r>
        <w:t>references are included by reference.</w:t>
      </w:r>
    </w:p>
    <w:p w:rsidR="00E46847" w:rsidRDefault="00E46847" w:rsidP="00E46847">
      <w:pPr>
        <w:pStyle w:val="Heading2"/>
        <w:tabs>
          <w:tab w:val="clear" w:pos="720"/>
          <w:tab w:val="num" w:pos="576"/>
        </w:tabs>
        <w:spacing w:before="360" w:after="200"/>
        <w:ind w:left="576" w:hanging="576"/>
      </w:pPr>
      <w:bookmarkStart w:id="31" w:name="_Toc236406164"/>
      <w:bookmarkStart w:id="32" w:name="_Toc303002228"/>
      <w:bookmarkStart w:id="33" w:name="_Toc439666857"/>
      <w:r>
        <w:t>Informative References</w:t>
      </w:r>
      <w:bookmarkEnd w:id="31"/>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1F1FD4" w:rsidTr="001F1FD4">
        <w:tc>
          <w:tcPr>
            <w:tcW w:w="1643" w:type="dxa"/>
          </w:tcPr>
          <w:p w:rsidR="001F1FD4" w:rsidRDefault="001F1FD4" w:rsidP="0099687B">
            <w:pPr>
              <w:pStyle w:val="Body"/>
              <w:ind w:firstLine="0"/>
            </w:pPr>
            <w:r>
              <w:t>[MMDelivery]</w:t>
            </w:r>
          </w:p>
        </w:tc>
        <w:tc>
          <w:tcPr>
            <w:tcW w:w="7717" w:type="dxa"/>
          </w:tcPr>
          <w:p w:rsidR="001F1FD4" w:rsidRDefault="001F1FD4" w:rsidP="001F1FD4">
            <w:pPr>
              <w:pStyle w:val="Body"/>
              <w:ind w:firstLine="0"/>
            </w:pPr>
            <w:r w:rsidRPr="001669F9">
              <w:t>BP-META-MMMD</w:t>
            </w:r>
            <w:r>
              <w:t>,</w:t>
            </w:r>
            <w:r w:rsidRPr="001669F9">
              <w:t xml:space="preserve"> Using Media Manifest, File Manifest and Avails for</w:t>
            </w:r>
            <w:r>
              <w:t xml:space="preserve"> file Delivery (Best Practice)</w:t>
            </w:r>
            <w:r w:rsidRPr="001669F9">
              <w:t>, v1.1</w:t>
            </w:r>
            <w:r>
              <w:t xml:space="preserve">, </w:t>
            </w:r>
            <w:hyperlink r:id="rId19" w:history="1">
              <w:r w:rsidRPr="00F60058">
                <w:rPr>
                  <w:rStyle w:val="Hyperlink"/>
                  <w:rFonts w:ascii="Times New Roman" w:hAnsi="Times New Roman" w:cs="Times New Roman"/>
                  <w:sz w:val="24"/>
                  <w:szCs w:val="24"/>
                </w:rPr>
                <w:t>www.movielabs.com/md/manifest</w:t>
              </w:r>
            </w:hyperlink>
          </w:p>
        </w:tc>
      </w:tr>
      <w:tr w:rsidR="001F5C5B" w:rsidTr="001F1FD4">
        <w:tc>
          <w:tcPr>
            <w:tcW w:w="1643" w:type="dxa"/>
          </w:tcPr>
          <w:p w:rsidR="001F5C5B" w:rsidRDefault="001F5C5B" w:rsidP="0099687B">
            <w:pPr>
              <w:pStyle w:val="Body"/>
              <w:ind w:firstLine="0"/>
            </w:pPr>
            <w:r>
              <w:t>[GoogleHelp]</w:t>
            </w:r>
          </w:p>
        </w:tc>
        <w:tc>
          <w:tcPr>
            <w:tcW w:w="7717" w:type="dxa"/>
          </w:tcPr>
          <w:p w:rsidR="001F5C5B" w:rsidRPr="001669F9" w:rsidRDefault="001F5C5B" w:rsidP="001F1FD4">
            <w:pPr>
              <w:pStyle w:val="Body"/>
              <w:ind w:firstLine="0"/>
            </w:pPr>
            <w:r>
              <w:t xml:space="preserve">Google Play help site. </w:t>
            </w:r>
            <w:hyperlink r:id="rId20" w:history="1">
              <w:r w:rsidRPr="008860E6">
                <w:rPr>
                  <w:rStyle w:val="Hyperlink"/>
                  <w:rFonts w:ascii="Times New Roman" w:hAnsi="Times New Roman" w:cs="Times New Roman"/>
                  <w:sz w:val="24"/>
                  <w:szCs w:val="24"/>
                </w:rPr>
                <w:t>https://support.google.com/moviestvpartners/answer/6154374</w:t>
              </w:r>
            </w:hyperlink>
            <w:r>
              <w:t xml:space="preserve"> </w:t>
            </w:r>
          </w:p>
        </w:tc>
      </w:tr>
    </w:tbl>
    <w:p w:rsidR="009C70E5" w:rsidRDefault="009C70E5" w:rsidP="009C70E5">
      <w:pPr>
        <w:pStyle w:val="Heading2"/>
      </w:pPr>
      <w:bookmarkStart w:id="34" w:name="_Toc439666858"/>
      <w:r>
        <w:t>XML Namespaces</w:t>
      </w:r>
      <w:bookmarkEnd w:id="34"/>
    </w:p>
    <w:p w:rsidR="009A08C4" w:rsidRPr="00232C5C" w:rsidRDefault="009C70E5" w:rsidP="00C622E1">
      <w:pPr>
        <w:pStyle w:val="Body"/>
        <w:ind w:firstLine="0"/>
      </w:pPr>
      <w:r>
        <w:t xml:space="preserve">This document </w:t>
      </w:r>
      <w:r w:rsidR="009A08C4">
        <w:t>defines</w:t>
      </w:r>
      <w:r w:rsidR="00131468">
        <w:t xml:space="preserve"> specific us</w:t>
      </w:r>
      <w:r w:rsidR="00C622E1">
        <w:t xml:space="preserve">e of the ‘manifest’ namespace. </w:t>
      </w:r>
    </w:p>
    <w:p w:rsidR="009C70E5" w:rsidRDefault="009A08C4" w:rsidP="00C622E1">
      <w:pPr>
        <w:pStyle w:val="Body"/>
        <w:ind w:firstLine="0"/>
      </w:pPr>
      <w:r>
        <w:t>‘</w:t>
      </w:r>
      <w:r w:rsidR="00C622E1">
        <w:t>manifest</w:t>
      </w:r>
      <w:r w:rsidR="00A55C72">
        <w:t>’</w:t>
      </w:r>
      <w:r>
        <w:t xml:space="preserve"> builds on </w:t>
      </w:r>
      <w:r w:rsidR="00C622E1">
        <w:t>the ‘md’</w:t>
      </w:r>
      <w:r w:rsidR="009C70E5">
        <w:t xml:space="preserve"> Common Metadata corresponding with Common Metadata</w:t>
      </w:r>
      <w:r>
        <w:t xml:space="preserve"> [CM]</w:t>
      </w:r>
      <w:r w:rsidR="00C622E1">
        <w:t>.</w:t>
      </w:r>
    </w:p>
    <w:p w:rsidR="009C70E5" w:rsidRDefault="009C70E5" w:rsidP="009C70E5">
      <w:pPr>
        <w:pStyle w:val="Heading2"/>
      </w:pPr>
      <w:bookmarkStart w:id="35" w:name="_Toc240182928"/>
      <w:bookmarkStart w:id="36" w:name="_Toc249809044"/>
      <w:bookmarkStart w:id="37" w:name="_Ref250386021"/>
      <w:bookmarkStart w:id="38" w:name="_Ref250392056"/>
      <w:bookmarkStart w:id="39" w:name="_Ref250392057"/>
      <w:bookmarkStart w:id="40" w:name="_Ref250392072"/>
      <w:bookmarkStart w:id="41" w:name="_Ref250392089"/>
      <w:bookmarkStart w:id="42" w:name="_Ref250447790"/>
      <w:bookmarkStart w:id="43" w:name="_Toc439666859"/>
      <w:r>
        <w:t>Identifiers</w:t>
      </w:r>
      <w:bookmarkStart w:id="44" w:name="_Toc240182929"/>
      <w:bookmarkEnd w:id="35"/>
      <w:bookmarkEnd w:id="36"/>
      <w:bookmarkEnd w:id="37"/>
      <w:bookmarkEnd w:id="38"/>
      <w:bookmarkEnd w:id="39"/>
      <w:bookmarkEnd w:id="40"/>
      <w:bookmarkEnd w:id="41"/>
      <w:bookmarkEnd w:id="42"/>
      <w:bookmarkEnd w:id="43"/>
    </w:p>
    <w:bookmarkEnd w:id="44"/>
    <w:p w:rsidR="009C70E5" w:rsidRDefault="009C70E5" w:rsidP="009C70E5">
      <w:pPr>
        <w:pStyle w:val="Body"/>
      </w:pPr>
      <w:r>
        <w:t xml:space="preserve">Identifiers must be universally unique.  Recommended identifier schemes may be found in Common Metadata </w:t>
      </w:r>
      <w:r w:rsidR="001D4850">
        <w:t xml:space="preserve">[CM] </w:t>
      </w:r>
      <w:r>
        <w:t xml:space="preserve">and in </w:t>
      </w:r>
      <w:r w:rsidR="001D4850">
        <w:t>DECE</w:t>
      </w:r>
      <w:r>
        <w:t xml:space="preserve"> Content Metadata</w:t>
      </w:r>
      <w:r w:rsidR="001D4850">
        <w:t xml:space="preserve"> [DECEMD]</w:t>
      </w:r>
      <w:r>
        <w:t>.</w:t>
      </w:r>
    </w:p>
    <w:p w:rsidR="001D4850" w:rsidRDefault="001D4850" w:rsidP="009C70E5">
      <w:pPr>
        <w:pStyle w:val="Body"/>
      </w:pPr>
      <w:r>
        <w:t>The use of Entertainment Identifier Registry identifiers (</w:t>
      </w:r>
      <w:hyperlink r:id="rId21" w:history="1">
        <w:r w:rsidRPr="00CB37CE">
          <w:rPr>
            <w:rStyle w:val="Hyperlink"/>
            <w:rFonts w:ascii="Times New Roman" w:hAnsi="Times New Roman" w:cs="Times New Roman"/>
            <w:sz w:val="24"/>
            <w:szCs w:val="24"/>
          </w:rPr>
          <w:t>www.eidr.org</w:t>
        </w:r>
      </w:hyperlink>
      <w:r>
        <w:t>) is strongly encouraged.  Please see [EIDR-TO].</w:t>
      </w:r>
    </w:p>
    <w:p w:rsidR="001669F9" w:rsidRPr="00DB73F7" w:rsidRDefault="001669F9" w:rsidP="009C70E5">
      <w:pPr>
        <w:pStyle w:val="Body"/>
      </w:pPr>
      <w:r>
        <w:t xml:space="preserve">Best practices for identifiers can be found in </w:t>
      </w:r>
      <w:r w:rsidR="001F1FD4">
        <w:t>Best Practices for Delivery [MMDelivery].</w:t>
      </w:r>
    </w:p>
    <w:p w:rsidR="00AE3732" w:rsidRDefault="009828A1">
      <w:pPr>
        <w:pStyle w:val="Heading2"/>
      </w:pPr>
      <w:bookmarkStart w:id="45" w:name="_Toc235960647"/>
      <w:bookmarkStart w:id="46" w:name="_Toc235960648"/>
      <w:bookmarkStart w:id="47" w:name="_Toc235960649"/>
      <w:bookmarkStart w:id="48" w:name="_Toc235960650"/>
      <w:bookmarkStart w:id="49" w:name="_Toc235960651"/>
      <w:bookmarkStart w:id="50" w:name="_Toc235960652"/>
      <w:bookmarkStart w:id="51" w:name="_Toc235960653"/>
      <w:bookmarkStart w:id="52" w:name="_Toc235960654"/>
      <w:bookmarkStart w:id="53" w:name="_Toc235960660"/>
      <w:bookmarkStart w:id="54" w:name="_Toc235960664"/>
      <w:bookmarkStart w:id="55" w:name="_Toc235960665"/>
      <w:bookmarkStart w:id="56" w:name="_Toc235960667"/>
      <w:bookmarkStart w:id="57" w:name="_Toc235960680"/>
      <w:bookmarkStart w:id="58" w:name="_Toc235960710"/>
      <w:bookmarkStart w:id="59" w:name="_Toc235960712"/>
      <w:bookmarkStart w:id="60" w:name="_Toc235960725"/>
      <w:bookmarkStart w:id="61" w:name="_Toc235960731"/>
      <w:bookmarkStart w:id="62" w:name="_Toc235960755"/>
      <w:bookmarkStart w:id="63" w:name="_Toc235960784"/>
      <w:bookmarkStart w:id="64" w:name="_Toc43966686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Status</w:t>
      </w:r>
      <w:bookmarkEnd w:id="64"/>
    </w:p>
    <w:p w:rsidR="00AE3732" w:rsidRDefault="009828A1">
      <w:pPr>
        <w:pStyle w:val="Body"/>
      </w:pPr>
      <w:r w:rsidRPr="00862FB6">
        <w:t xml:space="preserve">This specification is completed and ready for implementation. Although tested, we anticipate that additional implementation experience will yield recommendation for changes.  Implementers should anticipate </w:t>
      </w:r>
      <w:r w:rsidR="001C6AF8" w:rsidRPr="00862FB6">
        <w:t xml:space="preserve">one or more </w:t>
      </w:r>
      <w:r w:rsidRPr="00862FB6">
        <w:t>revision</w:t>
      </w:r>
      <w:r w:rsidR="001C6AF8" w:rsidRPr="00862FB6">
        <w:t>s.  Reasonable measures will be taken to ensure changes are backwards compatible.</w:t>
      </w:r>
      <w:r w:rsidR="001D4850">
        <w:t xml:space="preserve">  See Backwards Compatibility Best Practices in [CM]</w:t>
      </w:r>
    </w:p>
    <w:p w:rsidR="007D73BC" w:rsidRDefault="001F1FD4" w:rsidP="00066146">
      <w:pPr>
        <w:pStyle w:val="Heading1"/>
        <w:spacing w:before="0"/>
      </w:pPr>
      <w:bookmarkStart w:id="65" w:name="_Toc235960638"/>
      <w:bookmarkStart w:id="66" w:name="_Toc244596718"/>
      <w:bookmarkStart w:id="67" w:name="_Toc244938985"/>
      <w:bookmarkStart w:id="68" w:name="_Toc245117632"/>
      <w:bookmarkStart w:id="69" w:name="_Toc439666861"/>
      <w:bookmarkEnd w:id="65"/>
      <w:bookmarkEnd w:id="66"/>
      <w:bookmarkEnd w:id="67"/>
      <w:bookmarkEnd w:id="68"/>
      <w:r>
        <w:lastRenderedPageBreak/>
        <w:t>Media Manifest Delivery</w:t>
      </w:r>
      <w:r w:rsidR="007D73BC">
        <w:t xml:space="preserve"> Core</w:t>
      </w:r>
      <w:bookmarkEnd w:id="69"/>
    </w:p>
    <w:p w:rsidR="00E13F1E" w:rsidRDefault="007D73BC" w:rsidP="007D73BC">
      <w:pPr>
        <w:pStyle w:val="Body"/>
      </w:pPr>
      <w:r>
        <w:t xml:space="preserve">The section defines the </w:t>
      </w:r>
      <w:r w:rsidR="00E13F1E">
        <w:t>Media Manifest Core (</w:t>
      </w:r>
      <w:r w:rsidR="001F1FD4">
        <w:t>MMC</w:t>
      </w:r>
      <w:r w:rsidR="00E13F1E">
        <w:t xml:space="preserve">) subset of the Media Manifest.  It constrains the Media Manifest to a manageable ‘core’ subset for implementation. </w:t>
      </w:r>
    </w:p>
    <w:p w:rsidR="007D73BC" w:rsidRDefault="007D73BC" w:rsidP="00E13F1E">
      <w:pPr>
        <w:pStyle w:val="Body"/>
      </w:pPr>
      <w:r>
        <w:t xml:space="preserve">The rules for what must be included and how it is encoded is in this section and its references.  </w:t>
      </w:r>
      <w:r w:rsidR="00E13F1E">
        <w:t>Metadata is based on the Media Entertainment Core (MEC) as defined in [MEC].</w:t>
      </w:r>
    </w:p>
    <w:p w:rsidR="007D73BC" w:rsidRDefault="00E13F1E" w:rsidP="007D73BC">
      <w:pPr>
        <w:pStyle w:val="Body"/>
      </w:pPr>
      <w:r>
        <w:t xml:space="preserve">The use of the Core does not preclude the use of additional Manifest features, although implementations need not support them. Additional data in the Manifest not needed in a given implementation can simply be ignored. </w:t>
      </w:r>
    </w:p>
    <w:p w:rsidR="007D73BC" w:rsidRDefault="002847B1" w:rsidP="007D73BC">
      <w:pPr>
        <w:pStyle w:val="Heading2"/>
      </w:pPr>
      <w:bookmarkStart w:id="70" w:name="_Toc439666862"/>
      <w:r>
        <w:t>Media Manifest</w:t>
      </w:r>
      <w:r w:rsidR="007D73BC">
        <w:t xml:space="preserve"> derived types</w:t>
      </w:r>
      <w:bookmarkEnd w:id="70"/>
    </w:p>
    <w:p w:rsidR="00234955" w:rsidRDefault="002847B1" w:rsidP="00234955">
      <w:pPr>
        <w:pStyle w:val="Body"/>
      </w:pPr>
      <w:r>
        <w:t>Media Manifest</w:t>
      </w:r>
      <w:r w:rsidR="007D73BC">
        <w:t xml:space="preserve"> [</w:t>
      </w:r>
      <w:r>
        <w:t>Manifest] includes elements provides a layered model of information that abstracts various portions of content delivery</w:t>
      </w:r>
      <w:r w:rsidR="007D73BC">
        <w:t>.</w:t>
      </w:r>
      <w:r>
        <w:t xml:space="preserve">  </w:t>
      </w:r>
      <w:r w:rsidR="00234955">
        <w:t xml:space="preserve">The following illustrates </w:t>
      </w:r>
      <w:r w:rsidR="00C17633">
        <w:t>the subset of the Media Manifest used in the Media Manifest Core</w:t>
      </w:r>
      <w:r w:rsidR="00234955">
        <w:t>.</w:t>
      </w:r>
    </w:p>
    <w:p w:rsidR="00234955" w:rsidRDefault="00C17633" w:rsidP="00C17633">
      <w:pPr>
        <w:pStyle w:val="Body"/>
        <w:ind w:firstLine="0"/>
      </w:pPr>
      <w:r>
        <w:object w:dxaOrig="11054" w:dyaOrig="7274">
          <v:shape id="_x0000_i1026" type="#_x0000_t75" style="width:462pt;height:304.35pt" o:ole="">
            <v:imagedata r:id="rId22" o:title=""/>
          </v:shape>
          <o:OLEObject Type="Embed" ProgID="Visio.Drawing.11" ShapeID="_x0000_i1026" DrawAspect="Content" ObjectID="_1513409622" r:id="rId23"/>
        </w:object>
      </w:r>
    </w:p>
    <w:p w:rsidR="002847B1" w:rsidRDefault="002847B1" w:rsidP="00A55C72">
      <w:pPr>
        <w:pStyle w:val="Body"/>
        <w:ind w:firstLine="0"/>
      </w:pPr>
      <w:r>
        <w:t>This specification uses the following abstractions:</w:t>
      </w:r>
    </w:p>
    <w:p w:rsidR="002847B1" w:rsidRDefault="002847B1" w:rsidP="001813DA">
      <w:pPr>
        <w:pStyle w:val="Body"/>
        <w:numPr>
          <w:ilvl w:val="0"/>
          <w:numId w:val="6"/>
        </w:numPr>
      </w:pPr>
      <w:r w:rsidRPr="00BC694B">
        <w:rPr>
          <w:b/>
        </w:rPr>
        <w:t>Media</w:t>
      </w:r>
      <w:r>
        <w:t xml:space="preserve"> – Video, audio, subtitles, images, applications, etc.  This specification defines neither the media nor </w:t>
      </w:r>
      <w:r w:rsidR="00BC694B">
        <w:t>its delivery.  These processes should not be impacted by the use of the Manifest</w:t>
      </w:r>
    </w:p>
    <w:p w:rsidR="00BC694B" w:rsidRDefault="00BC694B" w:rsidP="001813DA">
      <w:pPr>
        <w:pStyle w:val="Body"/>
        <w:numPr>
          <w:ilvl w:val="0"/>
          <w:numId w:val="6"/>
        </w:numPr>
      </w:pPr>
      <w:r w:rsidRPr="00BC694B">
        <w:rPr>
          <w:b/>
        </w:rPr>
        <w:lastRenderedPageBreak/>
        <w:t>Inventory</w:t>
      </w:r>
      <w:r>
        <w:t xml:space="preserve"> – The inventory describes (metadata) and points to media.  I references down to individual tracks, images, etc.  This provides the necessary abstraction to the media which, as mentioned above, can be in any format.</w:t>
      </w:r>
    </w:p>
    <w:p w:rsidR="00BC694B" w:rsidRDefault="00BC694B" w:rsidP="001813DA">
      <w:pPr>
        <w:pStyle w:val="Body"/>
        <w:numPr>
          <w:ilvl w:val="0"/>
          <w:numId w:val="6"/>
        </w:numPr>
      </w:pPr>
      <w:r>
        <w:rPr>
          <w:b/>
        </w:rPr>
        <w:t>Grouping</w:t>
      </w:r>
      <w:r>
        <w:t xml:space="preserve"> – The manifest groups content that is related at playback.  Presentation and Picture support are required; while Applications and Text are optional.</w:t>
      </w:r>
    </w:p>
    <w:p w:rsidR="00BC694B" w:rsidRDefault="00BC694B" w:rsidP="001813DA">
      <w:pPr>
        <w:pStyle w:val="Body"/>
        <w:numPr>
          <w:ilvl w:val="1"/>
          <w:numId w:val="6"/>
        </w:numPr>
      </w:pPr>
      <w:r>
        <w:t>Presentation – Tracks that play together</w:t>
      </w:r>
    </w:p>
    <w:p w:rsidR="00BC694B" w:rsidRDefault="00BC694B" w:rsidP="001813DA">
      <w:pPr>
        <w:pStyle w:val="Body"/>
        <w:numPr>
          <w:ilvl w:val="1"/>
          <w:numId w:val="6"/>
        </w:numPr>
      </w:pPr>
      <w:r>
        <w:t xml:space="preserve">Picture – Images that are related.  This includes both metadata images </w:t>
      </w:r>
      <w:r w:rsidR="009F2C4B">
        <w:t xml:space="preserve">(i.e., cover/key art).  In other applications, this includes </w:t>
      </w:r>
      <w:r>
        <w:t>image galleries.</w:t>
      </w:r>
    </w:p>
    <w:p w:rsidR="00425922" w:rsidRDefault="00425922" w:rsidP="001813DA">
      <w:pPr>
        <w:pStyle w:val="Body"/>
        <w:numPr>
          <w:ilvl w:val="0"/>
          <w:numId w:val="6"/>
        </w:numPr>
      </w:pPr>
      <w:r w:rsidRPr="00425922">
        <w:rPr>
          <w:b/>
        </w:rPr>
        <w:t>Experience</w:t>
      </w:r>
      <w:r>
        <w:t xml:space="preserve"> – Connects related content (e.g., trailers to a movie)</w:t>
      </w:r>
    </w:p>
    <w:p w:rsidR="007D73BC" w:rsidRDefault="007D73BC" w:rsidP="007D73BC">
      <w:pPr>
        <w:pStyle w:val="Body"/>
      </w:pPr>
      <w:bookmarkStart w:id="71" w:name="_Toc236406194"/>
      <w:r>
        <w:t xml:space="preserve">All mandatory elements and attributes must be included. Any optional elements may be included. The following elements and attributes are required for </w:t>
      </w:r>
      <w:r w:rsidR="00425922">
        <w:t>MMDC</w:t>
      </w:r>
      <w:r>
        <w:t xml:space="preserve"> usage, regardless of whether they are optional, except as noted.</w:t>
      </w:r>
    </w:p>
    <w:p w:rsidR="00E3006D" w:rsidRDefault="00E3006D" w:rsidP="00A55C72">
      <w:pPr>
        <w:pStyle w:val="Body"/>
        <w:ind w:firstLine="0"/>
      </w:pPr>
      <w:r>
        <w:t>The following table uses the following conventions:</w:t>
      </w:r>
    </w:p>
    <w:p w:rsidR="00E3006D" w:rsidRDefault="00C40AD4" w:rsidP="001813DA">
      <w:pPr>
        <w:pStyle w:val="Body"/>
        <w:numPr>
          <w:ilvl w:val="0"/>
          <w:numId w:val="7"/>
        </w:numPr>
      </w:pPr>
      <w:r>
        <w:t>Structure is given by table indentation.  Parent level elements to the left.</w:t>
      </w:r>
    </w:p>
    <w:p w:rsidR="00E3006D" w:rsidRDefault="00E3006D" w:rsidP="001813DA">
      <w:pPr>
        <w:pStyle w:val="Body"/>
        <w:numPr>
          <w:ilvl w:val="0"/>
          <w:numId w:val="7"/>
        </w:numPr>
      </w:pPr>
      <w:r>
        <w:t>Attributes begin with ‘@’.  For example, @ContentID refers to the ContentID attribute</w:t>
      </w:r>
    </w:p>
    <w:p w:rsidR="00B97A73" w:rsidRDefault="003B2A5E" w:rsidP="00FE6901">
      <w:pPr>
        <w:pStyle w:val="Heading3"/>
      </w:pPr>
      <w:bookmarkStart w:id="72" w:name="_Ref426380943"/>
      <w:bookmarkStart w:id="73" w:name="_Toc439666863"/>
      <w:r>
        <w:t xml:space="preserve">Simplified </w:t>
      </w:r>
      <w:r w:rsidR="001C21BF">
        <w:t>Delivery</w:t>
      </w:r>
      <w:r w:rsidR="00B97A73">
        <w:t xml:space="preserve"> Model</w:t>
      </w:r>
      <w:r w:rsidR="001C21BF">
        <w:t>s</w:t>
      </w:r>
      <w:bookmarkEnd w:id="72"/>
      <w:bookmarkEnd w:id="73"/>
    </w:p>
    <w:p w:rsidR="00E13F1E" w:rsidRDefault="00A951CB" w:rsidP="00E13F1E">
      <w:pPr>
        <w:pStyle w:val="Body"/>
      </w:pPr>
      <w:r>
        <w:t>MMC</w:t>
      </w:r>
      <w:r w:rsidR="001C21BF">
        <w:t xml:space="preserve"> is designed to make simple delivery simple.  Consequently, t</w:t>
      </w:r>
      <w:r w:rsidR="00B97A73">
        <w:t xml:space="preserve">he Core uses a </w:t>
      </w:r>
      <w:r w:rsidR="001C21BF">
        <w:t>constrained</w:t>
      </w:r>
      <w:r w:rsidR="00B97A73">
        <w:t xml:space="preserve"> Experience model.  </w:t>
      </w:r>
      <w:r w:rsidR="001C21BF">
        <w:t xml:space="preserve">This simplification comes at the expense of </w:t>
      </w:r>
      <w:r w:rsidR="00E13F1E">
        <w:t>more complex content delivery.</w:t>
      </w:r>
    </w:p>
    <w:p w:rsidR="001C21BF" w:rsidRDefault="00004882" w:rsidP="00004882">
      <w:pPr>
        <w:pStyle w:val="Body"/>
      </w:pPr>
      <w:r>
        <w:t>While the general Manifest can support complex structure, the MMC supports the most common content models: Movie (single title) and Episodic.</w:t>
      </w:r>
      <w:r w:rsidR="001C21BF">
        <w:t xml:space="preserve"> They are </w:t>
      </w:r>
      <w:r w:rsidR="00A951CB">
        <w:t>described in the following sections.</w:t>
      </w:r>
    </w:p>
    <w:p w:rsidR="001C21BF" w:rsidRDefault="001C21BF" w:rsidP="001C21BF">
      <w:pPr>
        <w:pStyle w:val="Heading4"/>
      </w:pPr>
      <w:r>
        <w:t>Movie Delivery Model</w:t>
      </w:r>
    </w:p>
    <w:p w:rsidR="00670869" w:rsidRDefault="001C21BF" w:rsidP="001C21BF">
      <w:pPr>
        <w:pStyle w:val="Body"/>
      </w:pPr>
      <w:r>
        <w:t xml:space="preserve">The movie delivery model allows the delivery of a movie, trailers and limited extras.  All content is in a single Experience.  </w:t>
      </w:r>
    </w:p>
    <w:p w:rsidR="001C21BF" w:rsidRDefault="00670869" w:rsidP="001C21BF">
      <w:pPr>
        <w:pStyle w:val="Body"/>
      </w:pPr>
      <w:r>
        <w:t>The following example show a simple movie Experience with references to metadata, metadata images and a main feature</w:t>
      </w:r>
      <w:r w:rsidR="00A951CB">
        <w:t>.  Note that Metadata images will be in any Experience, but are not always shown in these illustrations.</w:t>
      </w:r>
    </w:p>
    <w:p w:rsidR="00131468" w:rsidRDefault="00131468" w:rsidP="00807C77">
      <w:pPr>
        <w:pStyle w:val="Body"/>
        <w:ind w:firstLine="0"/>
        <w:jc w:val="center"/>
      </w:pPr>
      <w:r>
        <w:object w:dxaOrig="2177" w:dyaOrig="1389">
          <v:shape id="_x0000_i1027" type="#_x0000_t75" style="width:141.8pt;height:91.1pt" o:ole="">
            <v:imagedata r:id="rId24" o:title=""/>
          </v:shape>
          <o:OLEObject Type="Embed" ProgID="Visio.Drawing.11" ShapeID="_x0000_i1027" DrawAspect="Content" ObjectID="_1513409623" r:id="rId25"/>
        </w:object>
      </w:r>
    </w:p>
    <w:p w:rsidR="00A951CB" w:rsidRDefault="00A951CB" w:rsidP="00A951CB">
      <w:pPr>
        <w:pStyle w:val="Body"/>
      </w:pPr>
      <w:r>
        <w:t>Following is more complex Experience with references to metadata, metadata images, the main feature, a trailer, a featurette (making-of), a production gallery and a couple of apps.</w:t>
      </w:r>
    </w:p>
    <w:p w:rsidR="001C21BF" w:rsidRDefault="005317E0" w:rsidP="0019143F">
      <w:pPr>
        <w:pStyle w:val="Body"/>
        <w:ind w:firstLine="0"/>
      </w:pPr>
      <w:r>
        <w:rPr>
          <w:noProof/>
        </w:rPr>
        <w:lastRenderedPageBreak/>
        <w:object w:dxaOrig="1440" w:dyaOrig="1440">
          <v:shape id="_x0000_s1034" type="#_x0000_t75" style="position:absolute;margin-left:2in;margin-top:0;width:180.55pt;height:294.55pt;z-index:251659264;mso-position-horizontal:absolute;mso-position-horizontal-relative:text;mso-position-vertical-relative:text">
            <v:imagedata r:id="rId26" o:title="" croptop="5358f" cropbottom="5977f" cropleft="7775f" cropright="8053f"/>
            <w10:wrap type="square" side="right"/>
          </v:shape>
          <o:OLEObject Type="Embed" ProgID="Visio.Drawing.11" ShapeID="_x0000_s1034" DrawAspect="Content" ObjectID="_1513409628" r:id="rId27"/>
        </w:object>
      </w:r>
      <w:r w:rsidR="0019143F">
        <w:br w:type="textWrapping" w:clear="all"/>
      </w:r>
    </w:p>
    <w:p w:rsidR="001C21BF" w:rsidRDefault="001C21BF" w:rsidP="001C21BF">
      <w:pPr>
        <w:pStyle w:val="Heading4"/>
      </w:pPr>
      <w:r>
        <w:t>Episodic Delivery Model</w:t>
      </w:r>
    </w:p>
    <w:p w:rsidR="001C21BF" w:rsidRDefault="00670869" w:rsidP="001C21BF">
      <w:pPr>
        <w:pStyle w:val="Body"/>
      </w:pPr>
      <w:r>
        <w:t>Epi</w:t>
      </w:r>
      <w:r w:rsidR="00CE5650">
        <w:t>sodic content (e.g., television) handles episodes like movies.  The following shows a simple episode.</w:t>
      </w:r>
    </w:p>
    <w:p w:rsidR="00CE5650" w:rsidRDefault="00131468" w:rsidP="00131468">
      <w:pPr>
        <w:pStyle w:val="Body"/>
        <w:ind w:firstLine="0"/>
        <w:jc w:val="center"/>
      </w:pPr>
      <w:r>
        <w:object w:dxaOrig="2335" w:dyaOrig="1344">
          <v:shape id="_x0000_i1029" type="#_x0000_t75" style="width:155.45pt;height:90pt" o:ole="">
            <v:imagedata r:id="rId28" o:title=""/>
          </v:shape>
          <o:OLEObject Type="Embed" ProgID="Visio.Drawing.11" ShapeID="_x0000_i1029" DrawAspect="Content" ObjectID="_1513409624" r:id="rId29"/>
        </w:object>
      </w:r>
    </w:p>
    <w:p w:rsidR="00CE5650" w:rsidRDefault="00CE5650" w:rsidP="001C21BF">
      <w:pPr>
        <w:pStyle w:val="Body"/>
      </w:pPr>
      <w:r>
        <w:t>Episodes are grouped into seasons then series (or miniseries or collections) by making them children of the grouping object.  The following shows a multi-season TV series.  Note that metadata image references are included in each Experience, but not shown in the illustration:</w:t>
      </w:r>
    </w:p>
    <w:p w:rsidR="00CE5650" w:rsidRPr="001C21BF" w:rsidRDefault="00CE5650" w:rsidP="0019143F">
      <w:pPr>
        <w:pStyle w:val="Body"/>
        <w:ind w:firstLine="0"/>
      </w:pPr>
      <w:r>
        <w:object w:dxaOrig="12054" w:dyaOrig="4697">
          <v:shape id="_x0000_i1030" type="#_x0000_t75" style="width:468.55pt;height:181.65pt" o:ole="">
            <v:imagedata r:id="rId30" o:title=""/>
          </v:shape>
          <o:OLEObject Type="Embed" ProgID="Visio.Drawing.11" ShapeID="_x0000_i1030" DrawAspect="Content" ObjectID="_1513409625" r:id="rId31"/>
        </w:object>
      </w:r>
    </w:p>
    <w:p w:rsidR="00C40AD4" w:rsidRDefault="00FA7699" w:rsidP="00FE6901">
      <w:pPr>
        <w:pStyle w:val="Heading3"/>
      </w:pPr>
      <w:bookmarkStart w:id="74" w:name="_Toc439666864"/>
      <w:r>
        <w:t>Manifest</w:t>
      </w:r>
      <w:r w:rsidR="00FE6901">
        <w:t xml:space="preserve"> Usage</w:t>
      </w:r>
      <w:bookmarkEnd w:id="74"/>
    </w:p>
    <w:p w:rsidR="00D92C72" w:rsidRDefault="00B67BCB" w:rsidP="00B67BCB">
      <w:pPr>
        <w:pStyle w:val="Body"/>
      </w:pPr>
      <w:r>
        <w:t>Note that required child elements are not listed individually as they are assumed to be included.</w:t>
      </w:r>
      <w:r w:rsidR="00D92C72">
        <w:t xml:space="preserve">  </w:t>
      </w:r>
    </w:p>
    <w:p w:rsidR="00B67BCB" w:rsidRPr="00B67BCB" w:rsidRDefault="00D92C72" w:rsidP="00B67BCB">
      <w:pPr>
        <w:pStyle w:val="Body"/>
      </w:pPr>
      <w:r>
        <w:t>This practice does not preclude the use of additional elements and attributes.  However, this occurs by agreement between parties and is not covered by the Core.</w:t>
      </w:r>
    </w:p>
    <w:p w:rsidR="00FE6901" w:rsidRPr="00FE6901" w:rsidRDefault="00FE6901" w:rsidP="00FE6901">
      <w:pPr>
        <w:pStyle w:val="Body"/>
      </w:pPr>
    </w:p>
    <w:tbl>
      <w:tblPr>
        <w:tblStyle w:val="TableGrid"/>
        <w:tblW w:w="5000" w:type="pct"/>
        <w:tblLayout w:type="fixed"/>
        <w:tblCellMar>
          <w:top w:w="115" w:type="dxa"/>
          <w:left w:w="115" w:type="dxa"/>
          <w:bottom w:w="115" w:type="dxa"/>
          <w:right w:w="115" w:type="dxa"/>
        </w:tblCellMar>
        <w:tblLook w:val="04A0" w:firstRow="1" w:lastRow="0" w:firstColumn="1" w:lastColumn="0" w:noHBand="0" w:noVBand="1"/>
      </w:tblPr>
      <w:tblGrid>
        <w:gridCol w:w="357"/>
        <w:gridCol w:w="267"/>
        <w:gridCol w:w="271"/>
        <w:gridCol w:w="2609"/>
        <w:gridCol w:w="5846"/>
      </w:tblGrid>
      <w:tr w:rsidR="00C40AD4" w:rsidRPr="00FE6901" w:rsidTr="00047147">
        <w:trPr>
          <w:cantSplit/>
        </w:trPr>
        <w:tc>
          <w:tcPr>
            <w:tcW w:w="1874" w:type="pct"/>
            <w:gridSpan w:val="4"/>
          </w:tcPr>
          <w:p w:rsidR="00C40AD4" w:rsidRPr="00FE6901" w:rsidRDefault="00C40AD4" w:rsidP="00E3006D">
            <w:pPr>
              <w:pStyle w:val="TableEntry"/>
              <w:rPr>
                <w:b/>
              </w:rPr>
            </w:pPr>
            <w:r w:rsidRPr="00FE6901">
              <w:rPr>
                <w:b/>
              </w:rPr>
              <w:t>Element or Attribute</w:t>
            </w:r>
          </w:p>
        </w:tc>
        <w:tc>
          <w:tcPr>
            <w:tcW w:w="3126" w:type="pct"/>
          </w:tcPr>
          <w:p w:rsidR="00C40AD4" w:rsidRPr="00FE6901" w:rsidRDefault="00C40AD4" w:rsidP="00E3006D">
            <w:pPr>
              <w:pStyle w:val="TableEntry"/>
              <w:rPr>
                <w:b/>
              </w:rPr>
            </w:pPr>
            <w:r w:rsidRPr="00FE6901">
              <w:rPr>
                <w:b/>
              </w:rPr>
              <w:t>Usage Rules</w:t>
            </w:r>
          </w:p>
        </w:tc>
      </w:tr>
      <w:tr w:rsidR="00974AD1" w:rsidRPr="00FE6901" w:rsidTr="00047147">
        <w:trPr>
          <w:cantSplit/>
        </w:trPr>
        <w:tc>
          <w:tcPr>
            <w:tcW w:w="1874" w:type="pct"/>
            <w:gridSpan w:val="4"/>
          </w:tcPr>
          <w:p w:rsidR="00974AD1" w:rsidRPr="00FE6901" w:rsidRDefault="009978D9" w:rsidP="00E3006D">
            <w:pPr>
              <w:pStyle w:val="TableEntry"/>
            </w:pPr>
            <w:r>
              <w:t>MediaManifest</w:t>
            </w:r>
            <w:r w:rsidR="00974AD1" w:rsidRPr="00FE6901">
              <w:t>-type</w:t>
            </w:r>
          </w:p>
        </w:tc>
        <w:tc>
          <w:tcPr>
            <w:tcW w:w="3126" w:type="pct"/>
          </w:tcPr>
          <w:p w:rsidR="00974AD1" w:rsidRPr="00FE6901" w:rsidRDefault="00974AD1" w:rsidP="00E3006D">
            <w:pPr>
              <w:pStyle w:val="TableEntry"/>
            </w:pPr>
            <w:r w:rsidRPr="00FE6901">
              <w:t>Required</w:t>
            </w:r>
          </w:p>
        </w:tc>
      </w:tr>
      <w:tr w:rsidR="00974AD1" w:rsidRPr="00FE6901" w:rsidTr="00047147">
        <w:trPr>
          <w:cantSplit/>
        </w:trPr>
        <w:tc>
          <w:tcPr>
            <w:tcW w:w="191" w:type="pct"/>
          </w:tcPr>
          <w:p w:rsidR="00974AD1" w:rsidRPr="00FE6901" w:rsidRDefault="00974AD1" w:rsidP="00E3006D">
            <w:pPr>
              <w:pStyle w:val="TableEntry"/>
            </w:pPr>
          </w:p>
        </w:tc>
        <w:tc>
          <w:tcPr>
            <w:tcW w:w="1683" w:type="pct"/>
            <w:gridSpan w:val="3"/>
          </w:tcPr>
          <w:p w:rsidR="00974AD1" w:rsidRPr="00FE6901" w:rsidRDefault="00974AD1" w:rsidP="009978D9">
            <w:pPr>
              <w:pStyle w:val="TableEntry"/>
            </w:pPr>
            <w:r w:rsidRPr="00FE6901">
              <w:t>@</w:t>
            </w:r>
            <w:r w:rsidR="009978D9">
              <w:t>ManifestID</w:t>
            </w:r>
          </w:p>
        </w:tc>
        <w:tc>
          <w:tcPr>
            <w:tcW w:w="3126" w:type="pct"/>
          </w:tcPr>
          <w:p w:rsidR="00974AD1" w:rsidRPr="00FE6901" w:rsidRDefault="00974AD1" w:rsidP="00E3006D">
            <w:pPr>
              <w:pStyle w:val="TableEntry"/>
            </w:pPr>
            <w:r w:rsidRPr="00FE6901">
              <w:t>Required</w:t>
            </w:r>
          </w:p>
        </w:tc>
      </w:tr>
      <w:tr w:rsidR="00974AD1" w:rsidRPr="00FE6901" w:rsidTr="00047147">
        <w:trPr>
          <w:cantSplit/>
        </w:trPr>
        <w:tc>
          <w:tcPr>
            <w:tcW w:w="191" w:type="pct"/>
          </w:tcPr>
          <w:p w:rsidR="00974AD1" w:rsidRPr="00FE6901" w:rsidRDefault="00974AD1" w:rsidP="00E3006D">
            <w:pPr>
              <w:pStyle w:val="TableEntry"/>
            </w:pPr>
          </w:p>
        </w:tc>
        <w:tc>
          <w:tcPr>
            <w:tcW w:w="1683" w:type="pct"/>
            <w:gridSpan w:val="3"/>
          </w:tcPr>
          <w:p w:rsidR="00974AD1" w:rsidRPr="00FE6901" w:rsidRDefault="009978D9" w:rsidP="00E3006D">
            <w:pPr>
              <w:pStyle w:val="TableEntry"/>
            </w:pPr>
            <w:r>
              <w:t>u</w:t>
            </w:r>
            <w:r w:rsidR="00974AD1" w:rsidRPr="00FE6901">
              <w:t>pdateNum</w:t>
            </w:r>
          </w:p>
        </w:tc>
        <w:tc>
          <w:tcPr>
            <w:tcW w:w="3126" w:type="pct"/>
          </w:tcPr>
          <w:p w:rsidR="00974AD1" w:rsidRPr="00FE6901" w:rsidRDefault="00C40AD4" w:rsidP="00E3006D">
            <w:pPr>
              <w:pStyle w:val="TableEntry"/>
            </w:pPr>
            <w:r w:rsidRPr="00FE6901">
              <w:t>Shall</w:t>
            </w:r>
            <w:r w:rsidR="00974AD1" w:rsidRPr="00FE6901">
              <w:t xml:space="preserve"> be included if the record is an update (i.e., not the first record distributed)</w:t>
            </w:r>
          </w:p>
        </w:tc>
      </w:tr>
      <w:tr w:rsidR="009978D9" w:rsidRPr="00FE6901" w:rsidTr="00047147">
        <w:trPr>
          <w:cantSplit/>
        </w:trPr>
        <w:tc>
          <w:tcPr>
            <w:tcW w:w="191" w:type="pct"/>
          </w:tcPr>
          <w:p w:rsidR="009978D9" w:rsidRPr="00FE6901" w:rsidRDefault="009978D9" w:rsidP="00E3006D">
            <w:pPr>
              <w:pStyle w:val="TableEntry"/>
            </w:pPr>
          </w:p>
        </w:tc>
        <w:tc>
          <w:tcPr>
            <w:tcW w:w="1683" w:type="pct"/>
            <w:gridSpan w:val="3"/>
          </w:tcPr>
          <w:p w:rsidR="009978D9" w:rsidRPr="00FE6901" w:rsidRDefault="009978D9" w:rsidP="00E3006D">
            <w:pPr>
              <w:pStyle w:val="TableEntry"/>
            </w:pPr>
            <w:r>
              <w:t>Compatibility</w:t>
            </w:r>
          </w:p>
        </w:tc>
        <w:tc>
          <w:tcPr>
            <w:tcW w:w="3126" w:type="pct"/>
          </w:tcPr>
          <w:p w:rsidR="009978D9" w:rsidRPr="00FE6901" w:rsidRDefault="009978D9" w:rsidP="00E3006D">
            <w:pPr>
              <w:pStyle w:val="TableEntry"/>
            </w:pPr>
            <w:r>
              <w:t>Required</w:t>
            </w:r>
            <w:r w:rsidR="001C5320">
              <w:t>. Compatibility/Profile=“MMC-1”</w:t>
            </w:r>
          </w:p>
        </w:tc>
      </w:tr>
      <w:tr w:rsidR="00974AD1" w:rsidRPr="00FE6901" w:rsidTr="00047147">
        <w:trPr>
          <w:cantSplit/>
        </w:trPr>
        <w:tc>
          <w:tcPr>
            <w:tcW w:w="191" w:type="pct"/>
          </w:tcPr>
          <w:p w:rsidR="00974AD1" w:rsidRPr="00FE6901" w:rsidRDefault="00974AD1" w:rsidP="00E3006D">
            <w:pPr>
              <w:pStyle w:val="TableEntry"/>
            </w:pPr>
          </w:p>
        </w:tc>
        <w:tc>
          <w:tcPr>
            <w:tcW w:w="1683" w:type="pct"/>
            <w:gridSpan w:val="3"/>
          </w:tcPr>
          <w:p w:rsidR="00974AD1" w:rsidRPr="00FE6901" w:rsidRDefault="009978D9" w:rsidP="00E3006D">
            <w:pPr>
              <w:pStyle w:val="TableEntry"/>
            </w:pPr>
            <w:r>
              <w:t>Inventory</w:t>
            </w:r>
          </w:p>
        </w:tc>
        <w:tc>
          <w:tcPr>
            <w:tcW w:w="3126" w:type="pct"/>
          </w:tcPr>
          <w:p w:rsidR="00974AD1" w:rsidRDefault="001C03A8" w:rsidP="00E3006D">
            <w:pPr>
              <w:pStyle w:val="TableEntry"/>
            </w:pPr>
            <w:r>
              <w:t>Required</w:t>
            </w:r>
          </w:p>
          <w:p w:rsidR="001C03A8" w:rsidRDefault="001C03A8" w:rsidP="00E3006D">
            <w:pPr>
              <w:pStyle w:val="TableEntry"/>
            </w:pPr>
          </w:p>
          <w:p w:rsidR="001C03A8" w:rsidRPr="00FE6901" w:rsidRDefault="001C03A8" w:rsidP="001C03A8">
            <w:pPr>
              <w:pStyle w:val="TableEntry"/>
            </w:pPr>
            <w:r>
              <w:t>For subordinate objects, sufficient information is required to identify the referenced media.  This depends on how media is delivered.  For example, if a file is delivered then ContainerReference is required.  If track within a container is ambiguous, then TrackReference or TrackIdentifier must be provided.</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Audio</w:t>
            </w:r>
          </w:p>
        </w:tc>
        <w:tc>
          <w:tcPr>
            <w:tcW w:w="3126" w:type="pct"/>
          </w:tcPr>
          <w:p w:rsidR="00974AD1" w:rsidRPr="00FE6901" w:rsidRDefault="00974AD1" w:rsidP="001C03A8">
            <w:pPr>
              <w:pStyle w:val="TableEntry"/>
            </w:pPr>
            <w:r w:rsidRPr="00FE6901">
              <w:t>Required</w:t>
            </w:r>
            <w:r w:rsidR="001C03A8">
              <w:t xml:space="preserve"> for each track of this type</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Video</w:t>
            </w:r>
          </w:p>
        </w:tc>
        <w:tc>
          <w:tcPr>
            <w:tcW w:w="3126" w:type="pct"/>
          </w:tcPr>
          <w:p w:rsidR="00974AD1" w:rsidRPr="00FE6901" w:rsidRDefault="001C03A8" w:rsidP="00E3006D">
            <w:pPr>
              <w:pStyle w:val="TableEntry"/>
            </w:pPr>
            <w:r w:rsidRPr="00FE6901">
              <w:t>Required</w:t>
            </w:r>
            <w:r>
              <w:t xml:space="preserve"> for each track of this type</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Subtitle</w:t>
            </w:r>
          </w:p>
        </w:tc>
        <w:tc>
          <w:tcPr>
            <w:tcW w:w="3126" w:type="pct"/>
          </w:tcPr>
          <w:p w:rsidR="00974AD1" w:rsidRPr="00FE6901" w:rsidRDefault="001C03A8" w:rsidP="00E3006D">
            <w:pPr>
              <w:pStyle w:val="TableEntry"/>
            </w:pPr>
            <w:r w:rsidRPr="00FE6901">
              <w:t>Required</w:t>
            </w:r>
            <w:r>
              <w:t xml:space="preserve"> for each track of this type</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Image</w:t>
            </w:r>
          </w:p>
        </w:tc>
        <w:tc>
          <w:tcPr>
            <w:tcW w:w="3126" w:type="pct"/>
          </w:tcPr>
          <w:p w:rsidR="00974AD1" w:rsidRPr="00FE6901" w:rsidRDefault="001C03A8" w:rsidP="001C03A8">
            <w:pPr>
              <w:pStyle w:val="TableEntry"/>
            </w:pPr>
            <w:r w:rsidRPr="00FE6901">
              <w:t>Required</w:t>
            </w:r>
            <w:r>
              <w:t xml:space="preserve"> for each image</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Interactive</w:t>
            </w:r>
          </w:p>
        </w:tc>
        <w:tc>
          <w:tcPr>
            <w:tcW w:w="3126" w:type="pct"/>
          </w:tcPr>
          <w:p w:rsidR="00974AD1" w:rsidRPr="00FE6901" w:rsidRDefault="001C03A8" w:rsidP="00E3006D">
            <w:pPr>
              <w:pStyle w:val="TableEntry"/>
            </w:pPr>
            <w:r>
              <w:t>Required for each application</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Ancillary</w:t>
            </w:r>
          </w:p>
        </w:tc>
        <w:tc>
          <w:tcPr>
            <w:tcW w:w="3126" w:type="pct"/>
          </w:tcPr>
          <w:p w:rsidR="00974AD1" w:rsidRPr="00FE6901" w:rsidRDefault="001C03A8" w:rsidP="00E3006D">
            <w:pPr>
              <w:pStyle w:val="TableEntry"/>
            </w:pPr>
            <w:r>
              <w:t>Required for each ancillary track (e.g., Dolby Vision)</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9978D9" w:rsidP="00E3006D">
            <w:pPr>
              <w:pStyle w:val="TableEntry"/>
            </w:pPr>
            <w:r>
              <w:t>Metadata</w:t>
            </w:r>
          </w:p>
        </w:tc>
        <w:tc>
          <w:tcPr>
            <w:tcW w:w="3126" w:type="pct"/>
          </w:tcPr>
          <w:p w:rsidR="00974AD1" w:rsidRPr="00FE6901" w:rsidRDefault="001C03A8" w:rsidP="00E3006D">
            <w:pPr>
              <w:pStyle w:val="TableEntry"/>
            </w:pPr>
            <w:r>
              <w:t>Required</w:t>
            </w:r>
          </w:p>
        </w:tc>
      </w:tr>
      <w:tr w:rsidR="00974AD1" w:rsidRPr="00FE6901" w:rsidTr="00047147">
        <w:trPr>
          <w:cantSplit/>
        </w:trPr>
        <w:tc>
          <w:tcPr>
            <w:tcW w:w="191" w:type="pct"/>
          </w:tcPr>
          <w:p w:rsidR="00974AD1" w:rsidRPr="00FE6901" w:rsidRDefault="00974AD1" w:rsidP="00E3006D">
            <w:pPr>
              <w:pStyle w:val="TableEntry"/>
            </w:pPr>
          </w:p>
        </w:tc>
        <w:tc>
          <w:tcPr>
            <w:tcW w:w="143" w:type="pct"/>
          </w:tcPr>
          <w:p w:rsidR="00974AD1" w:rsidRPr="00FE6901" w:rsidRDefault="00974AD1" w:rsidP="00E3006D">
            <w:pPr>
              <w:pStyle w:val="TableEntry"/>
            </w:pPr>
          </w:p>
        </w:tc>
        <w:tc>
          <w:tcPr>
            <w:tcW w:w="1540" w:type="pct"/>
            <w:gridSpan w:val="2"/>
          </w:tcPr>
          <w:p w:rsidR="00974AD1" w:rsidRPr="00FE6901" w:rsidRDefault="001C03A8" w:rsidP="00E3006D">
            <w:pPr>
              <w:pStyle w:val="TableEntry"/>
            </w:pPr>
            <w:r>
              <w:t>TextObject</w:t>
            </w:r>
          </w:p>
        </w:tc>
        <w:tc>
          <w:tcPr>
            <w:tcW w:w="3126" w:type="pct"/>
          </w:tcPr>
          <w:p w:rsidR="00974AD1" w:rsidRPr="00FE6901" w:rsidRDefault="001C03A8" w:rsidP="00E3006D">
            <w:pPr>
              <w:pStyle w:val="TableEntry"/>
            </w:pPr>
            <w:r>
              <w:t>Required if text objects are included</w:t>
            </w:r>
          </w:p>
        </w:tc>
      </w:tr>
      <w:tr w:rsidR="00C40AD4" w:rsidRPr="00FE6901" w:rsidTr="00047147">
        <w:trPr>
          <w:cantSplit/>
        </w:trPr>
        <w:tc>
          <w:tcPr>
            <w:tcW w:w="191" w:type="pct"/>
          </w:tcPr>
          <w:p w:rsidR="00C40AD4" w:rsidRPr="00FE6901" w:rsidRDefault="00C40AD4" w:rsidP="00E3006D">
            <w:pPr>
              <w:pStyle w:val="TableEntry"/>
            </w:pPr>
          </w:p>
        </w:tc>
        <w:tc>
          <w:tcPr>
            <w:tcW w:w="1683" w:type="pct"/>
            <w:gridSpan w:val="3"/>
          </w:tcPr>
          <w:p w:rsidR="00C40AD4" w:rsidRPr="00FE6901" w:rsidRDefault="001C03A8" w:rsidP="00C40AD4">
            <w:pPr>
              <w:pStyle w:val="TableEntry"/>
            </w:pPr>
            <w:r>
              <w:t>Presentations/Presentation</w:t>
            </w:r>
          </w:p>
        </w:tc>
        <w:tc>
          <w:tcPr>
            <w:tcW w:w="3126" w:type="pct"/>
          </w:tcPr>
          <w:p w:rsidR="00C40AD4" w:rsidRPr="00FE6901" w:rsidRDefault="001C03A8" w:rsidP="00E3006D">
            <w:pPr>
              <w:pStyle w:val="TableEntry"/>
            </w:pPr>
            <w:r>
              <w:t>One Presentation instance is required for each set of conformed tracks.</w:t>
            </w:r>
          </w:p>
        </w:tc>
      </w:tr>
      <w:tr w:rsidR="00776897" w:rsidTr="00047147">
        <w:trPr>
          <w:cantSplit/>
        </w:trPr>
        <w:tc>
          <w:tcPr>
            <w:tcW w:w="191" w:type="pct"/>
          </w:tcPr>
          <w:p w:rsidR="00776897" w:rsidRPr="00FE6901" w:rsidRDefault="00776897" w:rsidP="0099687B">
            <w:pPr>
              <w:pStyle w:val="TableEntry"/>
            </w:pPr>
          </w:p>
        </w:tc>
        <w:tc>
          <w:tcPr>
            <w:tcW w:w="143" w:type="pct"/>
          </w:tcPr>
          <w:p w:rsidR="00776897" w:rsidRDefault="00776897" w:rsidP="0099687B">
            <w:pPr>
              <w:pStyle w:val="TableEntry"/>
            </w:pPr>
          </w:p>
        </w:tc>
        <w:tc>
          <w:tcPr>
            <w:tcW w:w="1540" w:type="pct"/>
            <w:gridSpan w:val="2"/>
          </w:tcPr>
          <w:p w:rsidR="00776897" w:rsidRDefault="00776897" w:rsidP="0099687B">
            <w:pPr>
              <w:pStyle w:val="TableEntry"/>
            </w:pPr>
            <w:r>
              <w:t>TrackMetadata</w:t>
            </w:r>
          </w:p>
        </w:tc>
        <w:tc>
          <w:tcPr>
            <w:tcW w:w="3126" w:type="pct"/>
          </w:tcPr>
          <w:p w:rsidR="00776897" w:rsidRDefault="00BB75A2" w:rsidP="00152DFA">
            <w:pPr>
              <w:pStyle w:val="TableEntry"/>
            </w:pPr>
            <w:r>
              <w:t>Required</w:t>
            </w:r>
            <w:r w:rsidR="00152DFA">
              <w:t xml:space="preserve">.  </w:t>
            </w:r>
          </w:p>
        </w:tc>
      </w:tr>
      <w:tr w:rsidR="00776897" w:rsidTr="00047147">
        <w:trPr>
          <w:cantSplit/>
        </w:trPr>
        <w:tc>
          <w:tcPr>
            <w:tcW w:w="191" w:type="pct"/>
          </w:tcPr>
          <w:p w:rsidR="00776897" w:rsidRPr="00FE6901" w:rsidRDefault="00776897" w:rsidP="0099687B">
            <w:pPr>
              <w:pStyle w:val="TableEntry"/>
            </w:pPr>
          </w:p>
        </w:tc>
        <w:tc>
          <w:tcPr>
            <w:tcW w:w="143" w:type="pct"/>
          </w:tcPr>
          <w:p w:rsidR="00776897" w:rsidRDefault="00776897" w:rsidP="0099687B">
            <w:pPr>
              <w:pStyle w:val="TableEntry"/>
            </w:pPr>
          </w:p>
        </w:tc>
        <w:tc>
          <w:tcPr>
            <w:tcW w:w="145" w:type="pct"/>
          </w:tcPr>
          <w:p w:rsidR="00776897" w:rsidRDefault="00776897" w:rsidP="0099687B">
            <w:pPr>
              <w:pStyle w:val="TableEntry"/>
            </w:pPr>
          </w:p>
        </w:tc>
        <w:tc>
          <w:tcPr>
            <w:tcW w:w="1395" w:type="pct"/>
          </w:tcPr>
          <w:p w:rsidR="00776897" w:rsidRDefault="00776897" w:rsidP="0099687B">
            <w:pPr>
              <w:pStyle w:val="TableEntry"/>
            </w:pPr>
            <w:r>
              <w:t>TrackSelectionNumber</w:t>
            </w:r>
          </w:p>
        </w:tc>
        <w:tc>
          <w:tcPr>
            <w:tcW w:w="3126" w:type="pct"/>
          </w:tcPr>
          <w:p w:rsidR="00776897" w:rsidRDefault="00BB75A2" w:rsidP="0099687B">
            <w:pPr>
              <w:pStyle w:val="TableEntry"/>
            </w:pPr>
            <w:r>
              <w:t>Required</w:t>
            </w:r>
          </w:p>
        </w:tc>
      </w:tr>
      <w:tr w:rsidR="00776897" w:rsidTr="00047147">
        <w:trPr>
          <w:cantSplit/>
        </w:trPr>
        <w:tc>
          <w:tcPr>
            <w:tcW w:w="191" w:type="pct"/>
          </w:tcPr>
          <w:p w:rsidR="00776897" w:rsidRPr="00FE6901" w:rsidRDefault="00776897" w:rsidP="0099687B">
            <w:pPr>
              <w:pStyle w:val="TableEntry"/>
            </w:pPr>
          </w:p>
        </w:tc>
        <w:tc>
          <w:tcPr>
            <w:tcW w:w="143" w:type="pct"/>
          </w:tcPr>
          <w:p w:rsidR="00776897" w:rsidRDefault="00776897" w:rsidP="0099687B">
            <w:pPr>
              <w:pStyle w:val="TableEntry"/>
            </w:pPr>
          </w:p>
        </w:tc>
        <w:tc>
          <w:tcPr>
            <w:tcW w:w="145" w:type="pct"/>
          </w:tcPr>
          <w:p w:rsidR="00776897" w:rsidRDefault="00776897" w:rsidP="0099687B">
            <w:pPr>
              <w:pStyle w:val="TableEntry"/>
            </w:pPr>
          </w:p>
        </w:tc>
        <w:tc>
          <w:tcPr>
            <w:tcW w:w="1395" w:type="pct"/>
          </w:tcPr>
          <w:p w:rsidR="00776897" w:rsidRDefault="00776897" w:rsidP="0099687B">
            <w:pPr>
              <w:pStyle w:val="TableEntry"/>
            </w:pPr>
            <w:r>
              <w:t>Video|Audio|Subtitle|Ancillary TrackReference</w:t>
            </w:r>
          </w:p>
        </w:tc>
        <w:tc>
          <w:tcPr>
            <w:tcW w:w="3126" w:type="pct"/>
          </w:tcPr>
          <w:p w:rsidR="00776897" w:rsidRDefault="00776897" w:rsidP="0099687B">
            <w:pPr>
              <w:pStyle w:val="TableEntry"/>
            </w:pPr>
            <w:r>
              <w:t>One instance required for each track in Presentation</w:t>
            </w:r>
          </w:p>
        </w:tc>
      </w:tr>
      <w:tr w:rsidR="00152DFA" w:rsidRPr="00FE6901" w:rsidTr="00047147">
        <w:trPr>
          <w:cantSplit/>
        </w:trPr>
        <w:tc>
          <w:tcPr>
            <w:tcW w:w="191" w:type="pct"/>
          </w:tcPr>
          <w:p w:rsidR="00152DFA" w:rsidRPr="00FE6901" w:rsidRDefault="00152DFA" w:rsidP="00E3006D">
            <w:pPr>
              <w:pStyle w:val="TableEntry"/>
            </w:pPr>
          </w:p>
        </w:tc>
        <w:tc>
          <w:tcPr>
            <w:tcW w:w="1683" w:type="pct"/>
            <w:gridSpan w:val="3"/>
          </w:tcPr>
          <w:p w:rsidR="00152DFA" w:rsidRDefault="00152DFA" w:rsidP="00C40AD4">
            <w:pPr>
              <w:pStyle w:val="TableEntry"/>
            </w:pPr>
            <w:r>
              <w:t>PlayableSequence</w:t>
            </w:r>
          </w:p>
        </w:tc>
        <w:tc>
          <w:tcPr>
            <w:tcW w:w="3126" w:type="pct"/>
          </w:tcPr>
          <w:p w:rsidR="00152DFA" w:rsidRDefault="00152DFA" w:rsidP="00152DFA">
            <w:pPr>
              <w:pStyle w:val="TableEntry"/>
            </w:pPr>
            <w:r>
              <w:t>Optional, specifically intended in the Core for Dub cards.</w:t>
            </w:r>
          </w:p>
        </w:tc>
      </w:tr>
      <w:tr w:rsidR="00C40AD4" w:rsidRPr="00FE6901" w:rsidTr="00047147">
        <w:trPr>
          <w:cantSplit/>
        </w:trPr>
        <w:tc>
          <w:tcPr>
            <w:tcW w:w="191" w:type="pct"/>
          </w:tcPr>
          <w:p w:rsidR="00C40AD4" w:rsidRPr="00FE6901" w:rsidRDefault="00C40AD4" w:rsidP="00E3006D">
            <w:pPr>
              <w:pStyle w:val="TableEntry"/>
            </w:pPr>
          </w:p>
        </w:tc>
        <w:tc>
          <w:tcPr>
            <w:tcW w:w="1683" w:type="pct"/>
            <w:gridSpan w:val="3"/>
          </w:tcPr>
          <w:p w:rsidR="00C40AD4" w:rsidRPr="00FE6901" w:rsidRDefault="00B67BCB" w:rsidP="00C40AD4">
            <w:pPr>
              <w:pStyle w:val="TableEntry"/>
            </w:pPr>
            <w:r>
              <w:t>PictureGoups/PictureGroup</w:t>
            </w:r>
          </w:p>
        </w:tc>
        <w:tc>
          <w:tcPr>
            <w:tcW w:w="3126" w:type="pct"/>
          </w:tcPr>
          <w:p w:rsidR="00C40AD4" w:rsidRPr="00FE6901" w:rsidRDefault="00B67BCB" w:rsidP="00E3006D">
            <w:pPr>
              <w:pStyle w:val="TableEntry"/>
            </w:pPr>
            <w:r>
              <w:t xml:space="preserve">At least one PictureGroup is required for metadata images.  Additional PictureGroups are optional. </w:t>
            </w:r>
          </w:p>
        </w:tc>
      </w:tr>
      <w:tr w:rsidR="00C40AD4" w:rsidRPr="00FE6901" w:rsidTr="00047147">
        <w:trPr>
          <w:cantSplit/>
        </w:trPr>
        <w:tc>
          <w:tcPr>
            <w:tcW w:w="191" w:type="pct"/>
          </w:tcPr>
          <w:p w:rsidR="00C40AD4" w:rsidRPr="00FE6901" w:rsidRDefault="00C40AD4" w:rsidP="00E3006D">
            <w:pPr>
              <w:pStyle w:val="TableEntry"/>
            </w:pPr>
          </w:p>
        </w:tc>
        <w:tc>
          <w:tcPr>
            <w:tcW w:w="1683" w:type="pct"/>
            <w:gridSpan w:val="3"/>
          </w:tcPr>
          <w:p w:rsidR="00C40AD4" w:rsidRPr="00FE6901" w:rsidRDefault="00B67BCB" w:rsidP="00C40AD4">
            <w:pPr>
              <w:pStyle w:val="TableEntry"/>
            </w:pPr>
            <w:r>
              <w:t>AppGroups/AppGroup</w:t>
            </w:r>
          </w:p>
        </w:tc>
        <w:tc>
          <w:tcPr>
            <w:tcW w:w="3126" w:type="pct"/>
          </w:tcPr>
          <w:p w:rsidR="00C40AD4" w:rsidRPr="00FE6901" w:rsidRDefault="00B67BCB" w:rsidP="00E3006D">
            <w:pPr>
              <w:pStyle w:val="TableEntry"/>
            </w:pPr>
            <w:r>
              <w:t>Optional</w:t>
            </w:r>
          </w:p>
        </w:tc>
      </w:tr>
      <w:tr w:rsidR="00C40AD4" w:rsidRPr="00FE6901" w:rsidTr="00047147">
        <w:trPr>
          <w:cantSplit/>
        </w:trPr>
        <w:tc>
          <w:tcPr>
            <w:tcW w:w="191" w:type="pct"/>
          </w:tcPr>
          <w:p w:rsidR="00C40AD4" w:rsidRPr="00FE6901" w:rsidRDefault="00C40AD4" w:rsidP="00974AD1">
            <w:pPr>
              <w:pStyle w:val="TableEntry"/>
            </w:pPr>
          </w:p>
        </w:tc>
        <w:tc>
          <w:tcPr>
            <w:tcW w:w="1683" w:type="pct"/>
            <w:gridSpan w:val="3"/>
          </w:tcPr>
          <w:p w:rsidR="00C40AD4" w:rsidRPr="00FE6901" w:rsidRDefault="00B67BCB" w:rsidP="00974AD1">
            <w:pPr>
              <w:pStyle w:val="TableEntry"/>
            </w:pPr>
            <w:r>
              <w:t>TextGroups/TextGroup</w:t>
            </w:r>
          </w:p>
        </w:tc>
        <w:tc>
          <w:tcPr>
            <w:tcW w:w="3126" w:type="pct"/>
          </w:tcPr>
          <w:p w:rsidR="00C40AD4" w:rsidRPr="00FE6901" w:rsidRDefault="00B67BCB" w:rsidP="00E3006D">
            <w:pPr>
              <w:pStyle w:val="TableEntry"/>
            </w:pPr>
            <w:r>
              <w:t>Optional</w:t>
            </w:r>
          </w:p>
        </w:tc>
      </w:tr>
      <w:tr w:rsidR="00C40AD4" w:rsidRPr="00FE6901" w:rsidTr="00047147">
        <w:trPr>
          <w:cantSplit/>
        </w:trPr>
        <w:tc>
          <w:tcPr>
            <w:tcW w:w="191" w:type="pct"/>
          </w:tcPr>
          <w:p w:rsidR="00C40AD4" w:rsidRPr="00FE6901" w:rsidRDefault="00C40AD4" w:rsidP="00E3006D">
            <w:pPr>
              <w:pStyle w:val="TableEntry"/>
            </w:pPr>
          </w:p>
        </w:tc>
        <w:tc>
          <w:tcPr>
            <w:tcW w:w="1683" w:type="pct"/>
            <w:gridSpan w:val="3"/>
          </w:tcPr>
          <w:p w:rsidR="00C40AD4" w:rsidRPr="00FE6901" w:rsidRDefault="00B67BCB" w:rsidP="00E3006D">
            <w:pPr>
              <w:pStyle w:val="TableEntry"/>
            </w:pPr>
            <w:r>
              <w:t>Experiences/Experience</w:t>
            </w:r>
          </w:p>
        </w:tc>
        <w:tc>
          <w:tcPr>
            <w:tcW w:w="3126" w:type="pct"/>
          </w:tcPr>
          <w:p w:rsidR="00C40AD4" w:rsidRPr="00FE6901" w:rsidRDefault="00BB75A2" w:rsidP="00E3006D">
            <w:pPr>
              <w:pStyle w:val="TableEntry"/>
            </w:pPr>
            <w:r>
              <w:t>First Experience instance is top-level Experience.  All other Experience instance must be referenced as descendants of this Experience.</w:t>
            </w:r>
            <w:r w:rsidR="00414ADB">
              <w:t xml:space="preserve">  See Delivery Model in Section </w:t>
            </w:r>
            <w:r w:rsidR="00414ADB">
              <w:fldChar w:fldCharType="begin"/>
            </w:r>
            <w:r w:rsidR="00414ADB">
              <w:instrText xml:space="preserve"> REF _Ref426380943 \r \h </w:instrText>
            </w:r>
            <w:r w:rsidR="00414ADB">
              <w:fldChar w:fldCharType="separate"/>
            </w:r>
            <w:r w:rsidR="005317E0">
              <w:t>2.1.1</w:t>
            </w:r>
            <w:r w:rsidR="00414ADB">
              <w:fldChar w:fldCharType="end"/>
            </w:r>
            <w:r w:rsidR="00414ADB">
              <w:t>.</w:t>
            </w:r>
          </w:p>
        </w:tc>
      </w:tr>
      <w:tr w:rsidR="00776897" w:rsidRPr="00FE6901" w:rsidTr="00047147">
        <w:trPr>
          <w:cantSplit/>
        </w:trPr>
        <w:tc>
          <w:tcPr>
            <w:tcW w:w="191" w:type="pct"/>
          </w:tcPr>
          <w:p w:rsidR="00776897" w:rsidRPr="00FE6901" w:rsidRDefault="00776897" w:rsidP="00974AD1">
            <w:pPr>
              <w:pStyle w:val="TableEntry"/>
            </w:pPr>
          </w:p>
        </w:tc>
        <w:tc>
          <w:tcPr>
            <w:tcW w:w="143" w:type="pct"/>
          </w:tcPr>
          <w:p w:rsidR="00776897" w:rsidRDefault="00776897" w:rsidP="00974AD1">
            <w:pPr>
              <w:pStyle w:val="TableEntry"/>
            </w:pPr>
          </w:p>
        </w:tc>
        <w:tc>
          <w:tcPr>
            <w:tcW w:w="1540" w:type="pct"/>
            <w:gridSpan w:val="2"/>
          </w:tcPr>
          <w:p w:rsidR="00776897" w:rsidRDefault="00BB75A2" w:rsidP="00974AD1">
            <w:pPr>
              <w:pStyle w:val="TableEntry"/>
            </w:pPr>
            <w:r>
              <w:t>@ExperienceID</w:t>
            </w:r>
          </w:p>
        </w:tc>
        <w:tc>
          <w:tcPr>
            <w:tcW w:w="3126" w:type="pct"/>
          </w:tcPr>
          <w:p w:rsidR="00776897" w:rsidRDefault="00BB75A2" w:rsidP="00C40AD4">
            <w:pPr>
              <w:pStyle w:val="TableEntry"/>
            </w:pPr>
            <w:r>
              <w:t>Required</w:t>
            </w:r>
          </w:p>
        </w:tc>
      </w:tr>
      <w:tr w:rsidR="00776897" w:rsidTr="00047147">
        <w:trPr>
          <w:cantSplit/>
        </w:trPr>
        <w:tc>
          <w:tcPr>
            <w:tcW w:w="191" w:type="pct"/>
          </w:tcPr>
          <w:p w:rsidR="00776897" w:rsidRPr="00FE6901" w:rsidRDefault="00776897" w:rsidP="0099687B">
            <w:pPr>
              <w:pStyle w:val="TableEntry"/>
            </w:pPr>
          </w:p>
        </w:tc>
        <w:tc>
          <w:tcPr>
            <w:tcW w:w="143" w:type="pct"/>
          </w:tcPr>
          <w:p w:rsidR="00776897" w:rsidRDefault="00776897" w:rsidP="0099687B">
            <w:pPr>
              <w:pStyle w:val="TableEntry"/>
            </w:pPr>
          </w:p>
        </w:tc>
        <w:tc>
          <w:tcPr>
            <w:tcW w:w="1540" w:type="pct"/>
            <w:gridSpan w:val="2"/>
          </w:tcPr>
          <w:p w:rsidR="00776897" w:rsidRDefault="00BB75A2" w:rsidP="0099687B">
            <w:pPr>
              <w:pStyle w:val="TableEntry"/>
            </w:pPr>
            <w:r>
              <w:t>@updateNum</w:t>
            </w:r>
          </w:p>
        </w:tc>
        <w:tc>
          <w:tcPr>
            <w:tcW w:w="3126" w:type="pct"/>
          </w:tcPr>
          <w:p w:rsidR="00776897" w:rsidRDefault="00BB75A2" w:rsidP="0099687B">
            <w:pPr>
              <w:pStyle w:val="TableEntry"/>
            </w:pPr>
            <w:r>
              <w:t>Required of Experience has been updated.</w:t>
            </w:r>
          </w:p>
        </w:tc>
      </w:tr>
      <w:tr w:rsidR="00776897" w:rsidTr="00047147">
        <w:trPr>
          <w:cantSplit/>
        </w:trPr>
        <w:tc>
          <w:tcPr>
            <w:tcW w:w="191" w:type="pct"/>
          </w:tcPr>
          <w:p w:rsidR="00776897" w:rsidRPr="00FE6901" w:rsidRDefault="00776897" w:rsidP="0099687B">
            <w:pPr>
              <w:pStyle w:val="TableEntry"/>
            </w:pPr>
          </w:p>
        </w:tc>
        <w:tc>
          <w:tcPr>
            <w:tcW w:w="143" w:type="pct"/>
          </w:tcPr>
          <w:p w:rsidR="00776897" w:rsidRDefault="00776897" w:rsidP="0099687B">
            <w:pPr>
              <w:pStyle w:val="TableEntry"/>
            </w:pPr>
          </w:p>
        </w:tc>
        <w:tc>
          <w:tcPr>
            <w:tcW w:w="1540" w:type="pct"/>
            <w:gridSpan w:val="2"/>
          </w:tcPr>
          <w:p w:rsidR="00776897" w:rsidRDefault="00BB75A2" w:rsidP="0099687B">
            <w:pPr>
              <w:pStyle w:val="TableEntry"/>
            </w:pPr>
            <w:r>
              <w:t>Language, ExcludedLanguage, Region and ExcludedRegion</w:t>
            </w:r>
          </w:p>
        </w:tc>
        <w:tc>
          <w:tcPr>
            <w:tcW w:w="3126" w:type="pct"/>
          </w:tcPr>
          <w:p w:rsidR="00776897" w:rsidRDefault="00152DFA" w:rsidP="00152DFA">
            <w:pPr>
              <w:pStyle w:val="TableEntry"/>
            </w:pPr>
            <w:r>
              <w:t>Optional. Typically handled by Avails.</w:t>
            </w:r>
            <w:r w:rsidR="001F72DC">
              <w:t xml:space="preserve"> </w:t>
            </w:r>
          </w:p>
        </w:tc>
      </w:tr>
      <w:tr w:rsidR="001F72DC" w:rsidTr="00047147">
        <w:trPr>
          <w:cantSplit/>
        </w:trPr>
        <w:tc>
          <w:tcPr>
            <w:tcW w:w="191" w:type="pct"/>
          </w:tcPr>
          <w:p w:rsidR="001F72DC" w:rsidRPr="00FE6901" w:rsidRDefault="001F72DC" w:rsidP="0099687B">
            <w:pPr>
              <w:pStyle w:val="TableEntry"/>
            </w:pPr>
          </w:p>
        </w:tc>
        <w:tc>
          <w:tcPr>
            <w:tcW w:w="143" w:type="pct"/>
          </w:tcPr>
          <w:p w:rsidR="001F72DC" w:rsidRDefault="001F72DC" w:rsidP="0099687B">
            <w:pPr>
              <w:pStyle w:val="TableEntry"/>
            </w:pPr>
          </w:p>
        </w:tc>
        <w:tc>
          <w:tcPr>
            <w:tcW w:w="1540" w:type="pct"/>
            <w:gridSpan w:val="2"/>
          </w:tcPr>
          <w:p w:rsidR="001F72DC" w:rsidRDefault="001F72DC" w:rsidP="0099687B">
            <w:pPr>
              <w:pStyle w:val="TableEntry"/>
            </w:pPr>
            <w:r>
              <w:t>ContentID</w:t>
            </w:r>
          </w:p>
        </w:tc>
        <w:tc>
          <w:tcPr>
            <w:tcW w:w="3126" w:type="pct"/>
          </w:tcPr>
          <w:p w:rsidR="001F72DC" w:rsidRDefault="001F72DC" w:rsidP="0099687B">
            <w:pPr>
              <w:pStyle w:val="TableEntry"/>
            </w:pPr>
            <w:r>
              <w:t>Required.  Most reference metadata in Inventory.  Note that BasicMetadata is not allowed.</w:t>
            </w:r>
          </w:p>
        </w:tc>
      </w:tr>
      <w:tr w:rsidR="001F72DC" w:rsidTr="00047147">
        <w:trPr>
          <w:cantSplit/>
        </w:trPr>
        <w:tc>
          <w:tcPr>
            <w:tcW w:w="191" w:type="pct"/>
          </w:tcPr>
          <w:p w:rsidR="001F72DC" w:rsidRPr="00FE6901" w:rsidRDefault="001F72DC" w:rsidP="0099687B">
            <w:pPr>
              <w:pStyle w:val="TableEntry"/>
            </w:pPr>
          </w:p>
        </w:tc>
        <w:tc>
          <w:tcPr>
            <w:tcW w:w="143" w:type="pct"/>
          </w:tcPr>
          <w:p w:rsidR="001F72DC" w:rsidRDefault="001F72DC" w:rsidP="0099687B">
            <w:pPr>
              <w:pStyle w:val="TableEntry"/>
            </w:pPr>
          </w:p>
        </w:tc>
        <w:tc>
          <w:tcPr>
            <w:tcW w:w="1540" w:type="pct"/>
            <w:gridSpan w:val="2"/>
          </w:tcPr>
          <w:p w:rsidR="001F72DC" w:rsidRDefault="001F72DC" w:rsidP="00B97A73">
            <w:pPr>
              <w:pStyle w:val="TableEntry"/>
            </w:pPr>
            <w:r>
              <w:t>Audiovisual</w:t>
            </w:r>
          </w:p>
        </w:tc>
        <w:tc>
          <w:tcPr>
            <w:tcW w:w="3126" w:type="pct"/>
          </w:tcPr>
          <w:p w:rsidR="001F72DC" w:rsidRDefault="00B97A73" w:rsidP="0099687B">
            <w:pPr>
              <w:pStyle w:val="TableEntry"/>
            </w:pPr>
            <w:r>
              <w:t>Included if this Experience references this object.  At least one must be present in an Experience object.</w:t>
            </w:r>
          </w:p>
        </w:tc>
      </w:tr>
      <w:tr w:rsidR="00B97A73" w:rsidTr="00047147">
        <w:trPr>
          <w:cantSplit/>
        </w:trPr>
        <w:tc>
          <w:tcPr>
            <w:tcW w:w="191" w:type="pct"/>
          </w:tcPr>
          <w:p w:rsidR="00B97A73" w:rsidRPr="00FE6901" w:rsidRDefault="00B97A73" w:rsidP="0099687B">
            <w:pPr>
              <w:pStyle w:val="TableEntry"/>
            </w:pPr>
          </w:p>
        </w:tc>
        <w:tc>
          <w:tcPr>
            <w:tcW w:w="143" w:type="pct"/>
          </w:tcPr>
          <w:p w:rsidR="00B97A73" w:rsidRDefault="00B97A73" w:rsidP="0099687B">
            <w:pPr>
              <w:pStyle w:val="TableEntry"/>
            </w:pPr>
          </w:p>
        </w:tc>
        <w:tc>
          <w:tcPr>
            <w:tcW w:w="1540" w:type="pct"/>
            <w:gridSpan w:val="2"/>
          </w:tcPr>
          <w:p w:rsidR="00B97A73" w:rsidRDefault="00B97A73" w:rsidP="00B97A73">
            <w:pPr>
              <w:pStyle w:val="TableEntry"/>
            </w:pPr>
            <w:r>
              <w:t>App</w:t>
            </w:r>
          </w:p>
        </w:tc>
        <w:tc>
          <w:tcPr>
            <w:tcW w:w="3126" w:type="pct"/>
          </w:tcPr>
          <w:p w:rsidR="00B97A73" w:rsidRDefault="00B97A73" w:rsidP="0099687B">
            <w:pPr>
              <w:pStyle w:val="TableEntry"/>
            </w:pPr>
            <w:r>
              <w:t>Included if this Experience references this object</w:t>
            </w:r>
          </w:p>
        </w:tc>
      </w:tr>
      <w:tr w:rsidR="00B97A73" w:rsidTr="00047147">
        <w:trPr>
          <w:cantSplit/>
        </w:trPr>
        <w:tc>
          <w:tcPr>
            <w:tcW w:w="191" w:type="pct"/>
          </w:tcPr>
          <w:p w:rsidR="00B97A73" w:rsidRPr="00FE6901" w:rsidRDefault="00B97A73" w:rsidP="0099687B">
            <w:pPr>
              <w:pStyle w:val="TableEntry"/>
            </w:pPr>
          </w:p>
        </w:tc>
        <w:tc>
          <w:tcPr>
            <w:tcW w:w="143" w:type="pct"/>
          </w:tcPr>
          <w:p w:rsidR="00B97A73" w:rsidRDefault="00B97A73" w:rsidP="0099687B">
            <w:pPr>
              <w:pStyle w:val="TableEntry"/>
            </w:pPr>
          </w:p>
        </w:tc>
        <w:tc>
          <w:tcPr>
            <w:tcW w:w="1540" w:type="pct"/>
            <w:gridSpan w:val="2"/>
          </w:tcPr>
          <w:p w:rsidR="00B97A73" w:rsidRDefault="00B97A73" w:rsidP="00B97A73">
            <w:pPr>
              <w:pStyle w:val="TableEntry"/>
            </w:pPr>
            <w:r>
              <w:t>Gallery</w:t>
            </w:r>
          </w:p>
        </w:tc>
        <w:tc>
          <w:tcPr>
            <w:tcW w:w="3126" w:type="pct"/>
          </w:tcPr>
          <w:p w:rsidR="00B97A73" w:rsidRDefault="00B97A73" w:rsidP="0099687B">
            <w:pPr>
              <w:pStyle w:val="TableEntry"/>
            </w:pPr>
            <w:r>
              <w:t>Included if this Experience references this object</w:t>
            </w:r>
          </w:p>
        </w:tc>
      </w:tr>
      <w:tr w:rsidR="00B97A73" w:rsidTr="00047147">
        <w:trPr>
          <w:cantSplit/>
        </w:trPr>
        <w:tc>
          <w:tcPr>
            <w:tcW w:w="191" w:type="pct"/>
          </w:tcPr>
          <w:p w:rsidR="00B97A73" w:rsidRPr="00FE6901" w:rsidRDefault="00B97A73" w:rsidP="0099687B">
            <w:pPr>
              <w:pStyle w:val="TableEntry"/>
            </w:pPr>
          </w:p>
        </w:tc>
        <w:tc>
          <w:tcPr>
            <w:tcW w:w="143" w:type="pct"/>
          </w:tcPr>
          <w:p w:rsidR="00B97A73" w:rsidRDefault="00B97A73" w:rsidP="0099687B">
            <w:pPr>
              <w:pStyle w:val="TableEntry"/>
            </w:pPr>
          </w:p>
        </w:tc>
        <w:tc>
          <w:tcPr>
            <w:tcW w:w="1540" w:type="pct"/>
            <w:gridSpan w:val="2"/>
          </w:tcPr>
          <w:p w:rsidR="00B97A73" w:rsidRDefault="00B97A73" w:rsidP="00B97A73">
            <w:pPr>
              <w:pStyle w:val="TableEntry"/>
            </w:pPr>
            <w:r>
              <w:t>PictureGroupID</w:t>
            </w:r>
          </w:p>
        </w:tc>
        <w:tc>
          <w:tcPr>
            <w:tcW w:w="3126" w:type="pct"/>
          </w:tcPr>
          <w:p w:rsidR="00B97A73" w:rsidRDefault="00B97A73" w:rsidP="0099687B">
            <w:pPr>
              <w:pStyle w:val="TableEntry"/>
            </w:pPr>
            <w:r>
              <w:t>Must be included if the ContentID references metadata with images.</w:t>
            </w:r>
          </w:p>
          <w:p w:rsidR="00B97A73" w:rsidRDefault="00B97A73" w:rsidP="0099687B">
            <w:pPr>
              <w:pStyle w:val="TableEntry"/>
            </w:pPr>
            <w:r>
              <w:t>Additional instances are to be Included if this Experience references this object.</w:t>
            </w:r>
          </w:p>
        </w:tc>
      </w:tr>
      <w:tr w:rsidR="00B97A73" w:rsidTr="00047147">
        <w:trPr>
          <w:cantSplit/>
        </w:trPr>
        <w:tc>
          <w:tcPr>
            <w:tcW w:w="191" w:type="pct"/>
          </w:tcPr>
          <w:p w:rsidR="00B97A73" w:rsidRPr="00FE6901" w:rsidRDefault="00B97A73" w:rsidP="00B97A73">
            <w:pPr>
              <w:pStyle w:val="TableEntry"/>
            </w:pPr>
          </w:p>
        </w:tc>
        <w:tc>
          <w:tcPr>
            <w:tcW w:w="143" w:type="pct"/>
          </w:tcPr>
          <w:p w:rsidR="00B97A73" w:rsidRDefault="00B97A73" w:rsidP="00B97A73">
            <w:pPr>
              <w:pStyle w:val="TableEntry"/>
            </w:pPr>
          </w:p>
        </w:tc>
        <w:tc>
          <w:tcPr>
            <w:tcW w:w="1540" w:type="pct"/>
            <w:gridSpan w:val="2"/>
          </w:tcPr>
          <w:p w:rsidR="00B97A73" w:rsidRDefault="00B97A73" w:rsidP="00B97A73">
            <w:pPr>
              <w:pStyle w:val="TableEntry"/>
            </w:pPr>
            <w:r>
              <w:t>TextGroupID</w:t>
            </w:r>
          </w:p>
        </w:tc>
        <w:tc>
          <w:tcPr>
            <w:tcW w:w="3126" w:type="pct"/>
          </w:tcPr>
          <w:p w:rsidR="00B97A73" w:rsidRDefault="00B97A73" w:rsidP="00B97A73">
            <w:pPr>
              <w:pStyle w:val="TableEntry"/>
            </w:pPr>
            <w:r>
              <w:t>Included if this Experience references this object</w:t>
            </w:r>
          </w:p>
        </w:tc>
      </w:tr>
      <w:tr w:rsidR="00B97A73" w:rsidRPr="00FE6901" w:rsidTr="00047147">
        <w:trPr>
          <w:cantSplit/>
        </w:trPr>
        <w:tc>
          <w:tcPr>
            <w:tcW w:w="191" w:type="pct"/>
          </w:tcPr>
          <w:p w:rsidR="00B97A73" w:rsidRPr="00FE6901" w:rsidRDefault="00B97A73" w:rsidP="00B97A73">
            <w:pPr>
              <w:pStyle w:val="TableEntry"/>
            </w:pPr>
          </w:p>
        </w:tc>
        <w:tc>
          <w:tcPr>
            <w:tcW w:w="143" w:type="pct"/>
          </w:tcPr>
          <w:p w:rsidR="00B97A73" w:rsidRDefault="00B97A73" w:rsidP="00B97A73">
            <w:pPr>
              <w:pStyle w:val="TableEntry"/>
            </w:pPr>
          </w:p>
        </w:tc>
        <w:tc>
          <w:tcPr>
            <w:tcW w:w="1540" w:type="pct"/>
            <w:gridSpan w:val="2"/>
          </w:tcPr>
          <w:p w:rsidR="00B97A73" w:rsidRDefault="00B97A73" w:rsidP="00B97A73">
            <w:pPr>
              <w:pStyle w:val="TableEntry"/>
            </w:pPr>
            <w:r>
              <w:t>TimedSequenceID</w:t>
            </w:r>
          </w:p>
        </w:tc>
        <w:tc>
          <w:tcPr>
            <w:tcW w:w="3126" w:type="pct"/>
          </w:tcPr>
          <w:p w:rsidR="00B97A73" w:rsidRDefault="00B97A73" w:rsidP="00B97A73">
            <w:pPr>
              <w:pStyle w:val="TableEntry"/>
            </w:pPr>
            <w:r>
              <w:t>Included if this Experience references this object</w:t>
            </w:r>
          </w:p>
        </w:tc>
      </w:tr>
      <w:tr w:rsidR="00B97A73" w:rsidRPr="00FE6901" w:rsidTr="00047147">
        <w:trPr>
          <w:cantSplit/>
        </w:trPr>
        <w:tc>
          <w:tcPr>
            <w:tcW w:w="191" w:type="pct"/>
          </w:tcPr>
          <w:p w:rsidR="00B97A73" w:rsidRPr="00FE6901" w:rsidRDefault="00B97A73" w:rsidP="00B97A73">
            <w:pPr>
              <w:pStyle w:val="TableEntry"/>
            </w:pPr>
          </w:p>
        </w:tc>
        <w:tc>
          <w:tcPr>
            <w:tcW w:w="143" w:type="pct"/>
          </w:tcPr>
          <w:p w:rsidR="00B97A73" w:rsidRDefault="00B97A73" w:rsidP="00B97A73">
            <w:pPr>
              <w:pStyle w:val="TableEntry"/>
            </w:pPr>
          </w:p>
        </w:tc>
        <w:tc>
          <w:tcPr>
            <w:tcW w:w="1540" w:type="pct"/>
            <w:gridSpan w:val="2"/>
          </w:tcPr>
          <w:p w:rsidR="00B97A73" w:rsidRDefault="00B97A73" w:rsidP="00B97A73">
            <w:pPr>
              <w:pStyle w:val="TableEntry"/>
            </w:pPr>
            <w:r>
              <w:t>ExperienceChild</w:t>
            </w:r>
          </w:p>
        </w:tc>
        <w:tc>
          <w:tcPr>
            <w:tcW w:w="3126" w:type="pct"/>
          </w:tcPr>
          <w:p w:rsidR="00B97A73" w:rsidRDefault="00B97A73" w:rsidP="00B97A73">
            <w:pPr>
              <w:pStyle w:val="TableEntry"/>
            </w:pPr>
            <w:r>
              <w:t>Included if Experience has child Experiences.</w:t>
            </w:r>
          </w:p>
        </w:tc>
      </w:tr>
      <w:tr w:rsidR="00B97A73" w:rsidRPr="00FE6901" w:rsidTr="00047147">
        <w:trPr>
          <w:cantSplit/>
        </w:trPr>
        <w:tc>
          <w:tcPr>
            <w:tcW w:w="191" w:type="pct"/>
          </w:tcPr>
          <w:p w:rsidR="00B97A73" w:rsidRPr="00FE6901" w:rsidRDefault="00B97A73" w:rsidP="00B97A73">
            <w:pPr>
              <w:pStyle w:val="TableEntry"/>
            </w:pPr>
          </w:p>
        </w:tc>
        <w:tc>
          <w:tcPr>
            <w:tcW w:w="1683" w:type="pct"/>
            <w:gridSpan w:val="3"/>
          </w:tcPr>
          <w:p w:rsidR="00B97A73" w:rsidRPr="00FE6901" w:rsidRDefault="00B97A73" w:rsidP="00B97A73">
            <w:pPr>
              <w:pStyle w:val="TableEntry"/>
            </w:pPr>
            <w:r>
              <w:t>TimedEventSequences</w:t>
            </w:r>
          </w:p>
        </w:tc>
        <w:tc>
          <w:tcPr>
            <w:tcW w:w="3126" w:type="pct"/>
          </w:tcPr>
          <w:p w:rsidR="00B97A73" w:rsidRPr="00FE6901" w:rsidRDefault="00B97A73" w:rsidP="00B97A73">
            <w:pPr>
              <w:pStyle w:val="TableEntry"/>
            </w:pPr>
            <w:r>
              <w:t>Optional</w:t>
            </w:r>
          </w:p>
        </w:tc>
      </w:tr>
      <w:tr w:rsidR="00B97A73" w:rsidRPr="00FE6901" w:rsidTr="00047147">
        <w:trPr>
          <w:cantSplit/>
        </w:trPr>
        <w:tc>
          <w:tcPr>
            <w:tcW w:w="191" w:type="pct"/>
          </w:tcPr>
          <w:p w:rsidR="00B97A73" w:rsidRPr="00FE6901" w:rsidRDefault="00B97A73" w:rsidP="00B97A73">
            <w:pPr>
              <w:pStyle w:val="TableEntry"/>
            </w:pPr>
          </w:p>
        </w:tc>
        <w:tc>
          <w:tcPr>
            <w:tcW w:w="1683" w:type="pct"/>
            <w:gridSpan w:val="3"/>
          </w:tcPr>
          <w:p w:rsidR="00B97A73" w:rsidRPr="00FE6901" w:rsidRDefault="00B97A73" w:rsidP="00B97A73">
            <w:pPr>
              <w:pStyle w:val="TableEntry"/>
            </w:pPr>
            <w:r>
              <w:t>ALIDExerienceMaps/</w:t>
            </w:r>
            <w:r>
              <w:br/>
              <w:t>ALIDExperienceMap</w:t>
            </w:r>
          </w:p>
        </w:tc>
        <w:tc>
          <w:tcPr>
            <w:tcW w:w="3126" w:type="pct"/>
          </w:tcPr>
          <w:p w:rsidR="00B97A73" w:rsidRPr="00FE6901" w:rsidRDefault="00B97A73" w:rsidP="00B97A73">
            <w:pPr>
              <w:pStyle w:val="TableEntry"/>
            </w:pPr>
            <w:r>
              <w:t>Required.  Only one Experience (top-level Experience) can be referenced.</w:t>
            </w:r>
          </w:p>
        </w:tc>
      </w:tr>
    </w:tbl>
    <w:p w:rsidR="00D92C72" w:rsidRDefault="00D92C72" w:rsidP="00A70965">
      <w:pPr>
        <w:pStyle w:val="Heading2"/>
      </w:pPr>
      <w:bookmarkStart w:id="75" w:name="_Toc439666865"/>
      <w:r>
        <w:t>Optional Extensions to Core</w:t>
      </w:r>
      <w:bookmarkEnd w:id="75"/>
    </w:p>
    <w:p w:rsidR="0047756C" w:rsidRDefault="0047756C" w:rsidP="0047756C">
      <w:pPr>
        <w:pStyle w:val="Body"/>
      </w:pPr>
      <w:r>
        <w:t>Optional elements and attribute usage not specifically stated above are still allowed in a Core manifest.  However, they should only be if both the sending and receiving parties agree to use these features.</w:t>
      </w:r>
    </w:p>
    <w:p w:rsidR="0047756C" w:rsidRPr="0047756C" w:rsidRDefault="0047756C" w:rsidP="0047756C">
      <w:pPr>
        <w:pStyle w:val="Body"/>
      </w:pPr>
      <w:r>
        <w:t>This section describes some relatively simple extensions.  Additional cases are provided in the best practices for delivery [Delivery]</w:t>
      </w:r>
    </w:p>
    <w:p w:rsidR="0047756C" w:rsidRDefault="00004882" w:rsidP="00A70965">
      <w:pPr>
        <w:pStyle w:val="Heading3"/>
      </w:pPr>
      <w:bookmarkStart w:id="76" w:name="_Toc439666866"/>
      <w:r>
        <w:t xml:space="preserve">Optional </w:t>
      </w:r>
      <w:r w:rsidR="0047756C">
        <w:t>Pre- and Post-roll material, Dub Cards</w:t>
      </w:r>
      <w:bookmarkEnd w:id="76"/>
    </w:p>
    <w:p w:rsidR="00E2117E" w:rsidRDefault="00E2117E" w:rsidP="00E2117E">
      <w:pPr>
        <w:pStyle w:val="Body"/>
      </w:pPr>
      <w:r>
        <w:t xml:space="preserve">Media Manifest offers a mechanism to allow antipiracy, rating and dub cards to be separately authored and played in sequence with the main title. </w:t>
      </w:r>
    </w:p>
    <w:p w:rsidR="003F2459" w:rsidRDefault="003F2459" w:rsidP="003F2459">
      <w:pPr>
        <w:pStyle w:val="Body"/>
      </w:pPr>
      <w:r>
        <w:t xml:space="preserve">It some cases it is desirable to have material that plays before or after the primary video.  Typically, antipiracy notices and ratings play before, and dub cards play after.  There are two ways to implement this pre- and post-roll content.  This first is to construct </w:t>
      </w:r>
      <w:r w:rsidR="00E2117E">
        <w:t>a video that includes everything.  There are two disadvantages to this approach: a distinct asset must be created for each region and possibly language, and a player cannot dynamically select dub cards based on language being played.</w:t>
      </w:r>
    </w:p>
    <w:p w:rsidR="004D483B" w:rsidRDefault="00E2117E" w:rsidP="003F2459">
      <w:pPr>
        <w:pStyle w:val="Body"/>
      </w:pPr>
      <w:r>
        <w:t>When playing content in sequence, the PlayableSequence</w:t>
      </w:r>
      <w:r w:rsidR="008C1E73">
        <w:t xml:space="preserve"> mechanism is used.  A Playable</w:t>
      </w:r>
      <w:r>
        <w:t xml:space="preserve">Sequence is constructed with sequenced Presentation references (negative sequence numbers for content to play before the main title and positive sequence numbers for content that follows).  When items, particularly dub cards, have the same sequence number, the player choose one of them based on the selected audio track being played. </w:t>
      </w:r>
    </w:p>
    <w:p w:rsidR="00E2117E" w:rsidRPr="003F2459" w:rsidRDefault="00E2117E" w:rsidP="003F2459">
      <w:pPr>
        <w:pStyle w:val="Body"/>
      </w:pPr>
      <w:r>
        <w:t xml:space="preserve">For example, an antipiracy card would have a sequence -2, a </w:t>
      </w:r>
      <w:r w:rsidR="004D483B">
        <w:t xml:space="preserve">ratings card would be -1, the main feature would be 0, and all the dub cards would be 1.  The player would play in </w:t>
      </w:r>
      <w:r w:rsidR="004C410F">
        <w:t>sequence order</w:t>
      </w:r>
      <w:r w:rsidR="004D483B">
        <w:t xml:space="preserve"> the antipiracy card, the ratings card, the main feature and the card </w:t>
      </w:r>
      <w:r w:rsidR="008C1E73">
        <w:t>with Clip/@audioLangua</w:t>
      </w:r>
      <w:r w:rsidR="004C410F">
        <w:t>ge matching the selected audio language.</w:t>
      </w:r>
    </w:p>
    <w:p w:rsidR="0047756C" w:rsidRDefault="00004882" w:rsidP="00047147">
      <w:pPr>
        <w:pStyle w:val="Heading3"/>
        <w:spacing w:before="120"/>
      </w:pPr>
      <w:bookmarkStart w:id="77" w:name="_Toc439666867"/>
      <w:r>
        <w:lastRenderedPageBreak/>
        <w:t xml:space="preserve">Optional </w:t>
      </w:r>
      <w:r w:rsidR="0047756C">
        <w:t>Bonus Material</w:t>
      </w:r>
      <w:bookmarkEnd w:id="77"/>
      <w:r w:rsidR="000A7C54">
        <w:t xml:space="preserve"> </w:t>
      </w:r>
    </w:p>
    <w:p w:rsidR="001C5320" w:rsidRDefault="001C5320" w:rsidP="0047756C">
      <w:pPr>
        <w:pStyle w:val="Body"/>
      </w:pPr>
      <w:r>
        <w:t>This section is included as an optional extension to MMC, illustrating how bonus material would be handled in a MMC Manifest.</w:t>
      </w:r>
    </w:p>
    <w:p w:rsidR="00D92C72" w:rsidRDefault="0047756C" w:rsidP="0047756C">
      <w:pPr>
        <w:pStyle w:val="Body"/>
      </w:pPr>
      <w:r>
        <w:t xml:space="preserve">The Manifest structure supports the inclusion of additional media assets referenced by the Manifest.  Following is an example of Manifest usage with bonus material. </w:t>
      </w:r>
    </w:p>
    <w:p w:rsidR="0047756C" w:rsidRPr="00D92C72" w:rsidRDefault="0047756C" w:rsidP="0047756C">
      <w:pPr>
        <w:pStyle w:val="Body"/>
      </w:pPr>
      <w:r>
        <w:t xml:space="preserve">When adding bonus material to the Core Manifest, continue to use the </w:t>
      </w:r>
      <w:r w:rsidR="00266073">
        <w:t>constraints of the Core specified above.</w:t>
      </w:r>
    </w:p>
    <w:p w:rsidR="00D92C72" w:rsidRPr="00D92C72" w:rsidRDefault="00D92C72" w:rsidP="00D92C72">
      <w:pPr>
        <w:pStyle w:val="Body"/>
      </w:pPr>
      <w:r>
        <w:object w:dxaOrig="12075" w:dyaOrig="4624">
          <v:shape id="_x0000_i1031" type="#_x0000_t75" style="width:470.2pt;height:181.1pt" o:ole="">
            <v:imagedata r:id="rId32" o:title=""/>
          </v:shape>
          <o:OLEObject Type="Embed" ProgID="Visio.Drawing.11" ShapeID="_x0000_i1031" DrawAspect="Content" ObjectID="_1513409626" r:id="rId33"/>
        </w:object>
      </w:r>
    </w:p>
    <w:p w:rsidR="004B4130" w:rsidRDefault="004B4130" w:rsidP="00047147">
      <w:pPr>
        <w:pStyle w:val="Heading2"/>
        <w:spacing w:before="0" w:after="120"/>
      </w:pPr>
      <w:bookmarkStart w:id="78" w:name="_Toc439666868"/>
      <w:bookmarkEnd w:id="2"/>
      <w:bookmarkEnd w:id="3"/>
      <w:bookmarkEnd w:id="71"/>
      <w:r>
        <w:t>Identifiers</w:t>
      </w:r>
      <w:bookmarkEnd w:id="78"/>
    </w:p>
    <w:p w:rsidR="004B4130" w:rsidRDefault="004B4130" w:rsidP="004B4130">
      <w:pPr>
        <w:pStyle w:val="Body"/>
      </w:pPr>
      <w:r>
        <w:t xml:space="preserve">The identifier mechanism is very flexible, but understanding a few principles and following a few rules keeps things simple.  First a reminder, IDs are formatted as follows: </w:t>
      </w:r>
      <w:r w:rsidRPr="004B3FFC">
        <w:t>“</w:t>
      </w:r>
      <w:r w:rsidRPr="00FA0103">
        <w:rPr>
          <w:rFonts w:ascii="Courier New" w:hAnsi="Courier New" w:cs="Courier New"/>
        </w:rPr>
        <w:t>md:</w:t>
      </w:r>
      <w:r w:rsidRPr="004B3FFC">
        <w:t>”&lt;type&gt;</w:t>
      </w:r>
      <w:r>
        <w:t xml:space="preserve"> </w:t>
      </w:r>
      <w:r w:rsidRPr="004B3FFC">
        <w:t>“</w:t>
      </w:r>
      <w:r w:rsidRPr="00FA0103">
        <w:rPr>
          <w:rFonts w:ascii="Courier New" w:hAnsi="Courier New" w:cs="Courier New"/>
        </w:rPr>
        <w:t>:</w:t>
      </w:r>
      <w:r w:rsidRPr="004B3FFC">
        <w:t>”&lt;scheme&gt;“</w:t>
      </w:r>
      <w:r w:rsidRPr="00FA0103">
        <w:rPr>
          <w:rFonts w:ascii="Courier New" w:hAnsi="Courier New" w:cs="Courier New"/>
        </w:rPr>
        <w:t>:</w:t>
      </w:r>
      <w:r w:rsidRPr="004B3FFC">
        <w:t>”&lt;SSID&gt;</w:t>
      </w:r>
      <w:r w:rsidR="0015381D">
        <w:t xml:space="preserve">.  For example, </w:t>
      </w:r>
      <w:r w:rsidR="00C953A4" w:rsidRPr="00C953A4">
        <w:rPr>
          <w:rFonts w:ascii="Courier New" w:hAnsi="Courier New" w:cs="Courier New"/>
          <w:sz w:val="20"/>
        </w:rPr>
        <w:t>md:experienceid:eidr-s:5EE7-A973-819A-DC1A-CDD8-H</w:t>
      </w:r>
    </w:p>
    <w:p w:rsidR="0015381D" w:rsidRDefault="0015381D" w:rsidP="001813DA">
      <w:pPr>
        <w:pStyle w:val="Body"/>
        <w:numPr>
          <w:ilvl w:val="0"/>
          <w:numId w:val="7"/>
        </w:numPr>
      </w:pPr>
      <w:r>
        <w:t xml:space="preserve">Opaqueness – IDs work as a string that you don’t need to examine for the Manifest to work correctly.  </w:t>
      </w:r>
      <w:r w:rsidR="00671834">
        <w:t xml:space="preserve"> Note that IDs are case insensitive (case should be ignored when matching)</w:t>
      </w:r>
    </w:p>
    <w:p w:rsidR="004B4130" w:rsidRDefault="004B4130" w:rsidP="001813DA">
      <w:pPr>
        <w:pStyle w:val="Body"/>
        <w:numPr>
          <w:ilvl w:val="0"/>
          <w:numId w:val="7"/>
        </w:numPr>
      </w:pPr>
      <w:r>
        <w:t xml:space="preserve">Uniqueness – </w:t>
      </w:r>
      <w:r w:rsidR="0015381D">
        <w:t>Two IDs cannot have the same value (string)</w:t>
      </w:r>
      <w:r>
        <w:t xml:space="preserve">. The use of &lt;type&gt; with values like </w:t>
      </w:r>
      <w:r w:rsidR="00C953A4">
        <w:t xml:space="preserve">‘experienceid’, </w:t>
      </w:r>
      <w:r w:rsidR="008C1E73">
        <w:t>‘cid</w:t>
      </w:r>
      <w:r>
        <w:t xml:space="preserve">’ and ‘audtrackid’ ensures that different types of IDs are not confused.  The combination &lt;scheme&gt; and &lt;SSID&gt; </w:t>
      </w:r>
      <w:r w:rsidR="0015381D">
        <w:t>ensured ID values are unique.</w:t>
      </w:r>
    </w:p>
    <w:p w:rsidR="0015381D" w:rsidRPr="004B4130" w:rsidRDefault="00A70965" w:rsidP="001813DA">
      <w:pPr>
        <w:pStyle w:val="Body"/>
        <w:numPr>
          <w:ilvl w:val="0"/>
          <w:numId w:val="7"/>
        </w:numPr>
      </w:pPr>
      <w:r>
        <w:t>Base</w:t>
      </w:r>
      <w:r w:rsidR="0015381D">
        <w:t xml:space="preserve"> ID extraction – An ID of a given &lt;scheme&gt; can be extracted from the Manifest ID.  For example, if the scheme is “eidr-s”, the EIDR ID follows the colon.</w:t>
      </w:r>
      <w:r w:rsidR="00C953A4">
        <w:t xml:space="preserve"> </w:t>
      </w:r>
      <w:r w:rsidR="00C953A4" w:rsidRPr="00C953A4">
        <w:rPr>
          <w:rFonts w:ascii="Courier New" w:hAnsi="Courier New" w:cs="Courier New"/>
          <w:sz w:val="20"/>
        </w:rPr>
        <w:t>md:experienceid:eidr-s:</w:t>
      </w:r>
      <w:r w:rsidR="00C953A4" w:rsidRPr="00A70965">
        <w:rPr>
          <w:rFonts w:ascii="Courier New" w:hAnsi="Courier New" w:cs="Courier New"/>
          <w:b/>
          <w:i/>
          <w:sz w:val="20"/>
        </w:rPr>
        <w:t>5EE7-A973-819A-DC1A-CDD8-H</w:t>
      </w:r>
      <w:r w:rsidR="00C953A4">
        <w:t>.  I</w:t>
      </w:r>
      <w:r w:rsidR="00C953A4" w:rsidRPr="00C953A4">
        <w:t>f eidr-x is used, the EIDR is between that colon and the next colon; for example,</w:t>
      </w:r>
      <w:r w:rsidR="00C953A4">
        <w:rPr>
          <w:rFonts w:ascii="Courier New" w:hAnsi="Courier New" w:cs="Courier New"/>
          <w:sz w:val="20"/>
        </w:rPr>
        <w:t xml:space="preserve"> </w:t>
      </w:r>
      <w:r w:rsidR="00C953A4" w:rsidRPr="00C953A4">
        <w:rPr>
          <w:rFonts w:ascii="Courier New" w:hAnsi="Courier New" w:cs="Courier New"/>
          <w:sz w:val="20"/>
        </w:rPr>
        <w:t>md:experienceid:eidr-</w:t>
      </w:r>
      <w:r w:rsidR="00C953A4">
        <w:rPr>
          <w:rFonts w:ascii="Courier New" w:hAnsi="Courier New" w:cs="Courier New"/>
          <w:sz w:val="20"/>
        </w:rPr>
        <w:t>s</w:t>
      </w:r>
      <w:r w:rsidR="00C953A4" w:rsidRPr="00C953A4">
        <w:rPr>
          <w:rFonts w:ascii="Courier New" w:hAnsi="Courier New" w:cs="Courier New"/>
          <w:sz w:val="20"/>
        </w:rPr>
        <w:t>:</w:t>
      </w:r>
      <w:r w:rsidR="00C953A4" w:rsidRPr="00A70965">
        <w:rPr>
          <w:rFonts w:ascii="Courier New" w:hAnsi="Courier New" w:cs="Courier New"/>
          <w:b/>
          <w:i/>
          <w:sz w:val="20"/>
        </w:rPr>
        <w:t>5EE7-A973-819A-DC1A-CDD8-H</w:t>
      </w:r>
      <w:r w:rsidR="00C953A4">
        <w:rPr>
          <w:rFonts w:ascii="Courier New" w:hAnsi="Courier New" w:cs="Courier New"/>
          <w:sz w:val="20"/>
        </w:rPr>
        <w:t>:trailer.1</w:t>
      </w:r>
      <w:r w:rsidR="00C953A4" w:rsidRPr="00C953A4">
        <w:t>.</w:t>
      </w:r>
      <w:r>
        <w:t xml:space="preserve">  Other ID types can be similarly extracted.</w:t>
      </w:r>
    </w:p>
    <w:p w:rsidR="004B4130" w:rsidRDefault="004B4130" w:rsidP="00315487">
      <w:pPr>
        <w:pStyle w:val="Body"/>
      </w:pPr>
      <w:r>
        <w:t xml:space="preserve">Identifiers should use the “md:” form, preferably using EIDR.  Note that in almost all cases the Edit-level EIDR is used. When there is only one offering for a given title, use the </w:t>
      </w:r>
      <w:r>
        <w:lastRenderedPageBreak/>
        <w:t xml:space="preserve">EIDR-S form.  For example, md:cid:eidr-s:&lt;edit-level EIDR&gt;.  If you can’t use EIDR, use the </w:t>
      </w:r>
      <w:r w:rsidR="00C953A4">
        <w:t>‘org:’ form; for example,</w:t>
      </w:r>
      <w:r w:rsidR="00C953A4" w:rsidRPr="00C953A4">
        <w:rPr>
          <w:rFonts w:ascii="Courier New" w:hAnsi="Courier New" w:cs="Courier New"/>
          <w:sz w:val="20"/>
        </w:rPr>
        <w:t xml:space="preserve"> </w:t>
      </w:r>
      <w:r w:rsidR="00C953A4" w:rsidRPr="008C1E73">
        <w:rPr>
          <w:rFonts w:ascii="Courier New" w:hAnsi="Courier New" w:cs="Courier New"/>
          <w:sz w:val="20"/>
        </w:rPr>
        <w:t>md:cid:org:craigsmovies.com:12345ABCDEF</w:t>
      </w:r>
      <w:r w:rsidR="00C953A4" w:rsidRPr="00C953A4">
        <w:t>.</w:t>
      </w:r>
    </w:p>
    <w:p w:rsidR="00F80EA0" w:rsidRDefault="00F80EA0" w:rsidP="00F80EA0">
      <w:pPr>
        <w:pStyle w:val="Heading3"/>
      </w:pPr>
      <w:bookmarkStart w:id="79" w:name="_Toc439666869"/>
      <w:r>
        <w:t>Avail</w:t>
      </w:r>
      <w:r w:rsidR="00671834">
        <w:t>s</w:t>
      </w:r>
      <w:r>
        <w:t xml:space="preserve"> ProductID and ALID</w:t>
      </w:r>
      <w:bookmarkEnd w:id="79"/>
    </w:p>
    <w:p w:rsidR="00F80EA0" w:rsidRPr="00671834" w:rsidRDefault="00F80EA0" w:rsidP="00671834">
      <w:pPr>
        <w:pStyle w:val="Body"/>
      </w:pPr>
      <w:r>
        <w:t xml:space="preserve">This section addresses specifically how to </w:t>
      </w:r>
      <w:r w:rsidR="00671834">
        <w:t>populate ALIDExperienceMap/ALID when using EMA Avails [AVAILS].</w:t>
      </w:r>
    </w:p>
    <w:p w:rsidR="00F80EA0" w:rsidRDefault="00F80EA0" w:rsidP="00671834">
      <w:pPr>
        <w:pStyle w:val="Body"/>
      </w:pPr>
      <w:r>
        <w:t xml:space="preserve">If the XML version of EMA </w:t>
      </w:r>
      <w:r w:rsidRPr="00671834">
        <w:t>Avails</w:t>
      </w:r>
      <w:r>
        <w:t xml:space="preserve"> is used, the /Avail/ALID is used in this field.</w:t>
      </w:r>
      <w:r w:rsidR="00FD0613">
        <w:t xml:space="preserve">  In this case, a match is a case-insensitive string match.</w:t>
      </w:r>
    </w:p>
    <w:p w:rsidR="000365FD" w:rsidRDefault="00F80EA0" w:rsidP="00FD0613">
      <w:pPr>
        <w:pStyle w:val="Body"/>
      </w:pPr>
      <w:r>
        <w:t xml:space="preserve">If the Excel version of Avails is used, </w:t>
      </w:r>
      <w:r w:rsidR="00FD0613">
        <w:t>the answer is more complicated as the ‘md:’ identifier form is not typically used in the spreadsheet.</w:t>
      </w:r>
      <w:r w:rsidR="008F6893">
        <w:t xml:space="preserve">  The following table defines </w:t>
      </w:r>
    </w:p>
    <w:p w:rsidR="008F6893" w:rsidRDefault="008F6893" w:rsidP="00FD0613">
      <w:pPr>
        <w:pStyle w:val="Body"/>
      </w:pPr>
    </w:p>
    <w:tbl>
      <w:tblPr>
        <w:tblStyle w:val="TableGrid"/>
        <w:tblW w:w="9445" w:type="dxa"/>
        <w:tblLayout w:type="fixed"/>
        <w:tblLook w:val="04A0" w:firstRow="1" w:lastRow="0" w:firstColumn="1" w:lastColumn="0" w:noHBand="0" w:noVBand="1"/>
      </w:tblPr>
      <w:tblGrid>
        <w:gridCol w:w="1795"/>
        <w:gridCol w:w="2340"/>
        <w:gridCol w:w="2520"/>
        <w:gridCol w:w="2790"/>
      </w:tblGrid>
      <w:tr w:rsidR="000365FD" w:rsidTr="00671834">
        <w:tc>
          <w:tcPr>
            <w:tcW w:w="1795" w:type="dxa"/>
          </w:tcPr>
          <w:p w:rsidR="000365FD" w:rsidRPr="008F6893" w:rsidRDefault="008F6893" w:rsidP="00FD0613">
            <w:pPr>
              <w:pStyle w:val="Body"/>
              <w:ind w:firstLine="0"/>
              <w:rPr>
                <w:rFonts w:ascii="Arial" w:hAnsi="Arial" w:cs="Arial"/>
                <w:b/>
                <w:sz w:val="18"/>
              </w:rPr>
            </w:pPr>
            <w:r>
              <w:rPr>
                <w:rFonts w:ascii="Arial" w:hAnsi="Arial" w:cs="Arial"/>
                <w:b/>
                <w:sz w:val="18"/>
              </w:rPr>
              <w:t>ID Source</w:t>
            </w:r>
          </w:p>
        </w:tc>
        <w:tc>
          <w:tcPr>
            <w:tcW w:w="2340" w:type="dxa"/>
          </w:tcPr>
          <w:p w:rsidR="000365FD" w:rsidRPr="008F6893" w:rsidRDefault="000365FD" w:rsidP="00FD0613">
            <w:pPr>
              <w:pStyle w:val="Body"/>
              <w:ind w:firstLine="0"/>
              <w:rPr>
                <w:rFonts w:ascii="Arial" w:hAnsi="Arial" w:cs="Arial"/>
                <w:b/>
                <w:sz w:val="18"/>
              </w:rPr>
            </w:pPr>
            <w:r w:rsidRPr="008F6893">
              <w:rPr>
                <w:rFonts w:ascii="Arial" w:hAnsi="Arial" w:cs="Arial"/>
                <w:b/>
                <w:sz w:val="18"/>
              </w:rPr>
              <w:t>Spreadsheet Column (example)</w:t>
            </w:r>
          </w:p>
        </w:tc>
        <w:tc>
          <w:tcPr>
            <w:tcW w:w="2520" w:type="dxa"/>
          </w:tcPr>
          <w:p w:rsidR="000365FD" w:rsidRPr="008F6893" w:rsidRDefault="000365FD" w:rsidP="000365FD">
            <w:pPr>
              <w:pStyle w:val="Body"/>
              <w:ind w:firstLine="0"/>
              <w:rPr>
                <w:rFonts w:ascii="Arial" w:hAnsi="Arial" w:cs="Arial"/>
                <w:b/>
                <w:sz w:val="18"/>
              </w:rPr>
            </w:pPr>
            <w:r w:rsidRPr="008F6893">
              <w:rPr>
                <w:rFonts w:ascii="Arial" w:hAnsi="Arial" w:cs="Arial"/>
                <w:b/>
                <w:sz w:val="18"/>
              </w:rPr>
              <w:t>Manifest – per spec</w:t>
            </w:r>
            <w:r w:rsidR="008F6893" w:rsidRPr="008F6893">
              <w:rPr>
                <w:rFonts w:ascii="Arial" w:hAnsi="Arial" w:cs="Arial"/>
                <w:b/>
                <w:sz w:val="18"/>
              </w:rPr>
              <w:br/>
              <w:t>(example)</w:t>
            </w:r>
          </w:p>
        </w:tc>
        <w:tc>
          <w:tcPr>
            <w:tcW w:w="2790" w:type="dxa"/>
          </w:tcPr>
          <w:p w:rsidR="000365FD" w:rsidRPr="008F6893" w:rsidRDefault="000365FD" w:rsidP="00FD0613">
            <w:pPr>
              <w:pStyle w:val="Body"/>
              <w:ind w:firstLine="0"/>
              <w:rPr>
                <w:rFonts w:ascii="Arial" w:hAnsi="Arial" w:cs="Arial"/>
                <w:b/>
                <w:sz w:val="18"/>
              </w:rPr>
            </w:pPr>
            <w:r w:rsidRPr="008F6893">
              <w:rPr>
                <w:rFonts w:ascii="Arial" w:hAnsi="Arial" w:cs="Arial"/>
                <w:b/>
                <w:sz w:val="18"/>
              </w:rPr>
              <w:t>Manifest – acceptable</w:t>
            </w:r>
            <w:r w:rsidR="008F6893" w:rsidRPr="008F6893">
              <w:rPr>
                <w:rFonts w:ascii="Arial" w:hAnsi="Arial" w:cs="Arial"/>
                <w:b/>
                <w:sz w:val="18"/>
              </w:rPr>
              <w:br/>
              <w:t>(example)</w:t>
            </w:r>
          </w:p>
        </w:tc>
      </w:tr>
      <w:tr w:rsidR="000365FD" w:rsidTr="00671834">
        <w:tc>
          <w:tcPr>
            <w:tcW w:w="1795" w:type="dxa"/>
          </w:tcPr>
          <w:p w:rsidR="000365FD" w:rsidRPr="000365FD" w:rsidRDefault="001F552E" w:rsidP="00FD0613">
            <w:pPr>
              <w:pStyle w:val="Body"/>
              <w:ind w:firstLine="0"/>
              <w:rPr>
                <w:rFonts w:ascii="Arial Narrow" w:hAnsi="Arial Narrow"/>
                <w:sz w:val="20"/>
              </w:rPr>
            </w:pPr>
            <w:r>
              <w:rPr>
                <w:rFonts w:ascii="Arial Narrow" w:hAnsi="Arial Narrow"/>
                <w:sz w:val="20"/>
              </w:rPr>
              <w:t>Cut/Edit level EIDR</w:t>
            </w:r>
          </w:p>
        </w:tc>
        <w:tc>
          <w:tcPr>
            <w:tcW w:w="2340" w:type="dxa"/>
          </w:tcPr>
          <w:p w:rsidR="000365FD" w:rsidRPr="000365FD" w:rsidRDefault="000365FD" w:rsidP="001F552E">
            <w:pPr>
              <w:pStyle w:val="Body"/>
              <w:ind w:firstLine="0"/>
              <w:rPr>
                <w:rFonts w:ascii="Arial Narrow" w:hAnsi="Arial Narrow"/>
                <w:sz w:val="20"/>
              </w:rPr>
            </w:pPr>
            <w:r w:rsidRPr="000365FD">
              <w:rPr>
                <w:rFonts w:ascii="Arial Narrow" w:hAnsi="Arial Narrow"/>
                <w:sz w:val="20"/>
              </w:rPr>
              <w:t xml:space="preserve">ProductID </w:t>
            </w:r>
            <w:r w:rsidR="008F6893">
              <w:rPr>
                <w:rFonts w:ascii="Arial Narrow" w:hAnsi="Arial Narrow"/>
                <w:sz w:val="20"/>
              </w:rPr>
              <w:br/>
            </w:r>
            <w:r w:rsidRPr="000365FD">
              <w:rPr>
                <w:rFonts w:ascii="Arial Narrow" w:hAnsi="Arial Narrow"/>
                <w:sz w:val="20"/>
              </w:rPr>
              <w:t>(1489-49A2-3956-4B2D-FE16-5)</w:t>
            </w:r>
          </w:p>
        </w:tc>
        <w:tc>
          <w:tcPr>
            <w:tcW w:w="2520" w:type="dxa"/>
          </w:tcPr>
          <w:p w:rsidR="000365FD" w:rsidRPr="000365FD" w:rsidRDefault="000365FD" w:rsidP="00FD0613">
            <w:pPr>
              <w:pStyle w:val="Body"/>
              <w:ind w:firstLine="0"/>
              <w:rPr>
                <w:rFonts w:ascii="Arial Narrow" w:hAnsi="Arial Narrow"/>
                <w:sz w:val="20"/>
              </w:rPr>
            </w:pPr>
            <w:r>
              <w:rPr>
                <w:rFonts w:ascii="Arial Narrow" w:hAnsi="Arial Narrow"/>
                <w:sz w:val="20"/>
              </w:rPr>
              <w:t xml:space="preserve">EIDR-S form </w:t>
            </w:r>
            <w:r>
              <w:rPr>
                <w:rFonts w:ascii="Arial Narrow" w:hAnsi="Arial Narrow"/>
                <w:sz w:val="20"/>
              </w:rPr>
              <w:br/>
              <w:t>(md:alid:eidr-s:</w:t>
            </w:r>
            <w:r w:rsidRPr="000365FD">
              <w:rPr>
                <w:rFonts w:ascii="Arial Narrow" w:hAnsi="Arial Narrow"/>
                <w:sz w:val="20"/>
              </w:rPr>
              <w:t>1489-49A2-3956-4B2D-FE16-5</w:t>
            </w:r>
            <w:r>
              <w:rPr>
                <w:rFonts w:ascii="Arial Narrow" w:hAnsi="Arial Narrow"/>
                <w:sz w:val="20"/>
              </w:rPr>
              <w:t>)</w:t>
            </w:r>
          </w:p>
        </w:tc>
        <w:tc>
          <w:tcPr>
            <w:tcW w:w="2790" w:type="dxa"/>
          </w:tcPr>
          <w:p w:rsidR="000365FD" w:rsidRPr="000365FD" w:rsidRDefault="000365FD" w:rsidP="001F552E">
            <w:pPr>
              <w:pStyle w:val="Body"/>
              <w:ind w:firstLine="0"/>
              <w:rPr>
                <w:rFonts w:ascii="Arial Narrow" w:hAnsi="Arial Narrow"/>
                <w:sz w:val="20"/>
              </w:rPr>
            </w:pPr>
            <w:r>
              <w:rPr>
                <w:rFonts w:ascii="Arial Narrow" w:hAnsi="Arial Narrow"/>
                <w:sz w:val="20"/>
              </w:rPr>
              <w:t xml:space="preserve">EIDR </w:t>
            </w:r>
            <w:r w:rsidR="008F6893">
              <w:rPr>
                <w:rFonts w:ascii="Arial Narrow" w:hAnsi="Arial Narrow"/>
                <w:sz w:val="20"/>
              </w:rPr>
              <w:br/>
            </w:r>
            <w:r>
              <w:rPr>
                <w:rFonts w:ascii="Arial Narrow" w:hAnsi="Arial Narrow"/>
                <w:sz w:val="20"/>
              </w:rPr>
              <w:t>(</w:t>
            </w:r>
            <w:r w:rsidRPr="000365FD">
              <w:rPr>
                <w:rFonts w:ascii="Arial Narrow" w:hAnsi="Arial Narrow"/>
                <w:sz w:val="20"/>
              </w:rPr>
              <w:t>1489-49A2-3956-4B2D-FE16-5</w:t>
            </w:r>
            <w:r>
              <w:rPr>
                <w:rFonts w:ascii="Arial Narrow" w:hAnsi="Arial Narrow"/>
                <w:sz w:val="20"/>
              </w:rPr>
              <w:t>)</w:t>
            </w:r>
          </w:p>
        </w:tc>
      </w:tr>
      <w:tr w:rsidR="000365FD" w:rsidTr="00671834">
        <w:tc>
          <w:tcPr>
            <w:tcW w:w="1795" w:type="dxa"/>
          </w:tcPr>
          <w:p w:rsidR="000365FD" w:rsidRPr="000365FD" w:rsidRDefault="008F6893" w:rsidP="00FD0613">
            <w:pPr>
              <w:pStyle w:val="Body"/>
              <w:ind w:firstLine="0"/>
              <w:rPr>
                <w:rFonts w:ascii="Arial Narrow" w:hAnsi="Arial Narrow"/>
                <w:sz w:val="20"/>
              </w:rPr>
            </w:pPr>
            <w:r>
              <w:rPr>
                <w:rFonts w:ascii="Arial Narrow" w:hAnsi="Arial Narrow"/>
                <w:sz w:val="20"/>
              </w:rPr>
              <w:t>Studio-proprietary</w:t>
            </w:r>
            <w:r w:rsidR="001F552E">
              <w:rPr>
                <w:rFonts w:ascii="Arial Narrow" w:hAnsi="Arial Narrow"/>
                <w:sz w:val="20"/>
              </w:rPr>
              <w:t xml:space="preserve"> alt cut</w:t>
            </w:r>
            <w:r>
              <w:rPr>
                <w:rFonts w:ascii="Arial Narrow" w:hAnsi="Arial Narrow"/>
                <w:sz w:val="20"/>
              </w:rPr>
              <w:t xml:space="preserve"> ID</w:t>
            </w:r>
          </w:p>
        </w:tc>
        <w:tc>
          <w:tcPr>
            <w:tcW w:w="2340" w:type="dxa"/>
          </w:tcPr>
          <w:p w:rsidR="000365FD" w:rsidRPr="000365FD" w:rsidRDefault="008F6893" w:rsidP="00FD0613">
            <w:pPr>
              <w:pStyle w:val="Body"/>
              <w:ind w:firstLine="0"/>
              <w:rPr>
                <w:rFonts w:ascii="Arial Narrow" w:hAnsi="Arial Narrow"/>
                <w:sz w:val="20"/>
              </w:rPr>
            </w:pPr>
            <w:r>
              <w:rPr>
                <w:rFonts w:ascii="Arial Narrow" w:hAnsi="Arial Narrow"/>
                <w:sz w:val="20"/>
              </w:rPr>
              <w:t>AltID</w:t>
            </w:r>
            <w:r>
              <w:rPr>
                <w:rFonts w:ascii="Arial Narrow" w:hAnsi="Arial Narrow"/>
                <w:sz w:val="20"/>
              </w:rPr>
              <w:br/>
              <w:t>(</w:t>
            </w:r>
            <w:r w:rsidRPr="008F6893">
              <w:rPr>
                <w:rFonts w:ascii="Arial Narrow" w:hAnsi="Arial Narrow"/>
                <w:sz w:val="20"/>
              </w:rPr>
              <w:t>VIEW_MT_2006</w:t>
            </w:r>
            <w:r>
              <w:rPr>
                <w:rFonts w:ascii="Arial Narrow" w:hAnsi="Arial Narrow"/>
                <w:sz w:val="20"/>
              </w:rPr>
              <w:t>)</w:t>
            </w:r>
          </w:p>
        </w:tc>
        <w:tc>
          <w:tcPr>
            <w:tcW w:w="2520" w:type="dxa"/>
          </w:tcPr>
          <w:p w:rsidR="000365FD" w:rsidRPr="000365FD" w:rsidRDefault="008F6893" w:rsidP="00FD0613">
            <w:pPr>
              <w:pStyle w:val="Body"/>
              <w:ind w:firstLine="0"/>
              <w:rPr>
                <w:rFonts w:ascii="Arial Narrow" w:hAnsi="Arial Narrow"/>
                <w:sz w:val="20"/>
              </w:rPr>
            </w:pPr>
            <w:r>
              <w:rPr>
                <w:rFonts w:ascii="Arial Narrow" w:hAnsi="Arial Narrow"/>
                <w:sz w:val="20"/>
              </w:rPr>
              <w:t>ORG form</w:t>
            </w:r>
            <w:r>
              <w:rPr>
                <w:rFonts w:ascii="Arial Narrow" w:hAnsi="Arial Narrow"/>
                <w:sz w:val="20"/>
              </w:rPr>
              <w:br/>
              <w:t>(md:alid:org:craigsmovies.com:</w:t>
            </w:r>
            <w:r w:rsidRPr="008F6893">
              <w:rPr>
                <w:rFonts w:ascii="Arial Narrow" w:hAnsi="Arial Narrow"/>
                <w:sz w:val="20"/>
              </w:rPr>
              <w:t>VIEW_MT_2006</w:t>
            </w:r>
            <w:r>
              <w:rPr>
                <w:rFonts w:ascii="Arial Narrow" w:hAnsi="Arial Narrow"/>
                <w:sz w:val="20"/>
              </w:rPr>
              <w:t>)</w:t>
            </w:r>
          </w:p>
        </w:tc>
        <w:tc>
          <w:tcPr>
            <w:tcW w:w="2790" w:type="dxa"/>
          </w:tcPr>
          <w:p w:rsidR="000365FD" w:rsidRPr="000365FD" w:rsidRDefault="008F6893" w:rsidP="00FD0613">
            <w:pPr>
              <w:pStyle w:val="Body"/>
              <w:ind w:firstLine="0"/>
              <w:rPr>
                <w:rFonts w:ascii="Arial Narrow" w:hAnsi="Arial Narrow"/>
                <w:sz w:val="20"/>
              </w:rPr>
            </w:pPr>
            <w:r>
              <w:rPr>
                <w:rFonts w:ascii="Arial Narrow" w:hAnsi="Arial Narrow"/>
                <w:sz w:val="20"/>
              </w:rPr>
              <w:t>craigsmovies.com:</w:t>
            </w:r>
            <w:r w:rsidRPr="008F6893">
              <w:rPr>
                <w:rFonts w:ascii="Arial Narrow" w:hAnsi="Arial Narrow"/>
                <w:sz w:val="20"/>
              </w:rPr>
              <w:t>VIEW_MT_2006</w:t>
            </w:r>
          </w:p>
        </w:tc>
      </w:tr>
    </w:tbl>
    <w:p w:rsidR="00F80EA0" w:rsidRPr="00FD0613" w:rsidRDefault="00FD0613" w:rsidP="00FD0613">
      <w:pPr>
        <w:pStyle w:val="Body"/>
      </w:pPr>
      <w:r>
        <w:t xml:space="preserve"> </w:t>
      </w:r>
    </w:p>
    <w:p w:rsidR="00A811EF" w:rsidRDefault="009B0174" w:rsidP="00A811EF">
      <w:pPr>
        <w:pStyle w:val="Heading1"/>
      </w:pPr>
      <w:bookmarkStart w:id="80" w:name="_Ref434508275"/>
      <w:bookmarkStart w:id="81" w:name="_Toc439666870"/>
      <w:r>
        <w:lastRenderedPageBreak/>
        <w:t>Common Use Cases</w:t>
      </w:r>
      <w:r w:rsidR="00AA4837">
        <w:t xml:space="preserve"> - Manifest</w:t>
      </w:r>
      <w:bookmarkEnd w:id="80"/>
      <w:bookmarkEnd w:id="81"/>
    </w:p>
    <w:p w:rsidR="009B0174" w:rsidRDefault="009B0174" w:rsidP="009B0174">
      <w:pPr>
        <w:pStyle w:val="Body"/>
      </w:pPr>
      <w:r w:rsidRPr="00E76ED5">
        <w:t xml:space="preserve">This section provides specific instructions </w:t>
      </w:r>
      <w:r w:rsidR="00AA4837">
        <w:t xml:space="preserve">on how to construct a Manifest given </w:t>
      </w:r>
      <w:r w:rsidRPr="00E76ED5">
        <w:t>common use cases.</w:t>
      </w:r>
      <w:r w:rsidR="00AA4837">
        <w:t xml:space="preserve">  Metadata is discussed in Section </w:t>
      </w:r>
      <w:r w:rsidR="00AA4837">
        <w:fldChar w:fldCharType="begin"/>
      </w:r>
      <w:r w:rsidR="00AA4837">
        <w:instrText xml:space="preserve"> REF _Ref434508234 \r \h </w:instrText>
      </w:r>
      <w:r w:rsidR="00AA4837">
        <w:fldChar w:fldCharType="separate"/>
      </w:r>
      <w:r w:rsidR="005317E0">
        <w:t>4</w:t>
      </w:r>
      <w:r w:rsidR="00AA4837">
        <w:fldChar w:fldCharType="end"/>
      </w:r>
      <w:r w:rsidR="00AA4837">
        <w:t>.</w:t>
      </w:r>
    </w:p>
    <w:p w:rsidR="007D0C1E" w:rsidRDefault="007D0C1E" w:rsidP="007D0C1E">
      <w:pPr>
        <w:pStyle w:val="Body"/>
      </w:pPr>
      <w:r>
        <w:t>Each of these use cases builds on the previous use case.  Associated with each use case is an example Manifest file that corresponds with that use case.  The use cases and their associated example files are as follows</w:t>
      </w:r>
    </w:p>
    <w:tbl>
      <w:tblPr>
        <w:tblStyle w:val="TableGrid"/>
        <w:tblW w:w="0" w:type="auto"/>
        <w:tblLook w:val="04A0" w:firstRow="1" w:lastRow="0" w:firstColumn="1" w:lastColumn="0" w:noHBand="0" w:noVBand="1"/>
      </w:tblPr>
      <w:tblGrid>
        <w:gridCol w:w="2335"/>
        <w:gridCol w:w="6840"/>
      </w:tblGrid>
      <w:tr w:rsidR="001F5C5B" w:rsidRPr="001F5C5B" w:rsidTr="001F5C5B">
        <w:tc>
          <w:tcPr>
            <w:tcW w:w="2335" w:type="dxa"/>
          </w:tcPr>
          <w:p w:rsidR="001F5C5B" w:rsidRPr="001F5C5B" w:rsidRDefault="001F5C5B" w:rsidP="001F5C5B">
            <w:pPr>
              <w:pStyle w:val="Body"/>
              <w:ind w:firstLine="0"/>
              <w:rPr>
                <w:rFonts w:ascii="Arial" w:hAnsi="Arial" w:cs="Arial"/>
                <w:b/>
                <w:sz w:val="20"/>
              </w:rPr>
            </w:pPr>
            <w:r w:rsidRPr="001F5C5B">
              <w:rPr>
                <w:rFonts w:ascii="Arial" w:hAnsi="Arial" w:cs="Arial"/>
                <w:b/>
                <w:sz w:val="20"/>
              </w:rPr>
              <w:t>Use Case</w:t>
            </w:r>
          </w:p>
        </w:tc>
        <w:tc>
          <w:tcPr>
            <w:tcW w:w="6840" w:type="dxa"/>
          </w:tcPr>
          <w:p w:rsidR="001F5C5B" w:rsidRPr="001F5C5B" w:rsidRDefault="001F5C5B" w:rsidP="001F5C5B">
            <w:pPr>
              <w:pStyle w:val="Body"/>
              <w:ind w:firstLine="0"/>
              <w:rPr>
                <w:rFonts w:ascii="Arial" w:hAnsi="Arial" w:cs="Arial"/>
                <w:b/>
                <w:sz w:val="20"/>
              </w:rPr>
            </w:pPr>
            <w:r w:rsidRPr="001F5C5B">
              <w:rPr>
                <w:rFonts w:ascii="Arial" w:hAnsi="Arial" w:cs="Arial"/>
                <w:b/>
                <w:sz w:val="20"/>
              </w:rPr>
              <w:t>Example File</w:t>
            </w:r>
          </w:p>
        </w:tc>
      </w:tr>
      <w:tr w:rsidR="001F5C5B" w:rsidRPr="001F5C5B" w:rsidTr="001F5C5B">
        <w:tc>
          <w:tcPr>
            <w:tcW w:w="2335" w:type="dxa"/>
          </w:tcPr>
          <w:p w:rsidR="001F5C5B" w:rsidRPr="001F5C5B" w:rsidRDefault="001F5C5B" w:rsidP="001F5C5B">
            <w:pPr>
              <w:pStyle w:val="Body"/>
              <w:ind w:firstLine="0"/>
              <w:rPr>
                <w:rFonts w:ascii="Arial Narrow" w:hAnsi="Arial Narrow"/>
                <w:sz w:val="20"/>
              </w:rPr>
            </w:pPr>
            <w:r w:rsidRPr="001F5C5B">
              <w:rPr>
                <w:rFonts w:ascii="Arial Narrow" w:hAnsi="Arial Narrow"/>
                <w:sz w:val="20"/>
              </w:rPr>
              <w:t>Simple Movie with Trailer</w:t>
            </w:r>
          </w:p>
        </w:tc>
        <w:tc>
          <w:tcPr>
            <w:tcW w:w="6840" w:type="dxa"/>
          </w:tcPr>
          <w:p w:rsidR="001F5C5B" w:rsidRPr="001F5C5B" w:rsidRDefault="005317E0" w:rsidP="00977B46">
            <w:pPr>
              <w:pStyle w:val="Body"/>
              <w:ind w:firstLine="0"/>
              <w:rPr>
                <w:rFonts w:ascii="Arial Narrow" w:hAnsi="Arial Narrow"/>
                <w:sz w:val="20"/>
              </w:rPr>
            </w:pPr>
            <w:hyperlink r:id="rId34" w:history="1">
              <w:r w:rsidR="00741CC0" w:rsidRPr="005E4410">
                <w:rPr>
                  <w:rStyle w:val="Hyperlink"/>
                  <w:rFonts w:ascii="Arial Narrow" w:hAnsi="Arial Narrow" w:cs="Times New Roman"/>
                  <w:sz w:val="20"/>
                  <w:szCs w:val="24"/>
                </w:rPr>
                <w:t>http://www.movielabs.com/md/mmc/examples/ManifestCore_Example1_simple.xml</w:t>
              </w:r>
            </w:hyperlink>
          </w:p>
        </w:tc>
      </w:tr>
      <w:tr w:rsidR="001F5C5B" w:rsidRPr="001F5C5B" w:rsidTr="001F5C5B">
        <w:tc>
          <w:tcPr>
            <w:tcW w:w="2335" w:type="dxa"/>
          </w:tcPr>
          <w:p w:rsidR="001F5C5B" w:rsidRPr="001F5C5B" w:rsidRDefault="001F5C5B" w:rsidP="001F5C5B">
            <w:pPr>
              <w:pStyle w:val="Body"/>
              <w:ind w:firstLine="0"/>
              <w:rPr>
                <w:rFonts w:ascii="Arial Narrow" w:hAnsi="Arial Narrow"/>
                <w:sz w:val="20"/>
              </w:rPr>
            </w:pPr>
            <w:r w:rsidRPr="001F5C5B">
              <w:rPr>
                <w:rFonts w:ascii="Arial Narrow" w:hAnsi="Arial Narrow"/>
                <w:sz w:val="20"/>
              </w:rPr>
              <w:t>+ Multi-language</w:t>
            </w:r>
          </w:p>
        </w:tc>
        <w:tc>
          <w:tcPr>
            <w:tcW w:w="6840" w:type="dxa"/>
          </w:tcPr>
          <w:p w:rsidR="001F5C5B" w:rsidRPr="001F5C5B" w:rsidRDefault="005317E0" w:rsidP="00977B46">
            <w:pPr>
              <w:pStyle w:val="Body"/>
              <w:ind w:firstLine="0"/>
              <w:rPr>
                <w:rFonts w:ascii="Arial Narrow" w:hAnsi="Arial Narrow"/>
                <w:sz w:val="22"/>
              </w:rPr>
            </w:pPr>
            <w:hyperlink r:id="rId35" w:history="1">
              <w:r w:rsidR="00977B46" w:rsidRPr="005E4410">
                <w:rPr>
                  <w:rStyle w:val="Hyperlink"/>
                  <w:rFonts w:ascii="Arial Narrow" w:hAnsi="Arial Narrow" w:cs="Times New Roman"/>
                  <w:sz w:val="20"/>
                  <w:szCs w:val="24"/>
                </w:rPr>
                <w:t>http://www.movielabs.com/md/mmc/examples/ManifestCore_Example1_multilang.xml</w:t>
              </w:r>
            </w:hyperlink>
          </w:p>
        </w:tc>
      </w:tr>
      <w:tr w:rsidR="001F5C5B" w:rsidRPr="001F5C5B" w:rsidTr="001F5C5B">
        <w:tc>
          <w:tcPr>
            <w:tcW w:w="2335" w:type="dxa"/>
          </w:tcPr>
          <w:p w:rsidR="001F5C5B" w:rsidRPr="001F5C5B" w:rsidRDefault="001F5C5B" w:rsidP="001F5C5B">
            <w:pPr>
              <w:pStyle w:val="Body"/>
              <w:ind w:firstLine="0"/>
              <w:rPr>
                <w:rFonts w:ascii="Arial Narrow" w:hAnsi="Arial Narrow"/>
                <w:sz w:val="20"/>
              </w:rPr>
            </w:pPr>
            <w:r w:rsidRPr="001F5C5B">
              <w:rPr>
                <w:rFonts w:ascii="Arial Narrow" w:hAnsi="Arial Narrow"/>
                <w:sz w:val="20"/>
              </w:rPr>
              <w:t>+ Forced subtitles</w:t>
            </w:r>
          </w:p>
        </w:tc>
        <w:tc>
          <w:tcPr>
            <w:tcW w:w="6840" w:type="dxa"/>
          </w:tcPr>
          <w:p w:rsidR="001F5C5B" w:rsidRPr="001F5C5B" w:rsidRDefault="005317E0" w:rsidP="000007F5">
            <w:pPr>
              <w:pStyle w:val="Body"/>
              <w:ind w:firstLine="0"/>
              <w:rPr>
                <w:rFonts w:ascii="Arial Narrow" w:hAnsi="Arial Narrow"/>
                <w:sz w:val="22"/>
              </w:rPr>
            </w:pPr>
            <w:hyperlink r:id="rId36" w:history="1">
              <w:r w:rsidR="000007F5" w:rsidRPr="005E4410">
                <w:rPr>
                  <w:rStyle w:val="Hyperlink"/>
                  <w:rFonts w:ascii="Arial Narrow" w:hAnsi="Arial Narrow" w:cs="Times New Roman"/>
                  <w:sz w:val="20"/>
                  <w:szCs w:val="24"/>
                </w:rPr>
                <w:t>http://www.movielabs.com/md/mmc/examples/ManifestCore_Example1_forcedsub.xml</w:t>
              </w:r>
            </w:hyperlink>
          </w:p>
        </w:tc>
      </w:tr>
      <w:tr w:rsidR="000007F5" w:rsidRPr="001F5C5B" w:rsidTr="001F5C5B">
        <w:tc>
          <w:tcPr>
            <w:tcW w:w="2335" w:type="dxa"/>
          </w:tcPr>
          <w:p w:rsidR="000007F5" w:rsidRPr="001F5C5B" w:rsidRDefault="000007F5" w:rsidP="000007F5">
            <w:pPr>
              <w:pStyle w:val="Body"/>
              <w:ind w:firstLine="0"/>
              <w:rPr>
                <w:rFonts w:ascii="Arial Narrow" w:hAnsi="Arial Narrow"/>
                <w:sz w:val="20"/>
              </w:rPr>
            </w:pPr>
            <w:r w:rsidRPr="001F5C5B">
              <w:rPr>
                <w:rFonts w:ascii="Arial Narrow" w:hAnsi="Arial Narrow"/>
                <w:sz w:val="20"/>
              </w:rPr>
              <w:t>+ Multiple trailers</w:t>
            </w:r>
          </w:p>
        </w:tc>
        <w:tc>
          <w:tcPr>
            <w:tcW w:w="6840" w:type="dxa"/>
          </w:tcPr>
          <w:p w:rsidR="000007F5" w:rsidRPr="00EF5486" w:rsidRDefault="005317E0" w:rsidP="000007F5">
            <w:pPr>
              <w:pStyle w:val="Body"/>
              <w:ind w:firstLine="0"/>
              <w:rPr>
                <w:rFonts w:ascii="Arial Narrow" w:hAnsi="Arial Narrow"/>
                <w:sz w:val="20"/>
                <w:highlight w:val="yellow"/>
              </w:rPr>
            </w:pPr>
            <w:hyperlink r:id="rId37" w:history="1">
              <w:r w:rsidR="000007F5" w:rsidRPr="005E4410">
                <w:rPr>
                  <w:rStyle w:val="Hyperlink"/>
                  <w:rFonts w:ascii="Arial Narrow" w:hAnsi="Arial Narrow" w:cs="Times New Roman"/>
                  <w:sz w:val="20"/>
                  <w:szCs w:val="24"/>
                </w:rPr>
                <w:t>http://www.movielabs.com/md/mmc/examples/ManifestCore_Example1_trailers.xml</w:t>
              </w:r>
            </w:hyperlink>
            <w:r w:rsidR="000007F5">
              <w:rPr>
                <w:rStyle w:val="Hyperlink"/>
              </w:rPr>
              <w:t xml:space="preserve"> </w:t>
            </w:r>
          </w:p>
        </w:tc>
      </w:tr>
      <w:tr w:rsidR="000007F5" w:rsidRPr="001F5C5B" w:rsidTr="001F5C5B">
        <w:tc>
          <w:tcPr>
            <w:tcW w:w="2335" w:type="dxa"/>
          </w:tcPr>
          <w:p w:rsidR="000007F5" w:rsidRPr="001F5C5B" w:rsidRDefault="000007F5" w:rsidP="000007F5">
            <w:pPr>
              <w:pStyle w:val="Body"/>
              <w:ind w:firstLine="0"/>
              <w:rPr>
                <w:rFonts w:ascii="Arial Narrow" w:hAnsi="Arial Narrow"/>
                <w:sz w:val="20"/>
              </w:rPr>
            </w:pPr>
            <w:r w:rsidRPr="001F5C5B">
              <w:rPr>
                <w:rFonts w:ascii="Arial Narrow" w:hAnsi="Arial Narrow"/>
                <w:sz w:val="20"/>
              </w:rPr>
              <w:t>+ Dub cards</w:t>
            </w:r>
          </w:p>
        </w:tc>
        <w:tc>
          <w:tcPr>
            <w:tcW w:w="6840" w:type="dxa"/>
          </w:tcPr>
          <w:p w:rsidR="000007F5" w:rsidRPr="00EF5486" w:rsidRDefault="005317E0" w:rsidP="000007F5">
            <w:pPr>
              <w:pStyle w:val="Body"/>
              <w:ind w:firstLine="0"/>
              <w:rPr>
                <w:rFonts w:ascii="Arial Narrow" w:hAnsi="Arial Narrow"/>
                <w:sz w:val="20"/>
                <w:highlight w:val="yellow"/>
              </w:rPr>
            </w:pPr>
            <w:hyperlink r:id="rId38" w:history="1">
              <w:r w:rsidR="000007F5" w:rsidRPr="005E4410">
                <w:rPr>
                  <w:rStyle w:val="Hyperlink"/>
                  <w:rFonts w:ascii="Arial Narrow" w:hAnsi="Arial Narrow" w:cs="Times New Roman"/>
                  <w:sz w:val="20"/>
                  <w:szCs w:val="24"/>
                </w:rPr>
                <w:t>http://www.movielabs.com/md/mmc/examples/ManifestCore_Example1_dubcards.xml</w:t>
              </w:r>
            </w:hyperlink>
            <w:r w:rsidR="000007F5">
              <w:rPr>
                <w:rStyle w:val="Hyperlink"/>
              </w:rPr>
              <w:t xml:space="preserve"> </w:t>
            </w:r>
          </w:p>
        </w:tc>
      </w:tr>
      <w:tr w:rsidR="000007F5" w:rsidRPr="001F5C5B" w:rsidTr="001F5C5B">
        <w:tc>
          <w:tcPr>
            <w:tcW w:w="2335" w:type="dxa"/>
          </w:tcPr>
          <w:p w:rsidR="000007F5" w:rsidRPr="001F5C5B" w:rsidRDefault="000007F5" w:rsidP="000007F5">
            <w:pPr>
              <w:pStyle w:val="Body"/>
              <w:ind w:firstLine="0"/>
              <w:rPr>
                <w:rFonts w:ascii="Arial Narrow" w:hAnsi="Arial Narrow"/>
                <w:sz w:val="20"/>
              </w:rPr>
            </w:pPr>
            <w:r w:rsidRPr="001F5C5B">
              <w:rPr>
                <w:rFonts w:ascii="Arial Narrow" w:hAnsi="Arial Narrow"/>
                <w:sz w:val="20"/>
              </w:rPr>
              <w:t xml:space="preserve">+ Pre-roll </w:t>
            </w:r>
          </w:p>
        </w:tc>
        <w:tc>
          <w:tcPr>
            <w:tcW w:w="6840" w:type="dxa"/>
          </w:tcPr>
          <w:p w:rsidR="000007F5" w:rsidRPr="00EF5486" w:rsidRDefault="005317E0" w:rsidP="000007F5">
            <w:pPr>
              <w:pStyle w:val="Body"/>
              <w:ind w:firstLine="0"/>
              <w:rPr>
                <w:rFonts w:ascii="Arial Narrow" w:hAnsi="Arial Narrow"/>
                <w:sz w:val="20"/>
                <w:highlight w:val="yellow"/>
              </w:rPr>
            </w:pPr>
            <w:hyperlink r:id="rId39" w:history="1">
              <w:r w:rsidR="000007F5" w:rsidRPr="005E4410">
                <w:rPr>
                  <w:rStyle w:val="Hyperlink"/>
                  <w:rFonts w:ascii="Arial Narrow" w:hAnsi="Arial Narrow" w:cs="Times New Roman"/>
                  <w:sz w:val="20"/>
                  <w:szCs w:val="24"/>
                </w:rPr>
                <w:t>http://www.movielabs.com/md/mmc/examples/ManifestCore_Example1_preroll.xml</w:t>
              </w:r>
            </w:hyperlink>
            <w:r w:rsidR="000007F5">
              <w:rPr>
                <w:rFonts w:ascii="Arial Narrow" w:hAnsi="Arial Narrow"/>
                <w:sz w:val="20"/>
              </w:rPr>
              <w:t xml:space="preserve"> </w:t>
            </w:r>
            <w:r w:rsidR="000007F5">
              <w:rPr>
                <w:rStyle w:val="Hyperlink"/>
              </w:rPr>
              <w:t xml:space="preserve"> </w:t>
            </w:r>
          </w:p>
        </w:tc>
      </w:tr>
      <w:tr w:rsidR="000007F5" w:rsidRPr="001F5C5B" w:rsidTr="001F5C5B">
        <w:tc>
          <w:tcPr>
            <w:tcW w:w="2335" w:type="dxa"/>
          </w:tcPr>
          <w:p w:rsidR="000007F5" w:rsidRPr="001F5C5B" w:rsidRDefault="00815519" w:rsidP="000007F5">
            <w:pPr>
              <w:pStyle w:val="Body"/>
              <w:ind w:firstLine="0"/>
              <w:rPr>
                <w:rFonts w:ascii="Arial Narrow" w:hAnsi="Arial Narrow"/>
                <w:sz w:val="20"/>
              </w:rPr>
            </w:pPr>
            <w:r>
              <w:rPr>
                <w:rFonts w:ascii="Arial Narrow" w:hAnsi="Arial Narrow"/>
                <w:sz w:val="20"/>
              </w:rPr>
              <w:t>+ Pre-order</w:t>
            </w:r>
          </w:p>
        </w:tc>
        <w:tc>
          <w:tcPr>
            <w:tcW w:w="6840" w:type="dxa"/>
          </w:tcPr>
          <w:p w:rsidR="000007F5" w:rsidRPr="00EF5486" w:rsidRDefault="005317E0" w:rsidP="000007F5">
            <w:pPr>
              <w:pStyle w:val="Body"/>
              <w:ind w:firstLine="0"/>
              <w:rPr>
                <w:rFonts w:ascii="Arial Narrow" w:hAnsi="Arial Narrow"/>
                <w:sz w:val="20"/>
                <w:highlight w:val="yellow"/>
              </w:rPr>
            </w:pPr>
            <w:hyperlink r:id="rId40" w:history="1">
              <w:r w:rsidR="00815519" w:rsidRPr="0074744E">
                <w:rPr>
                  <w:rStyle w:val="Hyperlink"/>
                  <w:rFonts w:ascii="Arial Narrow" w:hAnsi="Arial Narrow" w:cs="Times New Roman"/>
                  <w:sz w:val="20"/>
                  <w:szCs w:val="24"/>
                </w:rPr>
                <w:t>http://www.movielabs.com/md/mmc/examples/ManifestCore_Example1_preorder.xml</w:t>
              </w:r>
            </w:hyperlink>
            <w:r w:rsidR="000007F5">
              <w:rPr>
                <w:rStyle w:val="Hyperlink"/>
              </w:rPr>
              <w:t xml:space="preserve"> </w:t>
            </w:r>
          </w:p>
        </w:tc>
      </w:tr>
    </w:tbl>
    <w:p w:rsidR="00C845A9" w:rsidRDefault="00C845A9" w:rsidP="00C845A9">
      <w:pPr>
        <w:pStyle w:val="Body"/>
      </w:pPr>
      <w:r>
        <w:t>Additional examples can be found on Google’s help site [GoogleHelp].</w:t>
      </w:r>
    </w:p>
    <w:p w:rsidR="009B0174" w:rsidRDefault="000129D4" w:rsidP="00F560E3">
      <w:pPr>
        <w:pStyle w:val="Heading2"/>
      </w:pPr>
      <w:bookmarkStart w:id="82" w:name="_Toc439666871"/>
      <w:r>
        <w:t>Simple Movie with Trailer</w:t>
      </w:r>
      <w:bookmarkEnd w:id="82"/>
    </w:p>
    <w:p w:rsidR="00E76ED5" w:rsidRDefault="00E76ED5" w:rsidP="00E76ED5">
      <w:pPr>
        <w:pStyle w:val="Body"/>
      </w:pPr>
      <w:r>
        <w:t>This use case defines the basic structure that is used across all MMC Manifests.</w:t>
      </w:r>
    </w:p>
    <w:p w:rsidR="004B60A8" w:rsidRDefault="004B60A8" w:rsidP="004B60A8">
      <w:pPr>
        <w:pStyle w:val="Heading3"/>
      </w:pPr>
      <w:bookmarkStart w:id="83" w:name="_Toc439666872"/>
      <w:r>
        <w:t>Inventory, Presentation and PictureGroup</w:t>
      </w:r>
      <w:bookmarkEnd w:id="83"/>
      <w:r w:rsidR="00815519">
        <w:t xml:space="preserve"> </w:t>
      </w:r>
    </w:p>
    <w:p w:rsidR="004B60A8" w:rsidRDefault="00423B4D" w:rsidP="00583023">
      <w:pPr>
        <w:pStyle w:val="Body"/>
        <w:ind w:firstLine="0"/>
      </w:pPr>
      <w:r>
        <w:t>The I</w:t>
      </w:r>
      <w:r w:rsidR="004B60A8">
        <w:t>nventory contains the following</w:t>
      </w:r>
      <w:r w:rsidR="00815519">
        <w:t xml:space="preserve"> </w:t>
      </w:r>
      <w:r w:rsidR="00887BFB">
        <w:t>(English only)</w:t>
      </w:r>
    </w:p>
    <w:p w:rsidR="00BA5389" w:rsidRDefault="00BA5389" w:rsidP="001813DA">
      <w:pPr>
        <w:pStyle w:val="Body"/>
        <w:numPr>
          <w:ilvl w:val="0"/>
          <w:numId w:val="7"/>
        </w:numPr>
      </w:pPr>
      <w:r>
        <w:t>Audio track for feature</w:t>
      </w:r>
    </w:p>
    <w:p w:rsidR="00BA5389" w:rsidRDefault="00BA5389" w:rsidP="001813DA">
      <w:pPr>
        <w:pStyle w:val="Body"/>
        <w:numPr>
          <w:ilvl w:val="0"/>
          <w:numId w:val="7"/>
        </w:numPr>
      </w:pPr>
      <w:r>
        <w:t>Audio track for trailer</w:t>
      </w:r>
    </w:p>
    <w:p w:rsidR="00BA5389" w:rsidRDefault="004B60A8" w:rsidP="001813DA">
      <w:pPr>
        <w:pStyle w:val="Body"/>
        <w:numPr>
          <w:ilvl w:val="0"/>
          <w:numId w:val="7"/>
        </w:numPr>
      </w:pPr>
      <w:r>
        <w:t>Video</w:t>
      </w:r>
      <w:r w:rsidR="00BA5389">
        <w:t xml:space="preserve"> track for feature</w:t>
      </w:r>
    </w:p>
    <w:p w:rsidR="00BA5389" w:rsidRDefault="00BA5389" w:rsidP="001813DA">
      <w:pPr>
        <w:pStyle w:val="Body"/>
        <w:numPr>
          <w:ilvl w:val="0"/>
          <w:numId w:val="7"/>
        </w:numPr>
      </w:pPr>
      <w:r>
        <w:t>Video track for trailer</w:t>
      </w:r>
    </w:p>
    <w:p w:rsidR="00BA5389" w:rsidRDefault="00887BFB" w:rsidP="001813DA">
      <w:pPr>
        <w:pStyle w:val="Body"/>
        <w:numPr>
          <w:ilvl w:val="0"/>
          <w:numId w:val="7"/>
        </w:numPr>
      </w:pPr>
      <w:r>
        <w:t>Subtitle track</w:t>
      </w:r>
      <w:r w:rsidR="00BA5389">
        <w:t xml:space="preserve"> for feature</w:t>
      </w:r>
    </w:p>
    <w:p w:rsidR="00BA5389" w:rsidRDefault="00BA5389" w:rsidP="001813DA">
      <w:pPr>
        <w:pStyle w:val="Body"/>
        <w:numPr>
          <w:ilvl w:val="0"/>
          <w:numId w:val="7"/>
        </w:numPr>
      </w:pPr>
      <w:r>
        <w:t>Subtitle track for trailer (although many trailers do not have subtitle tracks)</w:t>
      </w:r>
    </w:p>
    <w:p w:rsidR="004B60A8" w:rsidRDefault="00423B4D" w:rsidP="001813DA">
      <w:pPr>
        <w:pStyle w:val="Body"/>
        <w:numPr>
          <w:ilvl w:val="0"/>
          <w:numId w:val="7"/>
        </w:numPr>
      </w:pPr>
      <w:r>
        <w:t xml:space="preserve">Image references for </w:t>
      </w:r>
      <w:r w:rsidR="00BA5389">
        <w:t xml:space="preserve">feature </w:t>
      </w:r>
      <w:r>
        <w:t>metadata</w:t>
      </w:r>
    </w:p>
    <w:p w:rsidR="00BA5389" w:rsidRDefault="00BA5389" w:rsidP="001813DA">
      <w:pPr>
        <w:pStyle w:val="Body"/>
        <w:numPr>
          <w:ilvl w:val="0"/>
          <w:numId w:val="7"/>
        </w:numPr>
      </w:pPr>
      <w:r>
        <w:t>Image references for trailer metadata</w:t>
      </w:r>
    </w:p>
    <w:p w:rsidR="00423B4D" w:rsidRDefault="002F04E5" w:rsidP="001813DA">
      <w:pPr>
        <w:pStyle w:val="Body"/>
        <w:numPr>
          <w:ilvl w:val="0"/>
          <w:numId w:val="7"/>
        </w:numPr>
      </w:pPr>
      <w:r>
        <w:t xml:space="preserve">Reference to </w:t>
      </w:r>
      <w:r w:rsidR="00423B4D">
        <w:t>Metadata – this could be separate in some workflows.  At a minimum, metadata complies with Media Entertainment Core [MEC].</w:t>
      </w:r>
    </w:p>
    <w:p w:rsidR="00583023" w:rsidRDefault="002F04E5" w:rsidP="001813DA">
      <w:pPr>
        <w:pStyle w:val="Body"/>
        <w:numPr>
          <w:ilvl w:val="1"/>
          <w:numId w:val="7"/>
        </w:numPr>
      </w:pPr>
      <w:r>
        <w:t xml:space="preserve">Reference to </w:t>
      </w:r>
      <w:r w:rsidR="00583023">
        <w:t>Feature metadata</w:t>
      </w:r>
    </w:p>
    <w:p w:rsidR="00583023" w:rsidRDefault="002F04E5" w:rsidP="001813DA">
      <w:pPr>
        <w:pStyle w:val="Body"/>
        <w:numPr>
          <w:ilvl w:val="1"/>
          <w:numId w:val="7"/>
        </w:numPr>
      </w:pPr>
      <w:r>
        <w:lastRenderedPageBreak/>
        <w:t xml:space="preserve">Reference to </w:t>
      </w:r>
      <w:r w:rsidR="00583023">
        <w:t xml:space="preserve">Trailer </w:t>
      </w:r>
      <w:r w:rsidR="00116162">
        <w:t>metadata</w:t>
      </w:r>
    </w:p>
    <w:p w:rsidR="00423B4D" w:rsidRDefault="00423B4D" w:rsidP="00583023">
      <w:pPr>
        <w:pStyle w:val="Body"/>
      </w:pPr>
      <w:r>
        <w:t>A Presentation element is created for each set of video, audio and subtitle tracks that play together (conform).  Typically, there is a Presentation for the feature and a Presentation for the trailer.</w:t>
      </w:r>
      <w:r w:rsidR="00D4071E">
        <w:t xml:space="preserve">  Note: all tracks that are designed to be played together should be in the same Presentation (i.e., all language tracks that conform to the video).</w:t>
      </w:r>
    </w:p>
    <w:p w:rsidR="00423B4D" w:rsidRPr="004B60A8" w:rsidRDefault="00423B4D" w:rsidP="00583023">
      <w:pPr>
        <w:pStyle w:val="Body"/>
      </w:pPr>
      <w:r>
        <w:t xml:space="preserve">One PictureGroup </w:t>
      </w:r>
      <w:r w:rsidR="00583023">
        <w:t>is created</w:t>
      </w:r>
      <w:r>
        <w:t xml:space="preserve"> for feature metadata images. A second PictureGroup </w:t>
      </w:r>
      <w:r w:rsidR="00583023">
        <w:t>is created</w:t>
      </w:r>
      <w:r>
        <w:t xml:space="preserve"> for trailer metadata images.</w:t>
      </w:r>
    </w:p>
    <w:p w:rsidR="004B60A8" w:rsidRPr="004B60A8" w:rsidRDefault="004B60A8" w:rsidP="004B60A8">
      <w:pPr>
        <w:pStyle w:val="Heading3"/>
      </w:pPr>
      <w:bookmarkStart w:id="84" w:name="_Toc439666873"/>
      <w:r>
        <w:t>Experience Structure</w:t>
      </w:r>
      <w:bookmarkEnd w:id="84"/>
    </w:p>
    <w:p w:rsidR="00A70965" w:rsidRDefault="00A70965" w:rsidP="00A55C72">
      <w:pPr>
        <w:pStyle w:val="Body"/>
        <w:keepNext/>
        <w:ind w:firstLine="0"/>
      </w:pPr>
      <w:r>
        <w:t>A simple movie with a trailer has two Experience elements as illustrated here:</w:t>
      </w:r>
    </w:p>
    <w:p w:rsidR="00047147" w:rsidRDefault="00700562" w:rsidP="00700562">
      <w:pPr>
        <w:pStyle w:val="Body"/>
        <w:spacing w:before="0" w:after="0"/>
        <w:ind w:firstLine="0"/>
        <w:jc w:val="center"/>
      </w:pPr>
      <w:r>
        <w:object w:dxaOrig="2875" w:dyaOrig="4466">
          <v:shape id="_x0000_i1032" type="#_x0000_t75" style="width:143.45pt;height:223.65pt" o:ole="">
            <v:imagedata r:id="rId41" o:title=""/>
          </v:shape>
          <o:OLEObject Type="Embed" ProgID="Visio.Drawing.11" ShapeID="_x0000_i1032" DrawAspect="Content" ObjectID="_1513409627" r:id="rId42"/>
        </w:object>
      </w:r>
    </w:p>
    <w:p w:rsidR="00423B4D" w:rsidRDefault="004B60A8" w:rsidP="00116162">
      <w:pPr>
        <w:pStyle w:val="Body"/>
        <w:ind w:firstLine="0"/>
      </w:pPr>
      <w:r>
        <w:t xml:space="preserve">The root Experience </w:t>
      </w:r>
      <w:r w:rsidR="002561BC">
        <w:t>is constructed as follows</w:t>
      </w:r>
    </w:p>
    <w:p w:rsidR="002561BC" w:rsidRDefault="002561BC" w:rsidP="001813DA">
      <w:pPr>
        <w:pStyle w:val="Body"/>
        <w:numPr>
          <w:ilvl w:val="0"/>
          <w:numId w:val="7"/>
        </w:numPr>
      </w:pPr>
      <w:r>
        <w:t>A unique ExperienceID in the md: format, preferably using the eidr-s or eidr-x format.</w:t>
      </w:r>
    </w:p>
    <w:p w:rsidR="00423B4D" w:rsidRDefault="00423B4D" w:rsidP="001813DA">
      <w:pPr>
        <w:pStyle w:val="Body"/>
        <w:numPr>
          <w:ilvl w:val="0"/>
          <w:numId w:val="7"/>
        </w:numPr>
      </w:pPr>
      <w:r>
        <w:t>ContentID references metadata for the feature</w:t>
      </w:r>
      <w:r w:rsidR="002561BC">
        <w:t xml:space="preserve"> (i.e., matches the ContentID in the Inventory)</w:t>
      </w:r>
    </w:p>
    <w:p w:rsidR="00423B4D" w:rsidRDefault="00423B4D" w:rsidP="001813DA">
      <w:pPr>
        <w:pStyle w:val="Body"/>
        <w:numPr>
          <w:ilvl w:val="0"/>
          <w:numId w:val="7"/>
        </w:numPr>
      </w:pPr>
      <w:r>
        <w:t>PictureGroupID for metadata images</w:t>
      </w:r>
    </w:p>
    <w:p w:rsidR="00423B4D" w:rsidRDefault="002561BC" w:rsidP="001813DA">
      <w:pPr>
        <w:pStyle w:val="Body"/>
        <w:numPr>
          <w:ilvl w:val="0"/>
          <w:numId w:val="7"/>
        </w:numPr>
      </w:pPr>
      <w:r>
        <w:t xml:space="preserve">An Audivisual instance that references the </w:t>
      </w:r>
      <w:r w:rsidR="00423B4D">
        <w:t>Presentation for the feature</w:t>
      </w:r>
    </w:p>
    <w:p w:rsidR="002561BC" w:rsidRDefault="002561BC" w:rsidP="001813DA">
      <w:pPr>
        <w:pStyle w:val="Body"/>
        <w:numPr>
          <w:ilvl w:val="0"/>
          <w:numId w:val="7"/>
        </w:numPr>
      </w:pPr>
      <w:r>
        <w:t>An ExperienceChild element referencing the Trailer Experience (ExperienceID is the ID of the trailer Experience).  Relationship is ‘ispromotionfor’.</w:t>
      </w:r>
    </w:p>
    <w:p w:rsidR="004B60A8" w:rsidRDefault="002561BC" w:rsidP="00116162">
      <w:pPr>
        <w:pStyle w:val="Body"/>
      </w:pPr>
      <w:r>
        <w:t>The trailer Experience is similar to the root Experience, except that references are to the trailer metadata, Presentation and PictureGroups.  Also, the trailer Experience has no ExperienceChild.</w:t>
      </w:r>
    </w:p>
    <w:p w:rsidR="00F560E3" w:rsidRDefault="00F560E3" w:rsidP="00F560E3">
      <w:pPr>
        <w:pStyle w:val="Heading2"/>
      </w:pPr>
      <w:bookmarkStart w:id="85" w:name="_Toc439666874"/>
      <w:r>
        <w:lastRenderedPageBreak/>
        <w:t>Languages</w:t>
      </w:r>
      <w:bookmarkEnd w:id="85"/>
    </w:p>
    <w:p w:rsidR="00E76ED5" w:rsidRPr="00E76ED5" w:rsidRDefault="00E76ED5" w:rsidP="00A55C72">
      <w:pPr>
        <w:pStyle w:val="Body"/>
        <w:ind w:firstLine="0"/>
      </w:pPr>
      <w:r>
        <w:t>These use cases cover the addition of languages.</w:t>
      </w:r>
    </w:p>
    <w:p w:rsidR="000129D4" w:rsidRDefault="000129D4" w:rsidP="0099687B">
      <w:pPr>
        <w:pStyle w:val="Heading3"/>
      </w:pPr>
      <w:bookmarkStart w:id="86" w:name="_Toc439666875"/>
      <w:r>
        <w:t>Multi-language movie</w:t>
      </w:r>
      <w:r w:rsidR="00F560E3">
        <w:t>, no dub cards</w:t>
      </w:r>
      <w:bookmarkEnd w:id="86"/>
    </w:p>
    <w:p w:rsidR="0099687B" w:rsidRDefault="0099687B" w:rsidP="00A55C72">
      <w:pPr>
        <w:pStyle w:val="Body"/>
        <w:ind w:firstLine="0"/>
      </w:pPr>
      <w:r>
        <w:t>Additional languages require the following</w:t>
      </w:r>
    </w:p>
    <w:p w:rsidR="0099687B" w:rsidRDefault="0099687B" w:rsidP="001813DA">
      <w:pPr>
        <w:pStyle w:val="Body"/>
        <w:numPr>
          <w:ilvl w:val="0"/>
          <w:numId w:val="7"/>
        </w:numPr>
      </w:pPr>
      <w:r>
        <w:t>Additional</w:t>
      </w:r>
      <w:r w:rsidR="0058407D">
        <w:t xml:space="preserve"> audio and subtitle</w:t>
      </w:r>
      <w:r>
        <w:t xml:space="preserve"> tracks in Inventory</w:t>
      </w:r>
    </w:p>
    <w:p w:rsidR="0099687B" w:rsidRDefault="0099687B" w:rsidP="001813DA">
      <w:pPr>
        <w:pStyle w:val="Body"/>
        <w:numPr>
          <w:ilvl w:val="0"/>
          <w:numId w:val="7"/>
        </w:numPr>
      </w:pPr>
      <w:r>
        <w:t>Reference to those tracks in Presentation</w:t>
      </w:r>
    </w:p>
    <w:p w:rsidR="00E76ED5" w:rsidRDefault="00E76ED5" w:rsidP="001813DA">
      <w:pPr>
        <w:pStyle w:val="Body"/>
        <w:numPr>
          <w:ilvl w:val="0"/>
          <w:numId w:val="7"/>
        </w:numPr>
      </w:pPr>
      <w:r>
        <w:t>Optionally, add LocalizedInfo instances to metadata for new languages (not covered here)</w:t>
      </w:r>
    </w:p>
    <w:p w:rsidR="0099687B" w:rsidRDefault="0099687B" w:rsidP="0099687B">
      <w:pPr>
        <w:pStyle w:val="Body"/>
      </w:pPr>
      <w:r>
        <w:t>The following illustrates</w:t>
      </w:r>
      <w:r w:rsidR="00B6504B">
        <w:t xml:space="preserve"> the modifications to Inventory.  The additional audio track (shown </w:t>
      </w:r>
      <w:r w:rsidR="00B6504B" w:rsidRPr="00960F8F">
        <w:t>in</w:t>
      </w:r>
      <w:r w:rsidR="00960F8F">
        <w:t xml:space="preserve"> </w:t>
      </w:r>
      <w:r w:rsidR="00960F8F" w:rsidRPr="00960F8F">
        <w:rPr>
          <w:rFonts w:ascii="Courier New" w:hAnsi="Courier New" w:cs="Courier New"/>
          <w:b/>
          <w:i/>
        </w:rPr>
        <w:t>italic</w:t>
      </w:r>
      <w:r w:rsidR="00960F8F" w:rsidRPr="00960F8F">
        <w:rPr>
          <w:rFonts w:ascii="Courier New" w:hAnsi="Courier New" w:cs="Courier New"/>
          <w:i/>
        </w:rPr>
        <w:t xml:space="preserve"> </w:t>
      </w:r>
      <w:r w:rsidR="0059198E" w:rsidRPr="00960F8F">
        <w:rPr>
          <w:rFonts w:ascii="Courier New" w:hAnsi="Courier New" w:cs="Courier New"/>
          <w:b/>
          <w:i/>
        </w:rPr>
        <w:t>bold</w:t>
      </w:r>
      <w:r w:rsidR="00B6504B">
        <w:t>) is added below the other audio track.  Audio tracks can be added to the feature video or to the trailer in this manner.</w:t>
      </w:r>
      <w:r w:rsidR="009312F5">
        <w:t xml:space="preserve">  </w:t>
      </w:r>
      <w:r w:rsidR="00AD007E">
        <w:t>Note that dubbed=‘true’ to indicate this track has dubbed audio.</w:t>
      </w:r>
      <w:r w:rsidR="00E46A58">
        <w:t xml:space="preserve"> </w:t>
      </w:r>
      <w:r w:rsidR="009312F5">
        <w:t>Subtitle tracks are added in a similar manner.</w:t>
      </w:r>
      <w:r w:rsidR="007200BE">
        <w:t xml:space="preserve">  Note that whether a subtitle track is a ‘caption’ (Type=“SDH”) or a ‘subtitle’ (Type=“normal”) is determined by the Type field, not the file type.</w:t>
      </w:r>
    </w:p>
    <w:p w:rsidR="00B6504B" w:rsidRDefault="00B6504B" w:rsidP="00B6504B">
      <w:pPr>
        <w:pStyle w:val="XML"/>
      </w:pPr>
      <w:r w:rsidRPr="00B6504B">
        <w:t>&lt;!--  audio of the main movie  --&gt;</w:t>
      </w:r>
    </w:p>
    <w:p w:rsidR="00B6504B" w:rsidRDefault="00B6504B" w:rsidP="00B6504B">
      <w:pPr>
        <w:pStyle w:val="XML"/>
        <w:rPr>
          <w:highlight w:val="white"/>
        </w:rPr>
      </w:pPr>
      <w:r>
        <w:rPr>
          <w:color w:val="0000FF"/>
          <w:highlight w:val="white"/>
        </w:rPr>
        <w:t>&lt;</w:t>
      </w:r>
      <w:r>
        <w:rPr>
          <w:color w:val="800000"/>
          <w:highlight w:val="white"/>
        </w:rPr>
        <w:t>Audio</w:t>
      </w:r>
      <w:r>
        <w:rPr>
          <w:color w:val="FF0000"/>
          <w:highlight w:val="white"/>
        </w:rPr>
        <w:t xml:space="preserve"> AudioTrackID</w:t>
      </w:r>
      <w:r>
        <w:rPr>
          <w:color w:val="0000FF"/>
          <w:highlight w:val="white"/>
        </w:rPr>
        <w:t>="</w:t>
      </w:r>
      <w:r>
        <w:rPr>
          <w:highlight w:val="white"/>
        </w:rPr>
        <w:t>md:audtrackid:eidr-x:AD07-310C-C59D-6785-C63A-G:feature.audio.en</w:t>
      </w:r>
      <w:r>
        <w:rPr>
          <w:color w:val="0000FF"/>
          <w:highlight w:val="white"/>
        </w:rPr>
        <w:t>"&gt;</w:t>
      </w:r>
    </w:p>
    <w:p w:rsidR="00B6504B" w:rsidRDefault="00B6504B" w:rsidP="00B6504B">
      <w:pPr>
        <w:pStyle w:val="XML"/>
        <w:ind w:firstLine="288"/>
        <w:rPr>
          <w:highlight w:val="white"/>
        </w:rPr>
      </w:pPr>
      <w:r>
        <w:rPr>
          <w:color w:val="0000FF"/>
          <w:highlight w:val="white"/>
        </w:rPr>
        <w:t>&lt;</w:t>
      </w:r>
      <w:r>
        <w:rPr>
          <w:color w:val="800000"/>
          <w:highlight w:val="white"/>
        </w:rPr>
        <w:t>md:Type</w:t>
      </w:r>
      <w:r>
        <w:rPr>
          <w:color w:val="0000FF"/>
          <w:highlight w:val="white"/>
        </w:rPr>
        <w:t>&gt;</w:t>
      </w:r>
      <w:r>
        <w:rPr>
          <w:highlight w:val="white"/>
        </w:rPr>
        <w:t>primary</w:t>
      </w:r>
      <w:r>
        <w:rPr>
          <w:color w:val="0000FF"/>
          <w:highlight w:val="white"/>
        </w:rPr>
        <w:t>&lt;/</w:t>
      </w:r>
      <w:r>
        <w:rPr>
          <w:color w:val="800000"/>
          <w:highlight w:val="white"/>
        </w:rPr>
        <w:t>md:Type</w:t>
      </w:r>
      <w:r>
        <w:rPr>
          <w:color w:val="0000FF"/>
          <w:highlight w:val="white"/>
        </w:rPr>
        <w:t>&gt;</w:t>
      </w:r>
    </w:p>
    <w:p w:rsidR="00B6504B" w:rsidRDefault="00B6504B" w:rsidP="00B6504B">
      <w:pPr>
        <w:pStyle w:val="XML"/>
        <w:rPr>
          <w:highlight w:val="white"/>
        </w:rPr>
      </w:pPr>
      <w:r>
        <w:rPr>
          <w:highlight w:val="white"/>
        </w:rPr>
        <w:tab/>
      </w:r>
      <w:r>
        <w:rPr>
          <w:color w:val="0000FF"/>
          <w:highlight w:val="white"/>
        </w:rPr>
        <w:t>&lt;</w:t>
      </w:r>
      <w:r>
        <w:rPr>
          <w:color w:val="800000"/>
          <w:highlight w:val="white"/>
        </w:rPr>
        <w:t>md:Language</w:t>
      </w:r>
      <w:r>
        <w:rPr>
          <w:color w:val="0000FF"/>
          <w:highlight w:val="white"/>
        </w:rPr>
        <w:t>&gt;</w:t>
      </w:r>
      <w:r>
        <w:rPr>
          <w:highlight w:val="white"/>
        </w:rPr>
        <w:t>en</w:t>
      </w:r>
      <w:r>
        <w:rPr>
          <w:color w:val="0000FF"/>
          <w:highlight w:val="white"/>
        </w:rPr>
        <w:t>&lt;/</w:t>
      </w:r>
      <w:r>
        <w:rPr>
          <w:color w:val="800000"/>
          <w:highlight w:val="white"/>
        </w:rPr>
        <w:t>md:Language</w:t>
      </w:r>
      <w:r>
        <w:rPr>
          <w:color w:val="0000FF"/>
          <w:highlight w:val="white"/>
        </w:rPr>
        <w:t>&gt;</w:t>
      </w:r>
    </w:p>
    <w:p w:rsidR="00B6504B" w:rsidRDefault="00B6504B" w:rsidP="00B6504B">
      <w:pPr>
        <w:pStyle w:val="XML"/>
        <w:rPr>
          <w:highlight w:val="white"/>
        </w:rPr>
      </w:pPr>
      <w:r>
        <w:rPr>
          <w:highlight w:val="white"/>
        </w:rPr>
        <w:tab/>
      </w:r>
      <w:r>
        <w:rPr>
          <w:color w:val="0000FF"/>
          <w:highlight w:val="white"/>
        </w:rPr>
        <w:t>&lt;</w:t>
      </w:r>
      <w:r>
        <w:rPr>
          <w:color w:val="800000"/>
          <w:highlight w:val="white"/>
        </w:rPr>
        <w:t>ContainerReference</w:t>
      </w:r>
      <w:r>
        <w:rPr>
          <w:color w:val="0000FF"/>
          <w:highlight w:val="white"/>
        </w:rPr>
        <w:t>&gt;</w:t>
      </w:r>
    </w:p>
    <w:p w:rsidR="00B6504B" w:rsidRDefault="00B6504B" w:rsidP="00B6504B">
      <w:pPr>
        <w:pStyle w:val="XML"/>
        <w:rPr>
          <w:highlight w:val="white"/>
        </w:rPr>
      </w:pPr>
      <w:r>
        <w:rPr>
          <w:highlight w:val="white"/>
        </w:rPr>
        <w:tab/>
      </w:r>
      <w:r>
        <w:rPr>
          <w:highlight w:val="white"/>
        </w:rPr>
        <w:tab/>
      </w:r>
      <w:r>
        <w:rPr>
          <w:color w:val="0000FF"/>
          <w:highlight w:val="white"/>
        </w:rPr>
        <w:t>&lt;</w:t>
      </w:r>
      <w:r>
        <w:rPr>
          <w:color w:val="800000"/>
          <w:highlight w:val="white"/>
        </w:rPr>
        <w:t>ContainerLocation</w:t>
      </w:r>
      <w:r>
        <w:rPr>
          <w:color w:val="0000FF"/>
          <w:highlight w:val="white"/>
        </w:rPr>
        <w:t>&gt;</w:t>
      </w:r>
      <w:r>
        <w:rPr>
          <w:highlight w:val="white"/>
        </w:rPr>
        <w:t>file://resources/CounselorThe_AD07-310C-C59D-6785-C63A-_feature_video_ENG.mpg</w:t>
      </w:r>
      <w:r>
        <w:rPr>
          <w:color w:val="0000FF"/>
          <w:highlight w:val="white"/>
        </w:rPr>
        <w:t>&lt;/</w:t>
      </w:r>
      <w:r>
        <w:rPr>
          <w:color w:val="800000"/>
          <w:highlight w:val="white"/>
        </w:rPr>
        <w:t>ContainerLocation</w:t>
      </w:r>
      <w:r>
        <w:rPr>
          <w:color w:val="0000FF"/>
          <w:highlight w:val="white"/>
        </w:rPr>
        <w:t>&gt;</w:t>
      </w:r>
    </w:p>
    <w:p w:rsidR="00B6504B" w:rsidRDefault="00B6504B" w:rsidP="00B6504B">
      <w:pPr>
        <w:pStyle w:val="XML"/>
        <w:rPr>
          <w:highlight w:val="white"/>
        </w:rPr>
      </w:pPr>
      <w:r>
        <w:rPr>
          <w:highlight w:val="white"/>
        </w:rPr>
        <w:tab/>
      </w:r>
      <w:r>
        <w:rPr>
          <w:highlight w:val="white"/>
        </w:rPr>
        <w:tab/>
      </w:r>
      <w:r>
        <w:rPr>
          <w:color w:val="0000FF"/>
          <w:highlight w:val="white"/>
        </w:rPr>
        <w:t>&lt;/</w:t>
      </w:r>
      <w:r>
        <w:rPr>
          <w:color w:val="800000"/>
          <w:highlight w:val="white"/>
        </w:rPr>
        <w:t>ContainerReference</w:t>
      </w:r>
      <w:r>
        <w:rPr>
          <w:color w:val="0000FF"/>
          <w:highlight w:val="white"/>
        </w:rPr>
        <w:t>&gt;</w:t>
      </w:r>
    </w:p>
    <w:p w:rsidR="00B6504B" w:rsidRDefault="00B6504B" w:rsidP="00B6504B">
      <w:pPr>
        <w:pStyle w:val="XML"/>
        <w:rPr>
          <w:color w:val="0000FF"/>
          <w:highlight w:val="white"/>
        </w:rPr>
      </w:pPr>
      <w:r>
        <w:rPr>
          <w:color w:val="0000FF"/>
          <w:highlight w:val="white"/>
        </w:rPr>
        <w:t>&lt;/</w:t>
      </w:r>
      <w:r>
        <w:rPr>
          <w:color w:val="800000"/>
          <w:highlight w:val="white"/>
        </w:rPr>
        <w:t>Audio</w:t>
      </w:r>
      <w:r>
        <w:rPr>
          <w:color w:val="0000FF"/>
          <w:highlight w:val="white"/>
        </w:rPr>
        <w:t>&gt;</w:t>
      </w:r>
    </w:p>
    <w:p w:rsidR="0059198E" w:rsidRDefault="0059198E" w:rsidP="00B6504B">
      <w:pPr>
        <w:pStyle w:val="XML"/>
        <w:rPr>
          <w:highlight w:val="white"/>
        </w:rPr>
      </w:pPr>
      <w:r w:rsidRPr="0059198E">
        <w:t xml:space="preserve">&lt;!— addition of </w:t>
      </w:r>
      <w:r w:rsidR="00B22942">
        <w:t>French</w:t>
      </w:r>
      <w:r w:rsidR="007979E4">
        <w:t xml:space="preserve"> </w:t>
      </w:r>
      <w:r w:rsidRPr="0059198E">
        <w:t>audio track --&gt;</w:t>
      </w:r>
    </w:p>
    <w:p w:rsidR="00B6504B" w:rsidRPr="00960F8F" w:rsidRDefault="00B6504B" w:rsidP="00B6504B">
      <w:pPr>
        <w:pStyle w:val="XML"/>
        <w:rPr>
          <w:b/>
          <w:i/>
          <w:highlight w:val="white"/>
        </w:rPr>
      </w:pPr>
      <w:r w:rsidRPr="00960F8F">
        <w:rPr>
          <w:b/>
          <w:i/>
          <w:color w:val="0000FF"/>
          <w:highlight w:val="white"/>
        </w:rPr>
        <w:t>&lt;</w:t>
      </w:r>
      <w:r w:rsidRPr="00960F8F">
        <w:rPr>
          <w:b/>
          <w:i/>
          <w:color w:val="800000"/>
          <w:highlight w:val="white"/>
        </w:rPr>
        <w:t>Audio</w:t>
      </w:r>
      <w:r w:rsidRPr="00960F8F">
        <w:rPr>
          <w:b/>
          <w:i/>
          <w:color w:val="FF0000"/>
          <w:highlight w:val="white"/>
        </w:rPr>
        <w:t xml:space="preserve"> AudioTrackID</w:t>
      </w:r>
      <w:r w:rsidRPr="00960F8F">
        <w:rPr>
          <w:b/>
          <w:i/>
          <w:color w:val="0000FF"/>
          <w:highlight w:val="white"/>
        </w:rPr>
        <w:t>="</w:t>
      </w:r>
      <w:r w:rsidRPr="00960F8F">
        <w:rPr>
          <w:b/>
          <w:i/>
          <w:highlight w:val="white"/>
        </w:rPr>
        <w:t>md:audtrackid:eidr-x:AD07-310C-C59D-6785-C63A-G:feature.audio.fr</w:t>
      </w:r>
      <w:r w:rsidRPr="00960F8F">
        <w:rPr>
          <w:b/>
          <w:i/>
          <w:color w:val="0000FF"/>
          <w:highlight w:val="white"/>
        </w:rPr>
        <w:t>"&gt;</w:t>
      </w:r>
    </w:p>
    <w:p w:rsidR="00B6504B" w:rsidRPr="00960F8F" w:rsidRDefault="00B6504B" w:rsidP="00B6504B">
      <w:pPr>
        <w:pStyle w:val="XML"/>
        <w:rPr>
          <w:b/>
          <w:i/>
          <w:highlight w:val="white"/>
        </w:rPr>
      </w:pPr>
      <w:r w:rsidRPr="00960F8F">
        <w:rPr>
          <w:b/>
          <w:i/>
          <w:highlight w:val="white"/>
        </w:rPr>
        <w:tab/>
      </w:r>
      <w:r w:rsidRPr="00960F8F">
        <w:rPr>
          <w:b/>
          <w:i/>
          <w:color w:val="0000FF"/>
          <w:highlight w:val="white"/>
        </w:rPr>
        <w:t>&lt;</w:t>
      </w:r>
      <w:r w:rsidRPr="00960F8F">
        <w:rPr>
          <w:b/>
          <w:i/>
          <w:color w:val="800000"/>
          <w:highlight w:val="white"/>
        </w:rPr>
        <w:t>md:Type</w:t>
      </w:r>
      <w:r w:rsidRPr="00960F8F">
        <w:rPr>
          <w:b/>
          <w:i/>
          <w:color w:val="0000FF"/>
          <w:highlight w:val="white"/>
        </w:rPr>
        <w:t>&gt;</w:t>
      </w:r>
      <w:r w:rsidRPr="00960F8F">
        <w:rPr>
          <w:b/>
          <w:i/>
          <w:highlight w:val="white"/>
        </w:rPr>
        <w:t>primary</w:t>
      </w:r>
      <w:r w:rsidRPr="00960F8F">
        <w:rPr>
          <w:b/>
          <w:i/>
          <w:color w:val="0000FF"/>
          <w:highlight w:val="white"/>
        </w:rPr>
        <w:t>&lt;/</w:t>
      </w:r>
      <w:r w:rsidRPr="00960F8F">
        <w:rPr>
          <w:b/>
          <w:i/>
          <w:color w:val="800000"/>
          <w:highlight w:val="white"/>
        </w:rPr>
        <w:t>md:Type</w:t>
      </w:r>
      <w:r w:rsidRPr="00960F8F">
        <w:rPr>
          <w:b/>
          <w:i/>
          <w:color w:val="0000FF"/>
          <w:highlight w:val="white"/>
        </w:rPr>
        <w:t>&gt;</w:t>
      </w:r>
    </w:p>
    <w:p w:rsidR="00B6504B" w:rsidRPr="00960F8F" w:rsidRDefault="00B6504B" w:rsidP="00B6504B">
      <w:pPr>
        <w:pStyle w:val="XML"/>
        <w:rPr>
          <w:b/>
          <w:i/>
          <w:highlight w:val="white"/>
        </w:rPr>
      </w:pPr>
      <w:r w:rsidRPr="00960F8F">
        <w:rPr>
          <w:b/>
          <w:i/>
          <w:highlight w:val="white"/>
        </w:rPr>
        <w:tab/>
      </w:r>
      <w:r w:rsidRPr="00960F8F">
        <w:rPr>
          <w:b/>
          <w:i/>
          <w:color w:val="0000FF"/>
          <w:highlight w:val="white"/>
        </w:rPr>
        <w:t>&lt;</w:t>
      </w:r>
      <w:r w:rsidRPr="00960F8F">
        <w:rPr>
          <w:b/>
          <w:i/>
          <w:color w:val="800000"/>
          <w:highlight w:val="white"/>
        </w:rPr>
        <w:t>md:Language</w:t>
      </w:r>
      <w:r w:rsidR="00AD007E">
        <w:rPr>
          <w:b/>
          <w:i/>
          <w:color w:val="800000"/>
          <w:highlight w:val="white"/>
        </w:rPr>
        <w:t xml:space="preserve"> dubbed</w:t>
      </w:r>
      <w:r w:rsidR="00AD007E" w:rsidRPr="00AD007E">
        <w:rPr>
          <w:b/>
          <w:i/>
          <w:highlight w:val="white"/>
        </w:rPr>
        <w:t>=’true’</w:t>
      </w:r>
      <w:r w:rsidRPr="00960F8F">
        <w:rPr>
          <w:b/>
          <w:i/>
          <w:color w:val="0000FF"/>
          <w:highlight w:val="white"/>
        </w:rPr>
        <w:t>&gt;</w:t>
      </w:r>
      <w:r w:rsidR="00B22942">
        <w:rPr>
          <w:b/>
          <w:i/>
          <w:highlight w:val="white"/>
        </w:rPr>
        <w:t>fr</w:t>
      </w:r>
      <w:r w:rsidRPr="00960F8F">
        <w:rPr>
          <w:b/>
          <w:i/>
          <w:color w:val="0000FF"/>
          <w:highlight w:val="white"/>
        </w:rPr>
        <w:t>&lt;/</w:t>
      </w:r>
      <w:r w:rsidRPr="00960F8F">
        <w:rPr>
          <w:b/>
          <w:i/>
          <w:color w:val="800000"/>
          <w:highlight w:val="white"/>
        </w:rPr>
        <w:t>md:Language</w:t>
      </w:r>
      <w:r w:rsidRPr="00960F8F">
        <w:rPr>
          <w:b/>
          <w:i/>
          <w:color w:val="0000FF"/>
          <w:highlight w:val="white"/>
        </w:rPr>
        <w:t>&gt;</w:t>
      </w:r>
    </w:p>
    <w:p w:rsidR="00B6504B" w:rsidRPr="00960F8F" w:rsidRDefault="00B6504B" w:rsidP="00B6504B">
      <w:pPr>
        <w:pStyle w:val="XML"/>
        <w:rPr>
          <w:b/>
          <w:i/>
          <w:highlight w:val="white"/>
        </w:rPr>
      </w:pPr>
      <w:r w:rsidRPr="00960F8F">
        <w:rPr>
          <w:b/>
          <w:i/>
          <w:highlight w:val="white"/>
        </w:rPr>
        <w:tab/>
      </w:r>
      <w:r w:rsidRPr="00960F8F">
        <w:rPr>
          <w:b/>
          <w:i/>
          <w:color w:val="0000FF"/>
          <w:highlight w:val="white"/>
        </w:rPr>
        <w:t>&lt;</w:t>
      </w:r>
      <w:r w:rsidRPr="00960F8F">
        <w:rPr>
          <w:b/>
          <w:i/>
          <w:color w:val="800000"/>
          <w:highlight w:val="white"/>
        </w:rPr>
        <w:t>ContainerReference</w:t>
      </w:r>
      <w:r w:rsidRPr="00960F8F">
        <w:rPr>
          <w:b/>
          <w:i/>
          <w:color w:val="0000FF"/>
          <w:highlight w:val="white"/>
        </w:rPr>
        <w:t>&gt;</w:t>
      </w:r>
    </w:p>
    <w:p w:rsidR="00B6504B" w:rsidRPr="00960F8F" w:rsidRDefault="00B6504B" w:rsidP="00B6504B">
      <w:pPr>
        <w:pStyle w:val="XML"/>
        <w:rPr>
          <w:b/>
          <w:i/>
          <w:highlight w:val="white"/>
        </w:rPr>
      </w:pPr>
      <w:r w:rsidRPr="00960F8F">
        <w:rPr>
          <w:b/>
          <w:i/>
          <w:highlight w:val="white"/>
        </w:rPr>
        <w:tab/>
      </w:r>
      <w:r w:rsidRPr="00960F8F">
        <w:rPr>
          <w:b/>
          <w:i/>
          <w:highlight w:val="white"/>
        </w:rPr>
        <w:tab/>
      </w:r>
      <w:r w:rsidRPr="00960F8F">
        <w:rPr>
          <w:b/>
          <w:i/>
          <w:color w:val="0000FF"/>
          <w:highlight w:val="white"/>
        </w:rPr>
        <w:t>&lt;</w:t>
      </w:r>
      <w:r w:rsidRPr="00960F8F">
        <w:rPr>
          <w:b/>
          <w:i/>
          <w:color w:val="800000"/>
          <w:highlight w:val="white"/>
        </w:rPr>
        <w:t>ContainerLocation</w:t>
      </w:r>
      <w:r w:rsidRPr="00960F8F">
        <w:rPr>
          <w:b/>
          <w:i/>
          <w:color w:val="0000FF"/>
          <w:highlight w:val="white"/>
        </w:rPr>
        <w:t>&gt;</w:t>
      </w:r>
      <w:r w:rsidRPr="00960F8F">
        <w:rPr>
          <w:b/>
          <w:i/>
          <w:highlight w:val="white"/>
        </w:rPr>
        <w:t>file://resources/CounselorThe_AD07-310C-C59D-6785-C63A-G_feature_video_FR.mpg</w:t>
      </w:r>
      <w:r w:rsidRPr="00960F8F">
        <w:rPr>
          <w:b/>
          <w:i/>
          <w:color w:val="0000FF"/>
          <w:highlight w:val="white"/>
        </w:rPr>
        <w:t>&lt;/</w:t>
      </w:r>
      <w:r w:rsidRPr="00960F8F">
        <w:rPr>
          <w:b/>
          <w:i/>
          <w:color w:val="800000"/>
          <w:highlight w:val="white"/>
        </w:rPr>
        <w:t>ContainerLocation</w:t>
      </w:r>
      <w:r w:rsidRPr="00960F8F">
        <w:rPr>
          <w:b/>
          <w:i/>
          <w:color w:val="0000FF"/>
          <w:highlight w:val="white"/>
        </w:rPr>
        <w:t>&gt;</w:t>
      </w:r>
    </w:p>
    <w:p w:rsidR="00B6504B" w:rsidRPr="00960F8F" w:rsidRDefault="00B6504B" w:rsidP="00B6504B">
      <w:pPr>
        <w:pStyle w:val="XML"/>
        <w:rPr>
          <w:b/>
          <w:i/>
          <w:highlight w:val="white"/>
        </w:rPr>
      </w:pPr>
      <w:r w:rsidRPr="00960F8F">
        <w:rPr>
          <w:b/>
          <w:i/>
          <w:highlight w:val="white"/>
        </w:rPr>
        <w:tab/>
      </w:r>
      <w:r w:rsidRPr="00960F8F">
        <w:rPr>
          <w:b/>
          <w:i/>
          <w:color w:val="0000FF"/>
          <w:highlight w:val="white"/>
        </w:rPr>
        <w:t>&lt;/</w:t>
      </w:r>
      <w:r w:rsidRPr="00960F8F">
        <w:rPr>
          <w:b/>
          <w:i/>
          <w:color w:val="800000"/>
          <w:highlight w:val="white"/>
        </w:rPr>
        <w:t>ContainerReference</w:t>
      </w:r>
      <w:r w:rsidRPr="00960F8F">
        <w:rPr>
          <w:b/>
          <w:i/>
          <w:color w:val="0000FF"/>
          <w:highlight w:val="white"/>
        </w:rPr>
        <w:t>&gt;</w:t>
      </w:r>
    </w:p>
    <w:p w:rsidR="00B6504B" w:rsidRPr="00960F8F" w:rsidRDefault="00B6504B" w:rsidP="00B6504B">
      <w:pPr>
        <w:pStyle w:val="XML"/>
        <w:rPr>
          <w:b/>
          <w:i/>
          <w:highlight w:val="white"/>
        </w:rPr>
      </w:pPr>
      <w:r w:rsidRPr="00960F8F">
        <w:rPr>
          <w:b/>
          <w:i/>
          <w:color w:val="0000FF"/>
          <w:highlight w:val="white"/>
        </w:rPr>
        <w:t>&lt;/</w:t>
      </w:r>
      <w:r w:rsidRPr="00960F8F">
        <w:rPr>
          <w:b/>
          <w:i/>
          <w:color w:val="800000"/>
          <w:highlight w:val="white"/>
        </w:rPr>
        <w:t>Audio</w:t>
      </w:r>
      <w:r w:rsidRPr="00960F8F">
        <w:rPr>
          <w:b/>
          <w:i/>
          <w:color w:val="0000FF"/>
          <w:highlight w:val="white"/>
        </w:rPr>
        <w:t>&gt;</w:t>
      </w:r>
      <w:r w:rsidR="0059198E" w:rsidRPr="00960F8F">
        <w:rPr>
          <w:b/>
          <w:i/>
          <w:highlight w:val="white"/>
        </w:rPr>
        <w:tab/>
      </w:r>
    </w:p>
    <w:p w:rsidR="0087240C" w:rsidRDefault="0087240C" w:rsidP="009B0174">
      <w:pPr>
        <w:pStyle w:val="Body"/>
      </w:pPr>
      <w:r>
        <w:t>Subtitle tracks are also added. Note that if subtitles are just for language use (as opposed to accessibility), they are typed as ‘normal’</w:t>
      </w:r>
    </w:p>
    <w:p w:rsidR="0087240C" w:rsidRPr="0087240C" w:rsidRDefault="0087240C" w:rsidP="0087240C">
      <w:pPr>
        <w:pStyle w:val="XML"/>
        <w:rPr>
          <w:b/>
          <w:i/>
          <w:highlight w:val="white"/>
        </w:rPr>
      </w:pPr>
      <w:r w:rsidRPr="0087240C">
        <w:rPr>
          <w:b/>
          <w:i/>
          <w:color w:val="0000FF"/>
          <w:highlight w:val="white"/>
        </w:rPr>
        <w:t>&lt;</w:t>
      </w:r>
      <w:r w:rsidRPr="0087240C">
        <w:rPr>
          <w:b/>
          <w:i/>
          <w:color w:val="800000"/>
          <w:highlight w:val="white"/>
        </w:rPr>
        <w:t>Subtitle</w:t>
      </w:r>
      <w:r w:rsidRPr="0087240C">
        <w:rPr>
          <w:b/>
          <w:i/>
          <w:color w:val="FF0000"/>
          <w:highlight w:val="white"/>
        </w:rPr>
        <w:t xml:space="preserve"> SubtitleTrackID</w:t>
      </w:r>
      <w:r w:rsidRPr="0087240C">
        <w:rPr>
          <w:b/>
          <w:i/>
          <w:color w:val="0000FF"/>
          <w:highlight w:val="white"/>
        </w:rPr>
        <w:t>="</w:t>
      </w:r>
      <w:r w:rsidRPr="0087240C">
        <w:rPr>
          <w:b/>
          <w:i/>
          <w:highlight w:val="white"/>
        </w:rPr>
        <w:t>md:subtrackid:eidr-x:AD07-310C-C59D-6785-C63A-G:feature.caption.fr</w:t>
      </w:r>
      <w:r w:rsidRPr="0087240C">
        <w:rPr>
          <w:b/>
          <w:i/>
          <w:color w:val="0000FF"/>
          <w:highlight w:val="white"/>
        </w:rPr>
        <w:t>"</w:t>
      </w:r>
      <w:r w:rsidRPr="0087240C">
        <w:rPr>
          <w:b/>
          <w:i/>
          <w:highlight w:val="white"/>
        </w:rPr>
        <w:tab/>
      </w:r>
      <w:r w:rsidRPr="0087240C">
        <w:rPr>
          <w:b/>
          <w:i/>
          <w:color w:val="0000FF"/>
          <w:highlight w:val="white"/>
        </w:rPr>
        <w:t>&lt;</w:t>
      </w:r>
      <w:r w:rsidRPr="0087240C">
        <w:rPr>
          <w:b/>
          <w:i/>
          <w:color w:val="800000"/>
          <w:highlight w:val="white"/>
        </w:rPr>
        <w:t>md:Type</w:t>
      </w:r>
      <w:r w:rsidRPr="0087240C">
        <w:rPr>
          <w:b/>
          <w:i/>
          <w:color w:val="0000FF"/>
          <w:highlight w:val="white"/>
        </w:rPr>
        <w:t>&gt;</w:t>
      </w:r>
      <w:r w:rsidRPr="0087240C">
        <w:rPr>
          <w:b/>
          <w:i/>
          <w:highlight w:val="white"/>
        </w:rPr>
        <w:t>normal</w:t>
      </w:r>
      <w:r w:rsidRPr="0087240C">
        <w:rPr>
          <w:b/>
          <w:i/>
          <w:color w:val="0000FF"/>
          <w:highlight w:val="white"/>
        </w:rPr>
        <w:t>&lt;/</w:t>
      </w:r>
      <w:r w:rsidRPr="0087240C">
        <w:rPr>
          <w:b/>
          <w:i/>
          <w:color w:val="800000"/>
          <w:highlight w:val="white"/>
        </w:rPr>
        <w:t>md:Type</w:t>
      </w:r>
      <w:r w:rsidRPr="0087240C">
        <w:rPr>
          <w:b/>
          <w:i/>
          <w:color w:val="0000FF"/>
          <w:highlight w:val="white"/>
        </w:rPr>
        <w:t>&gt;</w:t>
      </w:r>
    </w:p>
    <w:p w:rsidR="0087240C" w:rsidRPr="0087240C" w:rsidRDefault="0087240C" w:rsidP="0087240C">
      <w:pPr>
        <w:pStyle w:val="XML"/>
        <w:rPr>
          <w:b/>
          <w:i/>
          <w:highlight w:val="white"/>
        </w:rPr>
      </w:pPr>
      <w:r w:rsidRPr="0087240C">
        <w:rPr>
          <w:b/>
          <w:i/>
          <w:highlight w:val="white"/>
        </w:rPr>
        <w:tab/>
      </w:r>
      <w:r w:rsidRPr="0087240C">
        <w:rPr>
          <w:b/>
          <w:i/>
          <w:color w:val="0000FF"/>
          <w:highlight w:val="white"/>
        </w:rPr>
        <w:t>&lt;</w:t>
      </w:r>
      <w:r w:rsidRPr="0087240C">
        <w:rPr>
          <w:b/>
          <w:i/>
          <w:color w:val="800000"/>
          <w:highlight w:val="white"/>
        </w:rPr>
        <w:t>md:Language</w:t>
      </w:r>
      <w:r w:rsidRPr="0087240C">
        <w:rPr>
          <w:b/>
          <w:i/>
          <w:color w:val="0000FF"/>
          <w:highlight w:val="white"/>
        </w:rPr>
        <w:t>&gt;</w:t>
      </w:r>
      <w:r w:rsidRPr="0087240C">
        <w:rPr>
          <w:b/>
          <w:i/>
          <w:highlight w:val="white"/>
        </w:rPr>
        <w:t>fr</w:t>
      </w:r>
      <w:r w:rsidRPr="0087240C">
        <w:rPr>
          <w:b/>
          <w:i/>
          <w:color w:val="0000FF"/>
          <w:highlight w:val="white"/>
        </w:rPr>
        <w:t>&lt;/</w:t>
      </w:r>
      <w:r w:rsidRPr="0087240C">
        <w:rPr>
          <w:b/>
          <w:i/>
          <w:color w:val="800000"/>
          <w:highlight w:val="white"/>
        </w:rPr>
        <w:t>md:Language</w:t>
      </w:r>
      <w:r w:rsidRPr="0087240C">
        <w:rPr>
          <w:b/>
          <w:i/>
          <w:color w:val="0000FF"/>
          <w:highlight w:val="white"/>
        </w:rPr>
        <w:t>&gt;</w:t>
      </w:r>
    </w:p>
    <w:p w:rsidR="0087240C" w:rsidRPr="0087240C" w:rsidRDefault="0087240C" w:rsidP="0087240C">
      <w:pPr>
        <w:pStyle w:val="XML"/>
        <w:rPr>
          <w:b/>
          <w:i/>
          <w:highlight w:val="white"/>
        </w:rPr>
      </w:pPr>
      <w:r w:rsidRPr="0087240C">
        <w:rPr>
          <w:b/>
          <w:i/>
          <w:highlight w:val="white"/>
        </w:rPr>
        <w:tab/>
      </w:r>
      <w:r w:rsidRPr="0087240C">
        <w:rPr>
          <w:b/>
          <w:i/>
          <w:color w:val="0000FF"/>
          <w:highlight w:val="white"/>
        </w:rPr>
        <w:t>&lt;</w:t>
      </w:r>
      <w:r w:rsidRPr="0087240C">
        <w:rPr>
          <w:b/>
          <w:i/>
          <w:color w:val="800000"/>
          <w:highlight w:val="white"/>
        </w:rPr>
        <w:t>ContainerReference</w:t>
      </w:r>
      <w:r w:rsidRPr="0087240C">
        <w:rPr>
          <w:b/>
          <w:i/>
          <w:color w:val="0000FF"/>
          <w:highlight w:val="white"/>
        </w:rPr>
        <w:t>&gt;</w:t>
      </w:r>
    </w:p>
    <w:p w:rsidR="0087240C" w:rsidRPr="0087240C" w:rsidRDefault="0087240C" w:rsidP="0087240C">
      <w:pPr>
        <w:pStyle w:val="XML"/>
        <w:rPr>
          <w:b/>
          <w:i/>
          <w:highlight w:val="white"/>
        </w:rPr>
      </w:pPr>
      <w:r w:rsidRPr="0087240C">
        <w:rPr>
          <w:b/>
          <w:i/>
          <w:highlight w:val="white"/>
        </w:rPr>
        <w:tab/>
      </w:r>
      <w:r w:rsidRPr="0087240C">
        <w:rPr>
          <w:b/>
          <w:i/>
          <w:highlight w:val="white"/>
        </w:rPr>
        <w:tab/>
      </w:r>
      <w:r w:rsidRPr="0087240C">
        <w:rPr>
          <w:b/>
          <w:i/>
          <w:color w:val="0000FF"/>
          <w:highlight w:val="white"/>
        </w:rPr>
        <w:t>&lt;</w:t>
      </w:r>
      <w:r w:rsidRPr="0087240C">
        <w:rPr>
          <w:b/>
          <w:i/>
          <w:color w:val="800000"/>
          <w:highlight w:val="white"/>
        </w:rPr>
        <w:t>ContainerLocation</w:t>
      </w:r>
      <w:r w:rsidRPr="0087240C">
        <w:rPr>
          <w:b/>
          <w:i/>
          <w:color w:val="0000FF"/>
          <w:highlight w:val="white"/>
        </w:rPr>
        <w:t>&gt;</w:t>
      </w:r>
      <w:r w:rsidRPr="0087240C">
        <w:rPr>
          <w:b/>
          <w:i/>
          <w:highlight w:val="white"/>
        </w:rPr>
        <w:t>file://resources/CounselorThe_AD07-310C-C59D-6785-C63A-G_closed_caption_FR.scc</w:t>
      </w:r>
      <w:r w:rsidRPr="0087240C">
        <w:rPr>
          <w:b/>
          <w:i/>
          <w:color w:val="0000FF"/>
          <w:highlight w:val="white"/>
        </w:rPr>
        <w:t>&lt;/</w:t>
      </w:r>
      <w:r w:rsidRPr="0087240C">
        <w:rPr>
          <w:b/>
          <w:i/>
          <w:color w:val="800000"/>
          <w:highlight w:val="white"/>
        </w:rPr>
        <w:t>ContainerLocation</w:t>
      </w:r>
      <w:r w:rsidRPr="0087240C">
        <w:rPr>
          <w:b/>
          <w:i/>
          <w:color w:val="0000FF"/>
          <w:highlight w:val="white"/>
        </w:rPr>
        <w:t>&gt;</w:t>
      </w:r>
    </w:p>
    <w:p w:rsidR="0087240C" w:rsidRPr="0087240C" w:rsidRDefault="0087240C" w:rsidP="0087240C">
      <w:pPr>
        <w:pStyle w:val="XML"/>
        <w:rPr>
          <w:b/>
          <w:i/>
          <w:highlight w:val="white"/>
        </w:rPr>
      </w:pPr>
      <w:r w:rsidRPr="0087240C">
        <w:rPr>
          <w:b/>
          <w:i/>
          <w:highlight w:val="white"/>
        </w:rPr>
        <w:tab/>
      </w:r>
      <w:r w:rsidRPr="0087240C">
        <w:rPr>
          <w:b/>
          <w:i/>
          <w:color w:val="0000FF"/>
          <w:highlight w:val="white"/>
        </w:rPr>
        <w:t>&lt;/</w:t>
      </w:r>
      <w:r w:rsidRPr="0087240C">
        <w:rPr>
          <w:b/>
          <w:i/>
          <w:color w:val="800000"/>
          <w:highlight w:val="white"/>
        </w:rPr>
        <w:t>ContainerReference</w:t>
      </w:r>
      <w:r w:rsidRPr="0087240C">
        <w:rPr>
          <w:b/>
          <w:i/>
          <w:color w:val="0000FF"/>
          <w:highlight w:val="white"/>
        </w:rPr>
        <w:t>&gt;</w:t>
      </w:r>
    </w:p>
    <w:p w:rsidR="0087240C" w:rsidRPr="0087240C" w:rsidRDefault="0087240C" w:rsidP="0087240C">
      <w:pPr>
        <w:pStyle w:val="XML"/>
        <w:rPr>
          <w:b/>
          <w:i/>
          <w:highlight w:val="white"/>
        </w:rPr>
      </w:pPr>
      <w:r w:rsidRPr="0087240C">
        <w:rPr>
          <w:b/>
          <w:i/>
          <w:color w:val="0000FF"/>
          <w:highlight w:val="white"/>
        </w:rPr>
        <w:t>&lt;/</w:t>
      </w:r>
      <w:r w:rsidRPr="0087240C">
        <w:rPr>
          <w:b/>
          <w:i/>
          <w:color w:val="800000"/>
          <w:highlight w:val="white"/>
        </w:rPr>
        <w:t>Subtitle</w:t>
      </w:r>
      <w:r w:rsidRPr="0087240C">
        <w:rPr>
          <w:b/>
          <w:i/>
          <w:color w:val="0000FF"/>
          <w:highlight w:val="white"/>
        </w:rPr>
        <w:t>&gt;</w:t>
      </w:r>
    </w:p>
    <w:p w:rsidR="0059198E" w:rsidRDefault="0059198E" w:rsidP="009B0174">
      <w:pPr>
        <w:pStyle w:val="Body"/>
      </w:pPr>
      <w:r>
        <w:t>Similarly, the track</w:t>
      </w:r>
      <w:r w:rsidR="009312F5">
        <w:t>s</w:t>
      </w:r>
      <w:r>
        <w:t xml:space="preserve"> must be added to the Presentation as follow</w:t>
      </w:r>
      <w:r w:rsidR="009312F5">
        <w:t xml:space="preserve">s.  This example shows the addition of </w:t>
      </w:r>
      <w:r w:rsidR="0087240C">
        <w:t>French</w:t>
      </w:r>
      <w:r w:rsidR="007979E4">
        <w:t xml:space="preserve"> </w:t>
      </w:r>
      <w:r w:rsidR="009312F5">
        <w:t>audio and subtitle.</w:t>
      </w:r>
    </w:p>
    <w:p w:rsidR="0059198E" w:rsidRDefault="0059198E" w:rsidP="00960F8F">
      <w:pPr>
        <w:pStyle w:val="XML"/>
        <w:rPr>
          <w:highlight w:val="white"/>
        </w:rPr>
      </w:pPr>
      <w:r>
        <w:rPr>
          <w:color w:val="0000FF"/>
          <w:highlight w:val="white"/>
        </w:rPr>
        <w:t>&lt;</w:t>
      </w:r>
      <w:r>
        <w:rPr>
          <w:color w:val="800000"/>
          <w:highlight w:val="white"/>
        </w:rPr>
        <w:t>Presentation</w:t>
      </w:r>
      <w:r>
        <w:rPr>
          <w:color w:val="FF0000"/>
          <w:highlight w:val="white"/>
        </w:rPr>
        <w:t xml:space="preserve"> PresentationID</w:t>
      </w:r>
      <w:r>
        <w:rPr>
          <w:color w:val="0000FF"/>
          <w:highlight w:val="white"/>
        </w:rPr>
        <w:t>="</w:t>
      </w:r>
      <w:r>
        <w:rPr>
          <w:highlight w:val="white"/>
        </w:rPr>
        <w:t>md:presentationid:eidr-x:AD07-310C-C59D-6785-C63A-G:feature.presentation</w:t>
      </w:r>
      <w:r>
        <w:rPr>
          <w:color w:val="0000FF"/>
          <w:highlight w:val="white"/>
        </w:rPr>
        <w:t>"&gt;</w:t>
      </w:r>
    </w:p>
    <w:p w:rsidR="0059198E" w:rsidRDefault="0059198E" w:rsidP="00960F8F">
      <w:pPr>
        <w:pStyle w:val="XML"/>
        <w:rPr>
          <w:highlight w:val="white"/>
        </w:rPr>
      </w:pPr>
      <w:r>
        <w:rPr>
          <w:highlight w:val="white"/>
        </w:rPr>
        <w:tab/>
      </w:r>
      <w:r>
        <w:rPr>
          <w:color w:val="0000FF"/>
          <w:highlight w:val="white"/>
        </w:rPr>
        <w:t>&lt;</w:t>
      </w:r>
      <w:r>
        <w:rPr>
          <w:color w:val="800000"/>
          <w:highlight w:val="white"/>
        </w:rPr>
        <w:t>TrackMetadata</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TrackSelectionNumber</w:t>
      </w:r>
      <w:r>
        <w:rPr>
          <w:color w:val="0000FF"/>
          <w:highlight w:val="white"/>
        </w:rPr>
        <w:t>&gt;</w:t>
      </w:r>
      <w:r>
        <w:rPr>
          <w:highlight w:val="white"/>
        </w:rPr>
        <w:t>0</w:t>
      </w:r>
      <w:r>
        <w:rPr>
          <w:color w:val="0000FF"/>
          <w:highlight w:val="white"/>
        </w:rPr>
        <w:t>&lt;/</w:t>
      </w:r>
      <w:r>
        <w:rPr>
          <w:color w:val="800000"/>
          <w:highlight w:val="white"/>
        </w:rPr>
        <w:t>TrackSelectionNumber</w:t>
      </w:r>
      <w:r>
        <w:rPr>
          <w:color w:val="0000FF"/>
          <w:highlight w:val="white"/>
        </w:rPr>
        <w:t>&gt;</w:t>
      </w:r>
    </w:p>
    <w:p w:rsidR="0059198E" w:rsidRDefault="0059198E" w:rsidP="00960F8F">
      <w:pPr>
        <w:pStyle w:val="XML"/>
        <w:rPr>
          <w:highlight w:val="white"/>
        </w:rPr>
      </w:pPr>
      <w:r>
        <w:rPr>
          <w:highlight w:val="white"/>
        </w:rPr>
        <w:lastRenderedPageBreak/>
        <w:tab/>
      </w:r>
      <w:r>
        <w:rPr>
          <w:highlight w:val="white"/>
        </w:rPr>
        <w:tab/>
      </w:r>
      <w:r>
        <w:rPr>
          <w:color w:val="0000FF"/>
          <w:highlight w:val="white"/>
        </w:rPr>
        <w:t>&lt;</w:t>
      </w:r>
      <w:r>
        <w:rPr>
          <w:color w:val="800000"/>
          <w:highlight w:val="white"/>
        </w:rPr>
        <w:t>VideoTrackReference</w:t>
      </w:r>
      <w:r>
        <w:rPr>
          <w:color w:val="0000FF"/>
          <w:highlight w:val="white"/>
        </w:rPr>
        <w:t>&gt;</w:t>
      </w:r>
    </w:p>
    <w:p w:rsidR="0059198E" w:rsidRDefault="0059198E" w:rsidP="00960F8F">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VideoTrackID</w:t>
      </w:r>
      <w:r>
        <w:rPr>
          <w:color w:val="0000FF"/>
          <w:highlight w:val="white"/>
        </w:rPr>
        <w:t>&gt;</w:t>
      </w:r>
      <w:r>
        <w:rPr>
          <w:highlight w:val="white"/>
        </w:rPr>
        <w:t>md:vidtrackid:eidr-x:AD07-310C-C59D-6785-C63A-G:feature.video</w:t>
      </w:r>
      <w:r>
        <w:rPr>
          <w:color w:val="0000FF"/>
          <w:highlight w:val="white"/>
        </w:rPr>
        <w:t>&lt;/</w:t>
      </w:r>
      <w:r>
        <w:rPr>
          <w:color w:val="800000"/>
          <w:highlight w:val="white"/>
        </w:rPr>
        <w:t>VideoTrackID</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VideoTrackReference</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AudioTrackReference</w:t>
      </w:r>
      <w:r>
        <w:rPr>
          <w:color w:val="0000FF"/>
          <w:highlight w:val="white"/>
        </w:rPr>
        <w:t>&gt;</w:t>
      </w:r>
    </w:p>
    <w:p w:rsidR="0059198E" w:rsidRDefault="0059198E" w:rsidP="00960F8F">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AudioTrackID</w:t>
      </w:r>
      <w:r>
        <w:rPr>
          <w:color w:val="0000FF"/>
          <w:highlight w:val="white"/>
        </w:rPr>
        <w:t>&gt;</w:t>
      </w:r>
      <w:r>
        <w:rPr>
          <w:highlight w:val="white"/>
        </w:rPr>
        <w:t>md:audtrackid:eidr-x:AD07-310C-C59D-6785-C63A-G:feature.audio.en</w:t>
      </w:r>
      <w:r>
        <w:rPr>
          <w:color w:val="0000FF"/>
          <w:highlight w:val="white"/>
        </w:rPr>
        <w:t>&lt;/</w:t>
      </w:r>
      <w:r>
        <w:rPr>
          <w:color w:val="800000"/>
          <w:highlight w:val="white"/>
        </w:rPr>
        <w:t>AudioTrackID</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AudioTrackReference</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AudioTrackReference</w:t>
      </w:r>
      <w:r>
        <w:rPr>
          <w:color w:val="0000FF"/>
          <w:highlight w:val="white"/>
        </w:rPr>
        <w:t>&gt;</w:t>
      </w:r>
    </w:p>
    <w:p w:rsidR="0059198E" w:rsidRPr="00960F8F" w:rsidRDefault="0059198E" w:rsidP="00960F8F">
      <w:pPr>
        <w:pStyle w:val="XML"/>
        <w:rPr>
          <w:b/>
          <w:i/>
          <w:highlight w:val="white"/>
        </w:rPr>
      </w:pPr>
      <w:r w:rsidRPr="00960F8F">
        <w:rPr>
          <w:b/>
          <w:i/>
          <w:highlight w:val="white"/>
        </w:rPr>
        <w:tab/>
      </w:r>
      <w:r w:rsidRPr="00960F8F">
        <w:rPr>
          <w:b/>
          <w:i/>
          <w:highlight w:val="white"/>
        </w:rPr>
        <w:tab/>
      </w:r>
      <w:r w:rsidRPr="00960F8F">
        <w:rPr>
          <w:b/>
          <w:i/>
          <w:highlight w:val="white"/>
        </w:rPr>
        <w:tab/>
      </w:r>
      <w:r w:rsidRPr="00960F8F">
        <w:rPr>
          <w:b/>
          <w:i/>
          <w:color w:val="0000FF"/>
          <w:highlight w:val="white"/>
        </w:rPr>
        <w:t>&lt;</w:t>
      </w:r>
      <w:r w:rsidRPr="00960F8F">
        <w:rPr>
          <w:b/>
          <w:i/>
          <w:color w:val="800000"/>
          <w:highlight w:val="white"/>
        </w:rPr>
        <w:t>AudioTrackID</w:t>
      </w:r>
      <w:r w:rsidRPr="00960F8F">
        <w:rPr>
          <w:b/>
          <w:i/>
          <w:color w:val="0000FF"/>
          <w:highlight w:val="white"/>
        </w:rPr>
        <w:t>&gt;</w:t>
      </w:r>
      <w:r w:rsidRPr="00960F8F">
        <w:rPr>
          <w:b/>
          <w:i/>
          <w:highlight w:val="white"/>
        </w:rPr>
        <w:t>md:audtrackid:eidr-x:AD07-310C-C59D-6785-C63A-G:feature.audio.fr</w:t>
      </w:r>
      <w:r w:rsidRPr="00960F8F">
        <w:rPr>
          <w:b/>
          <w:i/>
          <w:color w:val="0000FF"/>
          <w:highlight w:val="white"/>
        </w:rPr>
        <w:t>&lt;/</w:t>
      </w:r>
      <w:r w:rsidRPr="00960F8F">
        <w:rPr>
          <w:b/>
          <w:i/>
          <w:color w:val="800000"/>
          <w:highlight w:val="white"/>
        </w:rPr>
        <w:t>AudioTrackID</w:t>
      </w:r>
      <w:r w:rsidRPr="00960F8F">
        <w:rPr>
          <w:b/>
          <w:i/>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AudioTrackReference</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SubtitleTrackReference</w:t>
      </w:r>
      <w:r>
        <w:rPr>
          <w:color w:val="0000FF"/>
          <w:highlight w:val="white"/>
        </w:rPr>
        <w:t>&gt;</w:t>
      </w:r>
    </w:p>
    <w:p w:rsidR="0059198E" w:rsidRDefault="0059198E" w:rsidP="00960F8F">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SubtitleTrackID</w:t>
      </w:r>
      <w:r>
        <w:rPr>
          <w:color w:val="0000FF"/>
          <w:highlight w:val="white"/>
        </w:rPr>
        <w:t>&gt;</w:t>
      </w:r>
      <w:r>
        <w:rPr>
          <w:highlight w:val="white"/>
        </w:rPr>
        <w:t>md:subtrackid:eidr-x:AD07-310C-C59D-6785-C63A-G:feature.caption.en</w:t>
      </w:r>
      <w:r>
        <w:rPr>
          <w:color w:val="0000FF"/>
          <w:highlight w:val="white"/>
        </w:rPr>
        <w:t>&lt;/</w:t>
      </w:r>
      <w:r>
        <w:rPr>
          <w:color w:val="800000"/>
          <w:highlight w:val="white"/>
        </w:rPr>
        <w:t>SubtitleTrackID</w:t>
      </w:r>
      <w:r>
        <w:rPr>
          <w:color w:val="0000FF"/>
          <w:highlight w:val="white"/>
        </w:rPr>
        <w:t>&gt;</w:t>
      </w:r>
    </w:p>
    <w:p w:rsidR="0059198E" w:rsidRDefault="0059198E" w:rsidP="00960F8F">
      <w:pPr>
        <w:pStyle w:val="XML"/>
        <w:rPr>
          <w:highlight w:val="white"/>
        </w:rPr>
      </w:pPr>
      <w:r>
        <w:rPr>
          <w:highlight w:val="white"/>
        </w:rPr>
        <w:tab/>
      </w:r>
      <w:r>
        <w:rPr>
          <w:highlight w:val="white"/>
        </w:rPr>
        <w:tab/>
      </w:r>
      <w:r>
        <w:rPr>
          <w:color w:val="0000FF"/>
          <w:highlight w:val="white"/>
        </w:rPr>
        <w:t>&lt;/</w:t>
      </w:r>
      <w:r>
        <w:rPr>
          <w:color w:val="800000"/>
          <w:highlight w:val="white"/>
        </w:rPr>
        <w:t>SubtitleTrackReference</w:t>
      </w:r>
      <w:r>
        <w:rPr>
          <w:color w:val="0000FF"/>
          <w:highlight w:val="white"/>
        </w:rPr>
        <w:t>&gt;</w:t>
      </w:r>
    </w:p>
    <w:p w:rsidR="009312F5" w:rsidRPr="009312F5" w:rsidRDefault="009312F5" w:rsidP="009312F5">
      <w:pPr>
        <w:pStyle w:val="XML"/>
        <w:rPr>
          <w:b/>
          <w:i/>
          <w:highlight w:val="white"/>
        </w:rPr>
      </w:pPr>
      <w:r w:rsidRPr="009312F5">
        <w:rPr>
          <w:b/>
          <w:i/>
          <w:highlight w:val="white"/>
        </w:rPr>
        <w:tab/>
      </w:r>
      <w:r w:rsidRPr="009312F5">
        <w:rPr>
          <w:b/>
          <w:i/>
          <w:highlight w:val="white"/>
        </w:rPr>
        <w:tab/>
      </w:r>
      <w:r w:rsidRPr="009312F5">
        <w:rPr>
          <w:b/>
          <w:i/>
          <w:color w:val="0000FF"/>
          <w:highlight w:val="white"/>
        </w:rPr>
        <w:t>&lt;</w:t>
      </w:r>
      <w:r w:rsidRPr="009312F5">
        <w:rPr>
          <w:b/>
          <w:i/>
          <w:color w:val="800000"/>
          <w:highlight w:val="white"/>
        </w:rPr>
        <w:t>SubtitleTrackReference</w:t>
      </w:r>
      <w:r w:rsidRPr="009312F5">
        <w:rPr>
          <w:b/>
          <w:i/>
          <w:color w:val="0000FF"/>
          <w:highlight w:val="white"/>
        </w:rPr>
        <w:t>&gt;</w:t>
      </w:r>
    </w:p>
    <w:p w:rsidR="009312F5" w:rsidRPr="009312F5" w:rsidRDefault="009312F5" w:rsidP="009312F5">
      <w:pPr>
        <w:pStyle w:val="XML"/>
        <w:rPr>
          <w:b/>
          <w:i/>
          <w:highlight w:val="white"/>
        </w:rPr>
      </w:pPr>
      <w:r w:rsidRPr="009312F5">
        <w:rPr>
          <w:b/>
          <w:i/>
          <w:highlight w:val="white"/>
        </w:rPr>
        <w:tab/>
      </w:r>
      <w:r w:rsidRPr="009312F5">
        <w:rPr>
          <w:b/>
          <w:i/>
          <w:highlight w:val="white"/>
        </w:rPr>
        <w:tab/>
      </w:r>
      <w:r w:rsidRPr="009312F5">
        <w:rPr>
          <w:b/>
          <w:i/>
          <w:highlight w:val="white"/>
        </w:rPr>
        <w:tab/>
      </w:r>
      <w:r w:rsidRPr="009312F5">
        <w:rPr>
          <w:b/>
          <w:i/>
          <w:color w:val="0000FF"/>
          <w:highlight w:val="white"/>
        </w:rPr>
        <w:t>&lt;</w:t>
      </w:r>
      <w:r w:rsidRPr="009312F5">
        <w:rPr>
          <w:b/>
          <w:i/>
          <w:color w:val="800000"/>
          <w:highlight w:val="white"/>
        </w:rPr>
        <w:t>SubtitleTrackID</w:t>
      </w:r>
      <w:r w:rsidRPr="009312F5">
        <w:rPr>
          <w:b/>
          <w:i/>
          <w:color w:val="0000FF"/>
          <w:highlight w:val="white"/>
        </w:rPr>
        <w:t>&gt;</w:t>
      </w:r>
      <w:r w:rsidRPr="009312F5">
        <w:rPr>
          <w:b/>
          <w:i/>
          <w:highlight w:val="white"/>
        </w:rPr>
        <w:t>md:subtrackid:eidr-x:AD07-310C-C59D-6785-C63A-G:feature.caption.fr</w:t>
      </w:r>
      <w:r w:rsidRPr="009312F5">
        <w:rPr>
          <w:b/>
          <w:i/>
          <w:color w:val="0000FF"/>
          <w:highlight w:val="white"/>
        </w:rPr>
        <w:t>&lt;/</w:t>
      </w:r>
      <w:r w:rsidRPr="009312F5">
        <w:rPr>
          <w:b/>
          <w:i/>
          <w:color w:val="800000"/>
          <w:highlight w:val="white"/>
        </w:rPr>
        <w:t>SubtitleTrackID</w:t>
      </w:r>
      <w:r w:rsidRPr="009312F5">
        <w:rPr>
          <w:b/>
          <w:i/>
          <w:color w:val="0000FF"/>
          <w:highlight w:val="white"/>
        </w:rPr>
        <w:t>&gt;</w:t>
      </w:r>
    </w:p>
    <w:p w:rsidR="009312F5" w:rsidRDefault="009312F5" w:rsidP="009312F5">
      <w:pPr>
        <w:pStyle w:val="XML"/>
        <w:rPr>
          <w:highlight w:val="white"/>
        </w:rPr>
      </w:pPr>
      <w:r>
        <w:rPr>
          <w:highlight w:val="white"/>
        </w:rPr>
        <w:tab/>
      </w:r>
      <w:r>
        <w:rPr>
          <w:highlight w:val="white"/>
        </w:rPr>
        <w:tab/>
      </w:r>
      <w:r>
        <w:rPr>
          <w:color w:val="0000FF"/>
          <w:highlight w:val="white"/>
        </w:rPr>
        <w:t>&lt;/</w:t>
      </w:r>
      <w:r>
        <w:rPr>
          <w:color w:val="800000"/>
          <w:highlight w:val="white"/>
        </w:rPr>
        <w:t>SubtitleTrackReference</w:t>
      </w:r>
      <w:r>
        <w:rPr>
          <w:color w:val="0000FF"/>
          <w:highlight w:val="white"/>
        </w:rPr>
        <w:t>&gt;</w:t>
      </w:r>
    </w:p>
    <w:p w:rsidR="0059198E" w:rsidRDefault="0059198E" w:rsidP="00960F8F">
      <w:pPr>
        <w:pStyle w:val="XML"/>
        <w:rPr>
          <w:highlight w:val="white"/>
        </w:rPr>
      </w:pPr>
      <w:r>
        <w:rPr>
          <w:highlight w:val="white"/>
        </w:rPr>
        <w:tab/>
      </w:r>
      <w:r>
        <w:rPr>
          <w:color w:val="0000FF"/>
          <w:highlight w:val="white"/>
        </w:rPr>
        <w:t>&lt;/</w:t>
      </w:r>
      <w:r>
        <w:rPr>
          <w:color w:val="800000"/>
          <w:highlight w:val="white"/>
        </w:rPr>
        <w:t>TrackMetadata</w:t>
      </w:r>
      <w:r>
        <w:rPr>
          <w:color w:val="0000FF"/>
          <w:highlight w:val="white"/>
        </w:rPr>
        <w:t>&gt;</w:t>
      </w:r>
    </w:p>
    <w:p w:rsidR="0059198E" w:rsidRDefault="0059198E" w:rsidP="00960F8F">
      <w:pPr>
        <w:pStyle w:val="XML"/>
        <w:rPr>
          <w:color w:val="0000FF"/>
        </w:rPr>
      </w:pPr>
      <w:r>
        <w:rPr>
          <w:color w:val="0000FF"/>
          <w:highlight w:val="white"/>
        </w:rPr>
        <w:t>&lt;/</w:t>
      </w:r>
      <w:r>
        <w:rPr>
          <w:color w:val="800000"/>
          <w:highlight w:val="white"/>
        </w:rPr>
        <w:t>Presentation</w:t>
      </w:r>
      <w:r>
        <w:rPr>
          <w:color w:val="0000FF"/>
          <w:highlight w:val="white"/>
        </w:rPr>
        <w:t>&gt;</w:t>
      </w:r>
    </w:p>
    <w:p w:rsidR="000E2855" w:rsidRDefault="000E2855" w:rsidP="000E2855">
      <w:pPr>
        <w:pStyle w:val="Heading3"/>
      </w:pPr>
      <w:bookmarkStart w:id="87" w:name="_Toc439666876"/>
      <w:r>
        <w:t>Multi-language movie with forced subtitles</w:t>
      </w:r>
      <w:bookmarkEnd w:id="87"/>
    </w:p>
    <w:p w:rsidR="005107A0" w:rsidRDefault="005107A0" w:rsidP="005107A0">
      <w:pPr>
        <w:pStyle w:val="Body"/>
      </w:pPr>
      <w:r>
        <w:t>Forced subtitles are includes in addition to ‘normal’ (language) or ‘SDH’ subtitles.  These subtitles are played when other subtitles are not being played.</w:t>
      </w:r>
    </w:p>
    <w:p w:rsidR="00A216F6" w:rsidRDefault="00A216F6" w:rsidP="005107A0">
      <w:pPr>
        <w:pStyle w:val="Body"/>
      </w:pPr>
      <w:r>
        <w:t xml:space="preserve">Forced subtitles are included in </w:t>
      </w:r>
    </w:p>
    <w:p w:rsidR="00A216F6" w:rsidRDefault="00A216F6" w:rsidP="001813DA">
      <w:pPr>
        <w:pStyle w:val="Body"/>
        <w:numPr>
          <w:ilvl w:val="0"/>
          <w:numId w:val="7"/>
        </w:numPr>
      </w:pPr>
      <w:r>
        <w:t>Inventory</w:t>
      </w:r>
      <w:r w:rsidR="007513A4">
        <w:t>.  Note that Type=‘forced’.</w:t>
      </w:r>
    </w:p>
    <w:p w:rsidR="00A216F6" w:rsidRDefault="00A216F6" w:rsidP="007513A4">
      <w:pPr>
        <w:pStyle w:val="XML"/>
        <w:rPr>
          <w:color w:val="000000"/>
          <w:highlight w:val="white"/>
        </w:rPr>
      </w:pPr>
      <w:r>
        <w:rPr>
          <w:color w:val="0000FF"/>
          <w:highlight w:val="white"/>
        </w:rPr>
        <w:t>&lt;!--</w:t>
      </w:r>
      <w:r>
        <w:rPr>
          <w:highlight w:val="white"/>
        </w:rPr>
        <w:t xml:space="preserve">  subtitle and caption components for the feature  </w:t>
      </w:r>
      <w:r>
        <w:rPr>
          <w:color w:val="0000FF"/>
          <w:highlight w:val="white"/>
        </w:rPr>
        <w:t>--&gt;</w:t>
      </w:r>
    </w:p>
    <w:p w:rsidR="00A216F6" w:rsidRDefault="00A216F6" w:rsidP="007513A4">
      <w:pPr>
        <w:pStyle w:val="XML"/>
        <w:rPr>
          <w:color w:val="000000"/>
          <w:highlight w:val="white"/>
        </w:rPr>
      </w:pPr>
      <w:r>
        <w:rPr>
          <w:color w:val="0000FF"/>
          <w:highlight w:val="white"/>
        </w:rPr>
        <w:t>&lt;</w:t>
      </w:r>
      <w:r>
        <w:rPr>
          <w:color w:val="800000"/>
          <w:highlight w:val="white"/>
        </w:rPr>
        <w:t>Subtitle</w:t>
      </w:r>
      <w:r>
        <w:rPr>
          <w:color w:val="FF0000"/>
          <w:highlight w:val="white"/>
        </w:rPr>
        <w:t xml:space="preserve"> SubtitleTrackID</w:t>
      </w:r>
      <w:r>
        <w:rPr>
          <w:color w:val="0000FF"/>
          <w:highlight w:val="white"/>
        </w:rPr>
        <w:t>="</w:t>
      </w:r>
      <w:r>
        <w:rPr>
          <w:color w:val="000000"/>
          <w:highlight w:val="white"/>
        </w:rPr>
        <w:t>md:subtrackid:eidr-x:AD07-310C-C59D-6785-C63A-G:feature.caption.en</w:t>
      </w:r>
      <w:r>
        <w:rPr>
          <w:color w:val="0000FF"/>
          <w:highlight w:val="white"/>
        </w:rPr>
        <w:t>"&gt;</w:t>
      </w:r>
    </w:p>
    <w:p w:rsidR="00A216F6" w:rsidRDefault="00A216F6" w:rsidP="007513A4">
      <w:pPr>
        <w:pStyle w:val="XML"/>
        <w:rPr>
          <w:color w:val="000000"/>
          <w:highlight w:val="white"/>
        </w:rPr>
      </w:pPr>
      <w:r>
        <w:rPr>
          <w:color w:val="000000"/>
          <w:highlight w:val="white"/>
        </w:rPr>
        <w:tab/>
      </w:r>
      <w:r>
        <w:rPr>
          <w:color w:val="0000FF"/>
          <w:highlight w:val="white"/>
        </w:rPr>
        <w:t>&lt;</w:t>
      </w:r>
      <w:r>
        <w:rPr>
          <w:color w:val="800000"/>
          <w:highlight w:val="white"/>
        </w:rPr>
        <w:t>md:Type</w:t>
      </w:r>
      <w:r>
        <w:rPr>
          <w:color w:val="0000FF"/>
          <w:highlight w:val="white"/>
        </w:rPr>
        <w:t>&gt;</w:t>
      </w:r>
      <w:r>
        <w:rPr>
          <w:color w:val="000000"/>
          <w:highlight w:val="white"/>
        </w:rPr>
        <w:t>SDH</w:t>
      </w:r>
      <w:r>
        <w:rPr>
          <w:color w:val="0000FF"/>
          <w:highlight w:val="white"/>
        </w:rPr>
        <w:t>&lt;/</w:t>
      </w:r>
      <w:r>
        <w:rPr>
          <w:color w:val="800000"/>
          <w:highlight w:val="white"/>
        </w:rPr>
        <w:t>md:Type</w:t>
      </w:r>
      <w:r>
        <w:rPr>
          <w:color w:val="0000FF"/>
          <w:highlight w:val="white"/>
        </w:rPr>
        <w:t>&gt;</w:t>
      </w:r>
    </w:p>
    <w:p w:rsidR="00A216F6" w:rsidRDefault="00A216F6" w:rsidP="007513A4">
      <w:pPr>
        <w:pStyle w:val="XML"/>
        <w:rPr>
          <w:color w:val="000000"/>
          <w:highlight w:val="white"/>
        </w:rPr>
      </w:pPr>
      <w:r>
        <w:rPr>
          <w:color w:val="000000"/>
          <w:highlight w:val="white"/>
        </w:rPr>
        <w:tab/>
      </w:r>
      <w:r>
        <w:rPr>
          <w:color w:val="0000FF"/>
          <w:highlight w:val="white"/>
        </w:rPr>
        <w:t>&lt;</w:t>
      </w:r>
      <w:r>
        <w:rPr>
          <w:color w:val="800000"/>
          <w:highlight w:val="white"/>
        </w:rPr>
        <w:t>md:Language</w:t>
      </w:r>
      <w:r>
        <w:rPr>
          <w:color w:val="0000FF"/>
          <w:highlight w:val="white"/>
        </w:rPr>
        <w:t>&gt;</w:t>
      </w:r>
      <w:r>
        <w:rPr>
          <w:color w:val="000000"/>
          <w:highlight w:val="white"/>
        </w:rPr>
        <w:t>en</w:t>
      </w:r>
      <w:r>
        <w:rPr>
          <w:color w:val="0000FF"/>
          <w:highlight w:val="white"/>
        </w:rPr>
        <w:t>&lt;/</w:t>
      </w:r>
      <w:r>
        <w:rPr>
          <w:color w:val="800000"/>
          <w:highlight w:val="white"/>
        </w:rPr>
        <w:t>md:Language</w:t>
      </w:r>
      <w:r>
        <w:rPr>
          <w:color w:val="0000FF"/>
          <w:highlight w:val="white"/>
        </w:rPr>
        <w:t>&gt;</w:t>
      </w:r>
    </w:p>
    <w:p w:rsidR="00A216F6" w:rsidRDefault="00A216F6" w:rsidP="007513A4">
      <w:pPr>
        <w:pStyle w:val="XML"/>
        <w:rPr>
          <w:color w:val="000000"/>
          <w:highlight w:val="white"/>
        </w:rPr>
      </w:pPr>
      <w:r>
        <w:rPr>
          <w:color w:val="000000"/>
          <w:highlight w:val="white"/>
        </w:rPr>
        <w:tab/>
      </w:r>
      <w:r>
        <w:rPr>
          <w:color w:val="0000FF"/>
          <w:highlight w:val="white"/>
        </w:rPr>
        <w:t>&lt;</w:t>
      </w:r>
      <w:r>
        <w:rPr>
          <w:color w:val="800000"/>
          <w:highlight w:val="white"/>
        </w:rPr>
        <w:t>ContainerReference</w:t>
      </w:r>
      <w:r>
        <w:rPr>
          <w:color w:val="0000FF"/>
          <w:highlight w:val="white"/>
        </w:rPr>
        <w:t>&gt;</w:t>
      </w:r>
    </w:p>
    <w:p w:rsidR="00A216F6" w:rsidRDefault="00A216F6" w:rsidP="007513A4">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ContainerLocation</w:t>
      </w:r>
      <w:r>
        <w:rPr>
          <w:color w:val="0000FF"/>
          <w:highlight w:val="white"/>
        </w:rPr>
        <w:t>&gt;</w:t>
      </w:r>
      <w:r>
        <w:rPr>
          <w:color w:val="000000"/>
          <w:highlight w:val="white"/>
        </w:rPr>
        <w:t>file://resources/CounselorThe_AD07-310C-C59D-6785-C63A-G_closed_caption_ENG.scc</w:t>
      </w:r>
      <w:r>
        <w:rPr>
          <w:color w:val="0000FF"/>
          <w:highlight w:val="white"/>
        </w:rPr>
        <w:t>&lt;/</w:t>
      </w:r>
      <w:r>
        <w:rPr>
          <w:color w:val="800000"/>
          <w:highlight w:val="white"/>
        </w:rPr>
        <w:t>ContainerLocation</w:t>
      </w:r>
      <w:r>
        <w:rPr>
          <w:color w:val="0000FF"/>
          <w:highlight w:val="white"/>
        </w:rPr>
        <w:t>&gt;</w:t>
      </w:r>
    </w:p>
    <w:p w:rsidR="00A216F6" w:rsidRDefault="00A216F6" w:rsidP="007513A4">
      <w:pPr>
        <w:pStyle w:val="XML"/>
        <w:rPr>
          <w:color w:val="000000"/>
          <w:highlight w:val="white"/>
        </w:rPr>
      </w:pPr>
      <w:r>
        <w:rPr>
          <w:color w:val="000000"/>
          <w:highlight w:val="white"/>
        </w:rPr>
        <w:tab/>
      </w:r>
      <w:r>
        <w:rPr>
          <w:color w:val="0000FF"/>
          <w:highlight w:val="white"/>
        </w:rPr>
        <w:t>&lt;/</w:t>
      </w:r>
      <w:r>
        <w:rPr>
          <w:color w:val="800000"/>
          <w:highlight w:val="white"/>
        </w:rPr>
        <w:t>ContainerReference</w:t>
      </w:r>
      <w:r>
        <w:rPr>
          <w:color w:val="0000FF"/>
          <w:highlight w:val="white"/>
        </w:rPr>
        <w:t>&gt;</w:t>
      </w:r>
    </w:p>
    <w:p w:rsidR="00A216F6" w:rsidRDefault="00A216F6" w:rsidP="007513A4">
      <w:pPr>
        <w:pStyle w:val="XML"/>
        <w:rPr>
          <w:color w:val="000000"/>
          <w:highlight w:val="white"/>
        </w:rPr>
      </w:pPr>
      <w:r>
        <w:rPr>
          <w:color w:val="0000FF"/>
          <w:highlight w:val="white"/>
        </w:rPr>
        <w:t>&lt;/</w:t>
      </w:r>
      <w:r>
        <w:rPr>
          <w:color w:val="800000"/>
          <w:highlight w:val="white"/>
        </w:rPr>
        <w:t>Subtitle</w:t>
      </w:r>
      <w:r>
        <w:rPr>
          <w:color w:val="0000FF"/>
          <w:highlight w:val="white"/>
        </w:rPr>
        <w:t>&gt;</w:t>
      </w:r>
    </w:p>
    <w:p w:rsidR="00A216F6" w:rsidRDefault="00A216F6" w:rsidP="007513A4">
      <w:pPr>
        <w:pStyle w:val="XML"/>
        <w:rPr>
          <w:color w:val="000000"/>
          <w:highlight w:val="white"/>
        </w:rPr>
      </w:pPr>
      <w:r>
        <w:rPr>
          <w:color w:val="0000FF"/>
          <w:highlight w:val="white"/>
        </w:rPr>
        <w:t>&lt;!--</w:t>
      </w:r>
      <w:r>
        <w:rPr>
          <w:highlight w:val="white"/>
        </w:rPr>
        <w:t xml:space="preserve"> Forced Subtitle </w:t>
      </w:r>
      <w:r>
        <w:rPr>
          <w:color w:val="0000FF"/>
          <w:highlight w:val="white"/>
        </w:rPr>
        <w:t>--&gt;</w:t>
      </w:r>
    </w:p>
    <w:p w:rsidR="00A216F6" w:rsidRPr="007513A4" w:rsidRDefault="00A216F6" w:rsidP="007513A4">
      <w:pPr>
        <w:pStyle w:val="XML"/>
        <w:rPr>
          <w:b/>
          <w:i/>
          <w:color w:val="000000"/>
          <w:highlight w:val="white"/>
        </w:rPr>
      </w:pPr>
      <w:r w:rsidRPr="007513A4">
        <w:rPr>
          <w:b/>
          <w:i/>
          <w:color w:val="0000FF"/>
          <w:highlight w:val="white"/>
        </w:rPr>
        <w:t>&lt;</w:t>
      </w:r>
      <w:r w:rsidRPr="007513A4">
        <w:rPr>
          <w:b/>
          <w:i/>
          <w:color w:val="800000"/>
          <w:highlight w:val="white"/>
        </w:rPr>
        <w:t>Subtitle</w:t>
      </w:r>
      <w:r w:rsidRPr="007513A4">
        <w:rPr>
          <w:b/>
          <w:i/>
          <w:color w:val="FF0000"/>
          <w:highlight w:val="white"/>
        </w:rPr>
        <w:t xml:space="preserve"> SubtitleTrackID</w:t>
      </w:r>
      <w:r w:rsidRPr="007513A4">
        <w:rPr>
          <w:b/>
          <w:i/>
          <w:color w:val="0000FF"/>
          <w:highlight w:val="white"/>
        </w:rPr>
        <w:t>="</w:t>
      </w:r>
      <w:r w:rsidRPr="007513A4">
        <w:rPr>
          <w:b/>
          <w:i/>
          <w:color w:val="000000"/>
          <w:highlight w:val="white"/>
        </w:rPr>
        <w:t>md:subtrackid:eidr-x:AD07-310C-C59D-6785-C63A-G:feature.forced.en</w:t>
      </w:r>
      <w:r w:rsidRPr="007513A4">
        <w:rPr>
          <w:b/>
          <w:i/>
          <w:color w:val="0000FF"/>
          <w:highlight w:val="white"/>
        </w:rPr>
        <w:t>"&gt;</w:t>
      </w:r>
    </w:p>
    <w:p w:rsidR="00A216F6" w:rsidRPr="007513A4" w:rsidRDefault="00A216F6" w:rsidP="007513A4">
      <w:pPr>
        <w:pStyle w:val="XML"/>
        <w:rPr>
          <w:b/>
          <w:i/>
          <w:color w:val="000000"/>
          <w:highlight w:val="white"/>
        </w:rPr>
      </w:pPr>
      <w:r w:rsidRPr="007513A4">
        <w:rPr>
          <w:b/>
          <w:i/>
          <w:color w:val="000000"/>
          <w:highlight w:val="white"/>
        </w:rPr>
        <w:tab/>
      </w:r>
      <w:r w:rsidRPr="007513A4">
        <w:rPr>
          <w:b/>
          <w:i/>
          <w:color w:val="0000FF"/>
          <w:highlight w:val="white"/>
        </w:rPr>
        <w:t>&lt;</w:t>
      </w:r>
      <w:r w:rsidRPr="007513A4">
        <w:rPr>
          <w:b/>
          <w:i/>
          <w:color w:val="800000"/>
          <w:highlight w:val="white"/>
        </w:rPr>
        <w:t>md:Type</w:t>
      </w:r>
      <w:r w:rsidRPr="007513A4">
        <w:rPr>
          <w:b/>
          <w:i/>
          <w:color w:val="0000FF"/>
          <w:highlight w:val="white"/>
        </w:rPr>
        <w:t>&gt;</w:t>
      </w:r>
      <w:r w:rsidRPr="007513A4">
        <w:rPr>
          <w:b/>
          <w:i/>
          <w:color w:val="000000"/>
          <w:highlight w:val="white"/>
        </w:rPr>
        <w:t>forced</w:t>
      </w:r>
      <w:r w:rsidRPr="007513A4">
        <w:rPr>
          <w:b/>
          <w:i/>
          <w:color w:val="0000FF"/>
          <w:highlight w:val="white"/>
        </w:rPr>
        <w:t>&lt;/</w:t>
      </w:r>
      <w:r w:rsidRPr="007513A4">
        <w:rPr>
          <w:b/>
          <w:i/>
          <w:color w:val="800000"/>
          <w:highlight w:val="white"/>
        </w:rPr>
        <w:t>md:Type</w:t>
      </w:r>
      <w:r w:rsidRPr="007513A4">
        <w:rPr>
          <w:b/>
          <w:i/>
          <w:color w:val="0000FF"/>
          <w:highlight w:val="white"/>
        </w:rPr>
        <w:t>&gt;</w:t>
      </w:r>
    </w:p>
    <w:p w:rsidR="00A216F6" w:rsidRPr="007513A4" w:rsidRDefault="00A216F6" w:rsidP="007513A4">
      <w:pPr>
        <w:pStyle w:val="XML"/>
        <w:rPr>
          <w:b/>
          <w:i/>
          <w:color w:val="000000"/>
          <w:highlight w:val="white"/>
        </w:rPr>
      </w:pPr>
      <w:r w:rsidRPr="007513A4">
        <w:rPr>
          <w:b/>
          <w:i/>
          <w:color w:val="000000"/>
          <w:highlight w:val="white"/>
        </w:rPr>
        <w:tab/>
      </w:r>
      <w:r w:rsidRPr="007513A4">
        <w:rPr>
          <w:b/>
          <w:i/>
          <w:color w:val="0000FF"/>
          <w:highlight w:val="white"/>
        </w:rPr>
        <w:t>&lt;</w:t>
      </w:r>
      <w:r w:rsidRPr="007513A4">
        <w:rPr>
          <w:b/>
          <w:i/>
          <w:color w:val="800000"/>
          <w:highlight w:val="white"/>
        </w:rPr>
        <w:t>md:Language</w:t>
      </w:r>
      <w:r w:rsidRPr="007513A4">
        <w:rPr>
          <w:b/>
          <w:i/>
          <w:color w:val="0000FF"/>
          <w:highlight w:val="white"/>
        </w:rPr>
        <w:t>&gt;</w:t>
      </w:r>
      <w:r w:rsidRPr="007513A4">
        <w:rPr>
          <w:b/>
          <w:i/>
          <w:color w:val="000000"/>
          <w:highlight w:val="white"/>
        </w:rPr>
        <w:t>en</w:t>
      </w:r>
      <w:r w:rsidRPr="007513A4">
        <w:rPr>
          <w:b/>
          <w:i/>
          <w:color w:val="0000FF"/>
          <w:highlight w:val="white"/>
        </w:rPr>
        <w:t>&lt;/</w:t>
      </w:r>
      <w:r w:rsidRPr="007513A4">
        <w:rPr>
          <w:b/>
          <w:i/>
          <w:color w:val="800000"/>
          <w:highlight w:val="white"/>
        </w:rPr>
        <w:t>md:Language</w:t>
      </w:r>
      <w:r w:rsidRPr="007513A4">
        <w:rPr>
          <w:b/>
          <w:i/>
          <w:color w:val="0000FF"/>
          <w:highlight w:val="white"/>
        </w:rPr>
        <w:t>&gt;</w:t>
      </w:r>
    </w:p>
    <w:p w:rsidR="00A216F6" w:rsidRPr="007513A4" w:rsidRDefault="00A216F6" w:rsidP="007513A4">
      <w:pPr>
        <w:pStyle w:val="XML"/>
        <w:rPr>
          <w:b/>
          <w:i/>
          <w:color w:val="000000"/>
          <w:highlight w:val="white"/>
        </w:rPr>
      </w:pPr>
      <w:r w:rsidRPr="007513A4">
        <w:rPr>
          <w:b/>
          <w:i/>
          <w:color w:val="000000"/>
          <w:highlight w:val="white"/>
        </w:rPr>
        <w:tab/>
      </w:r>
      <w:r w:rsidRPr="007513A4">
        <w:rPr>
          <w:b/>
          <w:i/>
          <w:color w:val="0000FF"/>
          <w:highlight w:val="white"/>
        </w:rPr>
        <w:t>&lt;</w:t>
      </w:r>
      <w:r w:rsidRPr="007513A4">
        <w:rPr>
          <w:b/>
          <w:i/>
          <w:color w:val="800000"/>
          <w:highlight w:val="white"/>
        </w:rPr>
        <w:t>ContainerReference</w:t>
      </w:r>
      <w:r w:rsidRPr="007513A4">
        <w:rPr>
          <w:b/>
          <w:i/>
          <w:color w:val="0000FF"/>
          <w:highlight w:val="white"/>
        </w:rPr>
        <w:t>&gt;</w:t>
      </w:r>
    </w:p>
    <w:p w:rsidR="00A216F6" w:rsidRPr="007513A4" w:rsidRDefault="00A216F6" w:rsidP="007513A4">
      <w:pPr>
        <w:pStyle w:val="XML"/>
        <w:rPr>
          <w:b/>
          <w:i/>
          <w:color w:val="000000"/>
          <w:highlight w:val="white"/>
        </w:rPr>
      </w:pPr>
      <w:r w:rsidRPr="007513A4">
        <w:rPr>
          <w:b/>
          <w:i/>
          <w:color w:val="000000"/>
          <w:highlight w:val="white"/>
        </w:rPr>
        <w:tab/>
      </w:r>
      <w:r w:rsidRPr="007513A4">
        <w:rPr>
          <w:b/>
          <w:i/>
          <w:color w:val="000000"/>
          <w:highlight w:val="white"/>
        </w:rPr>
        <w:tab/>
      </w:r>
      <w:r w:rsidRPr="007513A4">
        <w:rPr>
          <w:b/>
          <w:i/>
          <w:color w:val="0000FF"/>
          <w:highlight w:val="white"/>
        </w:rPr>
        <w:t>&lt;</w:t>
      </w:r>
      <w:r w:rsidRPr="007513A4">
        <w:rPr>
          <w:b/>
          <w:i/>
          <w:color w:val="800000"/>
          <w:highlight w:val="white"/>
        </w:rPr>
        <w:t>ContainerLocation</w:t>
      </w:r>
      <w:r w:rsidRPr="007513A4">
        <w:rPr>
          <w:b/>
          <w:i/>
          <w:color w:val="0000FF"/>
          <w:highlight w:val="white"/>
        </w:rPr>
        <w:t>&gt;</w:t>
      </w:r>
      <w:r w:rsidRPr="007513A4">
        <w:rPr>
          <w:b/>
          <w:i/>
          <w:color w:val="000000"/>
          <w:highlight w:val="white"/>
        </w:rPr>
        <w:t>file://resources/CounselorThe_AD07-310C-C59D-6785-C63A-G_closed_forced_ENG.scc</w:t>
      </w:r>
      <w:r w:rsidRPr="007513A4">
        <w:rPr>
          <w:b/>
          <w:i/>
          <w:color w:val="0000FF"/>
          <w:highlight w:val="white"/>
        </w:rPr>
        <w:t>&lt;/</w:t>
      </w:r>
      <w:r w:rsidRPr="007513A4">
        <w:rPr>
          <w:b/>
          <w:i/>
          <w:color w:val="800000"/>
          <w:highlight w:val="white"/>
        </w:rPr>
        <w:t>ContainerLocation</w:t>
      </w:r>
      <w:r w:rsidRPr="007513A4">
        <w:rPr>
          <w:b/>
          <w:i/>
          <w:color w:val="0000FF"/>
          <w:highlight w:val="white"/>
        </w:rPr>
        <w:t>&gt;</w:t>
      </w:r>
    </w:p>
    <w:p w:rsidR="00A216F6" w:rsidRPr="007513A4" w:rsidRDefault="00A216F6" w:rsidP="007513A4">
      <w:pPr>
        <w:pStyle w:val="XML"/>
        <w:rPr>
          <w:b/>
          <w:i/>
          <w:color w:val="000000"/>
          <w:highlight w:val="white"/>
        </w:rPr>
      </w:pPr>
      <w:r w:rsidRPr="007513A4">
        <w:rPr>
          <w:b/>
          <w:i/>
          <w:color w:val="000000"/>
          <w:highlight w:val="white"/>
        </w:rPr>
        <w:tab/>
      </w:r>
      <w:r w:rsidRPr="007513A4">
        <w:rPr>
          <w:b/>
          <w:i/>
          <w:color w:val="0000FF"/>
          <w:highlight w:val="white"/>
        </w:rPr>
        <w:t>&lt;/</w:t>
      </w:r>
      <w:r w:rsidRPr="007513A4">
        <w:rPr>
          <w:b/>
          <w:i/>
          <w:color w:val="800000"/>
          <w:highlight w:val="white"/>
        </w:rPr>
        <w:t>ContainerReference</w:t>
      </w:r>
      <w:r w:rsidRPr="007513A4">
        <w:rPr>
          <w:b/>
          <w:i/>
          <w:color w:val="0000FF"/>
          <w:highlight w:val="white"/>
        </w:rPr>
        <w:t>&gt;</w:t>
      </w:r>
    </w:p>
    <w:p w:rsidR="00A216F6" w:rsidRPr="007513A4" w:rsidRDefault="00A216F6" w:rsidP="007513A4">
      <w:pPr>
        <w:pStyle w:val="XML"/>
        <w:rPr>
          <w:b/>
          <w:i/>
        </w:rPr>
      </w:pPr>
      <w:r w:rsidRPr="007513A4">
        <w:rPr>
          <w:b/>
          <w:i/>
          <w:color w:val="0000FF"/>
          <w:highlight w:val="white"/>
        </w:rPr>
        <w:t>&lt;/</w:t>
      </w:r>
      <w:r w:rsidRPr="007513A4">
        <w:rPr>
          <w:b/>
          <w:i/>
          <w:color w:val="800000"/>
          <w:highlight w:val="white"/>
        </w:rPr>
        <w:t>Subtitle</w:t>
      </w:r>
      <w:r w:rsidRPr="007513A4">
        <w:rPr>
          <w:b/>
          <w:i/>
          <w:color w:val="0000FF"/>
          <w:highlight w:val="white"/>
        </w:rPr>
        <w:t>&gt;</w:t>
      </w:r>
    </w:p>
    <w:p w:rsidR="00A216F6" w:rsidRDefault="00A216F6" w:rsidP="001813DA">
      <w:pPr>
        <w:pStyle w:val="Body"/>
        <w:numPr>
          <w:ilvl w:val="0"/>
          <w:numId w:val="7"/>
        </w:numPr>
      </w:pPr>
      <w:r>
        <w:t>Presentation</w:t>
      </w:r>
    </w:p>
    <w:p w:rsidR="00A216F6" w:rsidRPr="00A216F6" w:rsidRDefault="00A216F6" w:rsidP="00A216F6">
      <w:pPr>
        <w:pStyle w:val="XML"/>
        <w:rPr>
          <w:color w:val="000000"/>
          <w:highlight w:val="white"/>
        </w:rPr>
      </w:pPr>
      <w:r w:rsidRPr="00A216F6">
        <w:rPr>
          <w:color w:val="0000FF"/>
          <w:highlight w:val="white"/>
        </w:rPr>
        <w:t>&lt;</w:t>
      </w:r>
      <w:r w:rsidRPr="00A216F6">
        <w:rPr>
          <w:highlight w:val="white"/>
        </w:rPr>
        <w:t>SubtitleTrackReference</w:t>
      </w:r>
      <w:r w:rsidRPr="00A216F6">
        <w:rPr>
          <w:color w:val="0000FF"/>
          <w:highlight w:val="white"/>
        </w:rPr>
        <w:t>&gt;</w:t>
      </w:r>
    </w:p>
    <w:p w:rsidR="00A216F6" w:rsidRPr="00A216F6" w:rsidRDefault="00A216F6" w:rsidP="00A216F6">
      <w:pPr>
        <w:pStyle w:val="XML"/>
        <w:rPr>
          <w:color w:val="000000"/>
          <w:highlight w:val="white"/>
        </w:rPr>
      </w:pPr>
      <w:r w:rsidRPr="00A216F6">
        <w:rPr>
          <w:color w:val="000000"/>
          <w:highlight w:val="white"/>
        </w:rPr>
        <w:tab/>
      </w:r>
      <w:r w:rsidRPr="00A216F6">
        <w:rPr>
          <w:color w:val="0000FF"/>
          <w:highlight w:val="white"/>
        </w:rPr>
        <w:t>&lt;</w:t>
      </w:r>
      <w:r w:rsidRPr="00A216F6">
        <w:rPr>
          <w:highlight w:val="white"/>
        </w:rPr>
        <w:t>SubtitleTrackID</w:t>
      </w:r>
      <w:r w:rsidRPr="00A216F6">
        <w:rPr>
          <w:color w:val="0000FF"/>
          <w:highlight w:val="white"/>
        </w:rPr>
        <w:t>&gt;</w:t>
      </w:r>
      <w:r w:rsidRPr="00A216F6">
        <w:rPr>
          <w:color w:val="000000"/>
          <w:highlight w:val="white"/>
        </w:rPr>
        <w:t>md:subtrackid:eidr-x:AD07-310C-C59D-6785-C63A-G:feature.caption.en</w:t>
      </w:r>
      <w:r w:rsidRPr="00A216F6">
        <w:rPr>
          <w:color w:val="0000FF"/>
          <w:highlight w:val="white"/>
        </w:rPr>
        <w:t>&lt;/</w:t>
      </w:r>
      <w:r w:rsidRPr="00A216F6">
        <w:rPr>
          <w:highlight w:val="white"/>
        </w:rPr>
        <w:t>SubtitleTrackID</w:t>
      </w:r>
      <w:r w:rsidRPr="00A216F6">
        <w:rPr>
          <w:color w:val="0000FF"/>
          <w:highlight w:val="white"/>
        </w:rPr>
        <w:t>&gt;</w:t>
      </w:r>
    </w:p>
    <w:p w:rsidR="00A216F6" w:rsidRPr="00A216F6" w:rsidRDefault="00A216F6" w:rsidP="00A216F6">
      <w:pPr>
        <w:pStyle w:val="XML"/>
        <w:rPr>
          <w:color w:val="000000"/>
          <w:highlight w:val="white"/>
        </w:rPr>
      </w:pPr>
      <w:r w:rsidRPr="00A216F6">
        <w:rPr>
          <w:color w:val="0000FF"/>
          <w:highlight w:val="white"/>
        </w:rPr>
        <w:t>&lt;/</w:t>
      </w:r>
      <w:r w:rsidRPr="00A216F6">
        <w:rPr>
          <w:highlight w:val="white"/>
        </w:rPr>
        <w:t>SubtitleTrackReference</w:t>
      </w:r>
      <w:r w:rsidRPr="00A216F6">
        <w:rPr>
          <w:color w:val="0000FF"/>
          <w:highlight w:val="white"/>
        </w:rPr>
        <w:t>&gt;</w:t>
      </w:r>
    </w:p>
    <w:p w:rsidR="00A216F6" w:rsidRPr="00A216F6" w:rsidRDefault="00A216F6" w:rsidP="00A216F6">
      <w:pPr>
        <w:pStyle w:val="XML"/>
        <w:rPr>
          <w:color w:val="000000"/>
          <w:highlight w:val="white"/>
        </w:rPr>
      </w:pPr>
      <w:r w:rsidRPr="00A216F6">
        <w:rPr>
          <w:color w:val="0000FF"/>
          <w:highlight w:val="white"/>
        </w:rPr>
        <w:t>&lt;!--</w:t>
      </w:r>
      <w:r w:rsidRPr="00A216F6">
        <w:rPr>
          <w:color w:val="808080"/>
          <w:highlight w:val="white"/>
        </w:rPr>
        <w:t xml:space="preserve"> Forced Subtitle </w:t>
      </w:r>
      <w:r w:rsidRPr="00A216F6">
        <w:rPr>
          <w:color w:val="0000FF"/>
          <w:highlight w:val="white"/>
        </w:rPr>
        <w:t>--&gt;</w:t>
      </w:r>
    </w:p>
    <w:p w:rsidR="00A216F6" w:rsidRPr="00A216F6" w:rsidRDefault="00A216F6" w:rsidP="00A216F6">
      <w:pPr>
        <w:pStyle w:val="XML"/>
        <w:rPr>
          <w:b/>
          <w:i/>
          <w:color w:val="000000"/>
          <w:highlight w:val="white"/>
        </w:rPr>
      </w:pPr>
      <w:r w:rsidRPr="00A216F6">
        <w:rPr>
          <w:b/>
          <w:i/>
          <w:color w:val="0000FF"/>
          <w:highlight w:val="white"/>
        </w:rPr>
        <w:t>&lt;</w:t>
      </w:r>
      <w:r w:rsidRPr="00A216F6">
        <w:rPr>
          <w:b/>
          <w:i/>
          <w:highlight w:val="white"/>
        </w:rPr>
        <w:t>SubtitleTrackReference</w:t>
      </w:r>
      <w:r w:rsidRPr="00A216F6">
        <w:rPr>
          <w:b/>
          <w:i/>
          <w:color w:val="0000FF"/>
          <w:highlight w:val="white"/>
        </w:rPr>
        <w:t>&gt;</w:t>
      </w:r>
    </w:p>
    <w:p w:rsidR="00A216F6" w:rsidRPr="00A216F6" w:rsidRDefault="00A216F6" w:rsidP="00A216F6">
      <w:pPr>
        <w:pStyle w:val="XML"/>
        <w:rPr>
          <w:b/>
          <w:i/>
          <w:color w:val="000000"/>
          <w:highlight w:val="white"/>
        </w:rPr>
      </w:pPr>
      <w:r w:rsidRPr="00A216F6">
        <w:rPr>
          <w:b/>
          <w:i/>
          <w:color w:val="000000"/>
          <w:highlight w:val="white"/>
        </w:rPr>
        <w:tab/>
      </w:r>
      <w:r w:rsidRPr="00A216F6">
        <w:rPr>
          <w:b/>
          <w:i/>
          <w:color w:val="0000FF"/>
          <w:highlight w:val="white"/>
        </w:rPr>
        <w:t>&lt;</w:t>
      </w:r>
      <w:r w:rsidRPr="00A216F6">
        <w:rPr>
          <w:b/>
          <w:i/>
          <w:highlight w:val="white"/>
        </w:rPr>
        <w:t>SubtitleTrackID</w:t>
      </w:r>
      <w:r w:rsidRPr="00A216F6">
        <w:rPr>
          <w:b/>
          <w:i/>
          <w:color w:val="0000FF"/>
          <w:highlight w:val="white"/>
        </w:rPr>
        <w:t>&gt;</w:t>
      </w:r>
      <w:r w:rsidRPr="00A216F6">
        <w:rPr>
          <w:b/>
          <w:i/>
          <w:color w:val="000000"/>
          <w:highlight w:val="white"/>
        </w:rPr>
        <w:t>md:subtrackid:eidr-x:AD07-310C-C59D-6785-C63A-G:feature.forced.en</w:t>
      </w:r>
      <w:r w:rsidRPr="00A216F6">
        <w:rPr>
          <w:b/>
          <w:i/>
          <w:color w:val="0000FF"/>
          <w:highlight w:val="white"/>
        </w:rPr>
        <w:t>&lt;/</w:t>
      </w:r>
      <w:r w:rsidRPr="00A216F6">
        <w:rPr>
          <w:b/>
          <w:i/>
          <w:highlight w:val="white"/>
        </w:rPr>
        <w:t>SubtitleTrackID</w:t>
      </w:r>
      <w:r w:rsidRPr="00A216F6">
        <w:rPr>
          <w:b/>
          <w:i/>
          <w:color w:val="0000FF"/>
          <w:highlight w:val="white"/>
        </w:rPr>
        <w:t>&gt;</w:t>
      </w:r>
    </w:p>
    <w:p w:rsidR="00A216F6" w:rsidRPr="00A216F6" w:rsidRDefault="00A216F6" w:rsidP="00A216F6">
      <w:pPr>
        <w:pStyle w:val="XML"/>
        <w:rPr>
          <w:b/>
          <w:i/>
        </w:rPr>
      </w:pPr>
      <w:r w:rsidRPr="00A216F6">
        <w:rPr>
          <w:b/>
          <w:i/>
          <w:color w:val="0000FF"/>
          <w:highlight w:val="white"/>
        </w:rPr>
        <w:t>&lt;/</w:t>
      </w:r>
      <w:r w:rsidRPr="00A216F6">
        <w:rPr>
          <w:b/>
          <w:i/>
          <w:highlight w:val="white"/>
        </w:rPr>
        <w:t>SubtitleTrackReference</w:t>
      </w:r>
      <w:r w:rsidRPr="00A216F6">
        <w:rPr>
          <w:b/>
          <w:i/>
          <w:color w:val="0000FF"/>
          <w:highlight w:val="white"/>
        </w:rPr>
        <w:t>&gt;</w:t>
      </w:r>
    </w:p>
    <w:p w:rsidR="000E2855" w:rsidRDefault="000E2855" w:rsidP="000E2855">
      <w:pPr>
        <w:pStyle w:val="Heading3"/>
      </w:pPr>
      <w:bookmarkStart w:id="88" w:name="_Toc439666877"/>
      <w:r>
        <w:lastRenderedPageBreak/>
        <w:t>Multi-language with multiple trailers</w:t>
      </w:r>
      <w:bookmarkEnd w:id="88"/>
    </w:p>
    <w:p w:rsidR="006B2BDF" w:rsidRDefault="006B2BDF" w:rsidP="006B2BDF">
      <w:pPr>
        <w:pStyle w:val="Body"/>
      </w:pPr>
      <w:r>
        <w:t xml:space="preserve">Trailers are added to the Manifest by addition the Inventory, Presentation and Experience elements (just like any other audiovisual).  </w:t>
      </w:r>
    </w:p>
    <w:p w:rsidR="00BD1A22" w:rsidRDefault="00D03AF1" w:rsidP="006B2BDF">
      <w:pPr>
        <w:pStyle w:val="Body"/>
      </w:pPr>
      <w:r>
        <w:t xml:space="preserve">It is important to set certain metadata objects correctly to ensure the correct trailer will be used.  </w:t>
      </w:r>
      <w:r w:rsidR="00BD1A22">
        <w:t xml:space="preserve">Trailer selection is generally performed </w:t>
      </w:r>
      <w:r>
        <w:t xml:space="preserve">based on </w:t>
      </w:r>
      <w:r w:rsidR="003663D5">
        <w:t xml:space="preserve">trailer’s </w:t>
      </w:r>
      <w:r>
        <w:t>metadata</w:t>
      </w:r>
      <w:r w:rsidR="003663D5">
        <w:t xml:space="preserve"> (BasicMetadata)</w:t>
      </w:r>
      <w:r>
        <w:t>, as follows:</w:t>
      </w:r>
    </w:p>
    <w:p w:rsidR="006B2BDF" w:rsidRDefault="00BD1A22" w:rsidP="001813DA">
      <w:pPr>
        <w:pStyle w:val="Body"/>
        <w:numPr>
          <w:ilvl w:val="0"/>
          <w:numId w:val="7"/>
        </w:numPr>
      </w:pPr>
      <w:r>
        <w:t>Select the trailer for correct country based on BasicMetadata/</w:t>
      </w:r>
      <w:r w:rsidR="007867B2">
        <w:t>ReleaseHistory</w:t>
      </w:r>
      <w:r w:rsidR="006B2BDF">
        <w:t xml:space="preserve"> </w:t>
      </w:r>
    </w:p>
    <w:p w:rsidR="00BD1A22" w:rsidRDefault="00BD1A22" w:rsidP="001813DA">
      <w:pPr>
        <w:pStyle w:val="Body"/>
        <w:numPr>
          <w:ilvl w:val="0"/>
          <w:numId w:val="7"/>
        </w:numPr>
      </w:pPr>
      <w:r>
        <w:t>Inventory/Audio/</w:t>
      </w:r>
      <w:r w:rsidR="00D03AF1">
        <w:t>Language indicates which audio tracks are available.</w:t>
      </w:r>
      <w:r w:rsidR="00485ECF">
        <w:t xml:space="preserve">  Generally, the player looks for a trailer with a matching audio track. Inventory/Video/Language can also be encoded if the video is language-specific.</w:t>
      </w:r>
      <w:r w:rsidR="00E3696B">
        <w:t xml:space="preserve">  Note that locale part of the language tag can be used as part of the logic to select the appropriate trailer.</w:t>
      </w:r>
    </w:p>
    <w:p w:rsidR="00BD1A22" w:rsidRDefault="00D03AF1" w:rsidP="001813DA">
      <w:pPr>
        <w:pStyle w:val="Body"/>
        <w:numPr>
          <w:ilvl w:val="0"/>
          <w:numId w:val="7"/>
        </w:numPr>
      </w:pPr>
      <w:r>
        <w:t>If there are no matches, look for trailer with Experience/Audiovisual/SubType=“Default Trailer”</w:t>
      </w:r>
    </w:p>
    <w:p w:rsidR="00D03AF1" w:rsidRDefault="00D03AF1" w:rsidP="00D03AF1">
      <w:pPr>
        <w:pStyle w:val="Body"/>
        <w:ind w:firstLine="0"/>
      </w:pPr>
      <w:r>
        <w:t xml:space="preserve">Following are examples of these </w:t>
      </w:r>
      <w:r w:rsidR="00485ECF">
        <w:t xml:space="preserve">metadata </w:t>
      </w:r>
      <w:r>
        <w:t>objects being set</w:t>
      </w:r>
    </w:p>
    <w:p w:rsidR="00D03AF1" w:rsidRDefault="007867B2" w:rsidP="001813DA">
      <w:pPr>
        <w:pStyle w:val="Body"/>
        <w:numPr>
          <w:ilvl w:val="0"/>
          <w:numId w:val="7"/>
        </w:numPr>
      </w:pPr>
      <w:r>
        <w:t>ReleaseHistory</w:t>
      </w:r>
      <w:r w:rsidR="00D03AF1">
        <w:t xml:space="preserve"> </w:t>
      </w:r>
      <w:r w:rsidR="00F53D0F">
        <w:t>– only needed for county-specific trailers</w:t>
      </w:r>
      <w:r>
        <w:t>. A  DistrTerritory/country or DistrTerritory/region element specifies where trailer should be played.</w:t>
      </w:r>
    </w:p>
    <w:p w:rsidR="007867B2" w:rsidRDefault="007867B2" w:rsidP="007867B2">
      <w:pPr>
        <w:pStyle w:val="XML"/>
        <w:rPr>
          <w:color w:val="000000"/>
          <w:highlight w:val="white"/>
        </w:rPr>
      </w:pPr>
      <w:r>
        <w:rPr>
          <w:color w:val="0000FF"/>
          <w:highlight w:val="white"/>
        </w:rPr>
        <w:t>&lt;</w:t>
      </w:r>
      <w:r>
        <w:rPr>
          <w:highlight w:val="white"/>
        </w:rPr>
        <w:t>md:ReleaseHistory</w:t>
      </w:r>
      <w:r>
        <w:rPr>
          <w:color w:val="0000FF"/>
          <w:highlight w:val="white"/>
        </w:rPr>
        <w:t>&gt;</w:t>
      </w:r>
    </w:p>
    <w:p w:rsidR="007867B2" w:rsidRDefault="007867B2" w:rsidP="007867B2">
      <w:pPr>
        <w:pStyle w:val="XML"/>
        <w:rPr>
          <w:color w:val="000000"/>
          <w:highlight w:val="white"/>
        </w:rPr>
      </w:pP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Theatrical</w:t>
      </w:r>
      <w:r>
        <w:rPr>
          <w:color w:val="0000FF"/>
          <w:highlight w:val="white"/>
        </w:rPr>
        <w:t>&lt;/</w:t>
      </w:r>
      <w:r>
        <w:rPr>
          <w:highlight w:val="white"/>
        </w:rPr>
        <w:t>md:ReleaseType</w:t>
      </w:r>
      <w:r>
        <w:rPr>
          <w:color w:val="0000FF"/>
          <w:highlight w:val="white"/>
        </w:rPr>
        <w:t>&gt;</w:t>
      </w:r>
    </w:p>
    <w:p w:rsidR="007867B2" w:rsidRDefault="007867B2" w:rsidP="007867B2">
      <w:pPr>
        <w:pStyle w:val="XML"/>
        <w:rPr>
          <w:color w:val="000000"/>
          <w:highlight w:val="white"/>
        </w:rPr>
      </w:pPr>
      <w:r>
        <w:rPr>
          <w:color w:val="000000"/>
          <w:highlight w:val="white"/>
        </w:rPr>
        <w:tab/>
      </w:r>
      <w:r>
        <w:rPr>
          <w:color w:val="0000FF"/>
          <w:highlight w:val="white"/>
        </w:rPr>
        <w:t>&lt;</w:t>
      </w:r>
      <w:r>
        <w:rPr>
          <w:highlight w:val="white"/>
        </w:rPr>
        <w:t>md:DistrTerritory</w:t>
      </w:r>
      <w:r>
        <w:rPr>
          <w:color w:val="0000FF"/>
          <w:highlight w:val="white"/>
        </w:rPr>
        <w:t>&gt;</w:t>
      </w:r>
    </w:p>
    <w:p w:rsidR="007867B2" w:rsidRDefault="007867B2" w:rsidP="007867B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rsidR="007867B2" w:rsidRDefault="007867B2" w:rsidP="007867B2">
      <w:pPr>
        <w:pStyle w:val="XML"/>
        <w:rPr>
          <w:color w:val="000000"/>
          <w:highlight w:val="white"/>
        </w:rPr>
      </w:pPr>
      <w:r>
        <w:rPr>
          <w:color w:val="000000"/>
          <w:highlight w:val="white"/>
        </w:rPr>
        <w:tab/>
      </w:r>
      <w:r>
        <w:rPr>
          <w:color w:val="0000FF"/>
          <w:highlight w:val="white"/>
        </w:rPr>
        <w:t>&lt;/</w:t>
      </w:r>
      <w:r>
        <w:rPr>
          <w:highlight w:val="white"/>
        </w:rPr>
        <w:t>md:DistrTerritory</w:t>
      </w:r>
      <w:r>
        <w:rPr>
          <w:color w:val="0000FF"/>
          <w:highlight w:val="white"/>
        </w:rPr>
        <w:t>&gt;</w:t>
      </w:r>
    </w:p>
    <w:p w:rsidR="007867B2" w:rsidRDefault="007867B2" w:rsidP="007867B2">
      <w:pPr>
        <w:pStyle w:val="XML"/>
        <w:rPr>
          <w:color w:val="000000"/>
          <w:highlight w:val="white"/>
        </w:rPr>
      </w:pPr>
      <w:r>
        <w:rPr>
          <w:color w:val="000000"/>
          <w:highlight w:val="white"/>
        </w:rPr>
        <w:tab/>
      </w:r>
      <w:r>
        <w:rPr>
          <w:color w:val="0000FF"/>
          <w:highlight w:val="white"/>
        </w:rPr>
        <w:t>&lt;</w:t>
      </w:r>
      <w:r>
        <w:rPr>
          <w:highlight w:val="white"/>
        </w:rPr>
        <w:t>Date</w:t>
      </w:r>
      <w:r>
        <w:rPr>
          <w:color w:val="0000FF"/>
          <w:highlight w:val="white"/>
        </w:rPr>
        <w:t>&gt;</w:t>
      </w:r>
      <w:r>
        <w:rPr>
          <w:color w:val="000000"/>
          <w:highlight w:val="white"/>
        </w:rPr>
        <w:t>2013</w:t>
      </w:r>
      <w:r>
        <w:rPr>
          <w:color w:val="0000FF"/>
          <w:highlight w:val="white"/>
        </w:rPr>
        <w:t>&lt;/</w:t>
      </w:r>
      <w:r>
        <w:rPr>
          <w:highlight w:val="white"/>
        </w:rPr>
        <w:t>Date</w:t>
      </w:r>
      <w:r>
        <w:rPr>
          <w:color w:val="0000FF"/>
          <w:highlight w:val="white"/>
        </w:rPr>
        <w:t>&gt;</w:t>
      </w:r>
    </w:p>
    <w:p w:rsidR="007867B2" w:rsidRDefault="007867B2" w:rsidP="007867B2">
      <w:pPr>
        <w:pStyle w:val="XML"/>
      </w:pPr>
      <w:r>
        <w:rPr>
          <w:color w:val="0000FF"/>
          <w:highlight w:val="white"/>
        </w:rPr>
        <w:t>&lt;/</w:t>
      </w:r>
      <w:r>
        <w:rPr>
          <w:highlight w:val="white"/>
        </w:rPr>
        <w:t>md:ReleaseHistory</w:t>
      </w:r>
      <w:r>
        <w:rPr>
          <w:color w:val="0000FF"/>
          <w:highlight w:val="white"/>
        </w:rPr>
        <w:t>&gt;</w:t>
      </w:r>
    </w:p>
    <w:p w:rsidR="00D03AF1" w:rsidRDefault="00D03AF1" w:rsidP="001813DA">
      <w:pPr>
        <w:pStyle w:val="Body"/>
        <w:numPr>
          <w:ilvl w:val="0"/>
          <w:numId w:val="7"/>
        </w:numPr>
      </w:pPr>
      <w:r>
        <w:t>Audio/Language</w:t>
      </w:r>
    </w:p>
    <w:p w:rsidR="00485ECF" w:rsidRDefault="00485ECF" w:rsidP="00485ECF">
      <w:pPr>
        <w:pStyle w:val="XML"/>
        <w:rPr>
          <w:highlight w:val="white"/>
        </w:rPr>
      </w:pPr>
      <w:r>
        <w:rPr>
          <w:color w:val="0000FF"/>
          <w:highlight w:val="white"/>
        </w:rPr>
        <w:t>&lt;</w:t>
      </w:r>
      <w:r>
        <w:rPr>
          <w:color w:val="800000"/>
          <w:highlight w:val="white"/>
        </w:rPr>
        <w:t>Audio</w:t>
      </w:r>
      <w:r>
        <w:rPr>
          <w:color w:val="FF0000"/>
          <w:highlight w:val="white"/>
        </w:rPr>
        <w:t xml:space="preserve"> AudioTrackID</w:t>
      </w:r>
      <w:r>
        <w:rPr>
          <w:color w:val="0000FF"/>
          <w:highlight w:val="white"/>
        </w:rPr>
        <w:t>="</w:t>
      </w:r>
      <w:r>
        <w:rPr>
          <w:highlight w:val="white"/>
        </w:rPr>
        <w:t>md:audtrackid:eidr-x:AD07-310C-C59D-6785-C63A-G:trailer.</w:t>
      </w:r>
      <w:r w:rsidR="00811104">
        <w:rPr>
          <w:highlight w:val="white"/>
        </w:rPr>
        <w:t>2.</w:t>
      </w:r>
      <w:r>
        <w:rPr>
          <w:highlight w:val="white"/>
        </w:rPr>
        <w:t>audio.fr</w:t>
      </w:r>
      <w:r>
        <w:rPr>
          <w:color w:val="0000FF"/>
          <w:highlight w:val="white"/>
        </w:rPr>
        <w:t>"&gt;</w:t>
      </w:r>
    </w:p>
    <w:p w:rsidR="00485ECF" w:rsidRDefault="00485ECF" w:rsidP="00485ECF">
      <w:pPr>
        <w:pStyle w:val="XML"/>
        <w:rPr>
          <w:highlight w:val="white"/>
        </w:rPr>
      </w:pPr>
      <w:r>
        <w:rPr>
          <w:highlight w:val="white"/>
        </w:rPr>
        <w:tab/>
      </w:r>
      <w:r>
        <w:rPr>
          <w:color w:val="0000FF"/>
          <w:highlight w:val="white"/>
        </w:rPr>
        <w:t>&lt;</w:t>
      </w:r>
      <w:r>
        <w:rPr>
          <w:color w:val="800000"/>
          <w:highlight w:val="white"/>
        </w:rPr>
        <w:t>md:Type</w:t>
      </w:r>
      <w:r>
        <w:rPr>
          <w:color w:val="0000FF"/>
          <w:highlight w:val="white"/>
        </w:rPr>
        <w:t>&gt;</w:t>
      </w:r>
      <w:r>
        <w:rPr>
          <w:highlight w:val="white"/>
        </w:rPr>
        <w:t>primary</w:t>
      </w:r>
      <w:r>
        <w:rPr>
          <w:color w:val="0000FF"/>
          <w:highlight w:val="white"/>
        </w:rPr>
        <w:t>&lt;/</w:t>
      </w:r>
      <w:r>
        <w:rPr>
          <w:color w:val="800000"/>
          <w:highlight w:val="white"/>
        </w:rPr>
        <w:t>md:Type</w:t>
      </w:r>
      <w:r>
        <w:rPr>
          <w:color w:val="0000FF"/>
          <w:highlight w:val="white"/>
        </w:rPr>
        <w:t>&gt;</w:t>
      </w:r>
    </w:p>
    <w:p w:rsidR="00485ECF" w:rsidRPr="00F95985" w:rsidRDefault="00485ECF" w:rsidP="00485ECF">
      <w:pPr>
        <w:pStyle w:val="XML"/>
        <w:rPr>
          <w:b/>
          <w:i/>
          <w:highlight w:val="white"/>
        </w:rPr>
      </w:pPr>
      <w:r w:rsidRPr="00F95985">
        <w:rPr>
          <w:b/>
          <w:i/>
          <w:highlight w:val="white"/>
        </w:rPr>
        <w:tab/>
      </w:r>
      <w:r w:rsidRPr="00F95985">
        <w:rPr>
          <w:b/>
          <w:i/>
          <w:color w:val="0000FF"/>
          <w:highlight w:val="white"/>
        </w:rPr>
        <w:t>&lt;</w:t>
      </w:r>
      <w:r w:rsidRPr="00F95985">
        <w:rPr>
          <w:b/>
          <w:i/>
          <w:color w:val="800000"/>
          <w:highlight w:val="white"/>
        </w:rPr>
        <w:t>md:Language</w:t>
      </w:r>
      <w:r w:rsidRPr="00F95985">
        <w:rPr>
          <w:b/>
          <w:i/>
          <w:color w:val="0000FF"/>
          <w:highlight w:val="white"/>
        </w:rPr>
        <w:t>&gt;</w:t>
      </w:r>
      <w:r w:rsidRPr="00F95985">
        <w:rPr>
          <w:b/>
          <w:i/>
          <w:highlight w:val="white"/>
        </w:rPr>
        <w:t>fr</w:t>
      </w:r>
      <w:r w:rsidRPr="00F95985">
        <w:rPr>
          <w:b/>
          <w:i/>
          <w:color w:val="0000FF"/>
          <w:highlight w:val="white"/>
        </w:rPr>
        <w:t>&lt;/</w:t>
      </w:r>
      <w:r w:rsidRPr="00F95985">
        <w:rPr>
          <w:b/>
          <w:i/>
          <w:color w:val="800000"/>
          <w:highlight w:val="white"/>
        </w:rPr>
        <w:t>md:Language</w:t>
      </w:r>
      <w:r w:rsidRPr="00F95985">
        <w:rPr>
          <w:b/>
          <w:i/>
          <w:color w:val="0000FF"/>
          <w:highlight w:val="white"/>
        </w:rPr>
        <w:t>&gt;</w:t>
      </w:r>
    </w:p>
    <w:p w:rsidR="00485ECF" w:rsidRDefault="00485ECF" w:rsidP="00485ECF">
      <w:pPr>
        <w:pStyle w:val="XML"/>
        <w:rPr>
          <w:highlight w:val="white"/>
        </w:rPr>
      </w:pPr>
      <w:r>
        <w:rPr>
          <w:highlight w:val="white"/>
        </w:rPr>
        <w:tab/>
      </w:r>
      <w:r>
        <w:rPr>
          <w:color w:val="0000FF"/>
          <w:highlight w:val="white"/>
        </w:rPr>
        <w:t>&lt;</w:t>
      </w:r>
      <w:r>
        <w:rPr>
          <w:color w:val="800000"/>
          <w:highlight w:val="white"/>
        </w:rPr>
        <w:t>ContainerReference</w:t>
      </w:r>
      <w:r>
        <w:rPr>
          <w:color w:val="0000FF"/>
          <w:highlight w:val="white"/>
        </w:rPr>
        <w:t>&gt;</w:t>
      </w:r>
    </w:p>
    <w:p w:rsidR="00485ECF" w:rsidRDefault="00485ECF" w:rsidP="00485ECF">
      <w:pPr>
        <w:pStyle w:val="XML"/>
        <w:rPr>
          <w:highlight w:val="white"/>
        </w:rPr>
      </w:pPr>
      <w:r>
        <w:rPr>
          <w:highlight w:val="white"/>
        </w:rPr>
        <w:tab/>
      </w:r>
      <w:r>
        <w:rPr>
          <w:highlight w:val="white"/>
        </w:rPr>
        <w:tab/>
      </w:r>
      <w:r>
        <w:rPr>
          <w:color w:val="0000FF"/>
          <w:highlight w:val="white"/>
        </w:rPr>
        <w:t>&lt;</w:t>
      </w:r>
      <w:r>
        <w:rPr>
          <w:color w:val="800000"/>
          <w:highlight w:val="white"/>
        </w:rPr>
        <w:t>ContainerLocation</w:t>
      </w:r>
      <w:r>
        <w:rPr>
          <w:color w:val="0000FF"/>
          <w:highlight w:val="white"/>
        </w:rPr>
        <w:t>&gt;</w:t>
      </w:r>
      <w:r>
        <w:rPr>
          <w:highlight w:val="white"/>
        </w:rPr>
        <w:t>file://resources/CounselorThe_AD07-310C-C59D-6785-C63A-G_trailer_video_FR.mpg</w:t>
      </w:r>
      <w:r>
        <w:rPr>
          <w:color w:val="0000FF"/>
          <w:highlight w:val="white"/>
        </w:rPr>
        <w:t>&lt;/</w:t>
      </w:r>
      <w:r>
        <w:rPr>
          <w:color w:val="800000"/>
          <w:highlight w:val="white"/>
        </w:rPr>
        <w:t>ContainerLocation</w:t>
      </w:r>
      <w:r>
        <w:rPr>
          <w:color w:val="0000FF"/>
          <w:highlight w:val="white"/>
        </w:rPr>
        <w:t>&gt;</w:t>
      </w:r>
    </w:p>
    <w:p w:rsidR="00485ECF" w:rsidRDefault="00485ECF" w:rsidP="00485ECF">
      <w:pPr>
        <w:pStyle w:val="XML"/>
        <w:rPr>
          <w:highlight w:val="white"/>
        </w:rPr>
      </w:pPr>
      <w:r>
        <w:rPr>
          <w:highlight w:val="white"/>
        </w:rPr>
        <w:tab/>
      </w:r>
      <w:r>
        <w:rPr>
          <w:color w:val="0000FF"/>
          <w:highlight w:val="white"/>
        </w:rPr>
        <w:t>&lt;/</w:t>
      </w:r>
      <w:r>
        <w:rPr>
          <w:color w:val="800000"/>
          <w:highlight w:val="white"/>
        </w:rPr>
        <w:t>ContainerReference</w:t>
      </w:r>
      <w:r>
        <w:rPr>
          <w:color w:val="0000FF"/>
          <w:highlight w:val="white"/>
        </w:rPr>
        <w:t>&gt;</w:t>
      </w:r>
    </w:p>
    <w:p w:rsidR="00D03AF1" w:rsidRDefault="00485ECF" w:rsidP="00485ECF">
      <w:pPr>
        <w:pStyle w:val="XML"/>
      </w:pPr>
      <w:r>
        <w:rPr>
          <w:color w:val="0000FF"/>
          <w:highlight w:val="white"/>
        </w:rPr>
        <w:t>&lt;/</w:t>
      </w:r>
      <w:r>
        <w:rPr>
          <w:color w:val="800000"/>
          <w:highlight w:val="white"/>
        </w:rPr>
        <w:t>Audio</w:t>
      </w:r>
      <w:r>
        <w:rPr>
          <w:color w:val="0000FF"/>
          <w:highlight w:val="white"/>
        </w:rPr>
        <w:t>&gt;</w:t>
      </w:r>
    </w:p>
    <w:p w:rsidR="00D03AF1" w:rsidRDefault="00D03AF1" w:rsidP="001813DA">
      <w:pPr>
        <w:pStyle w:val="Body"/>
        <w:numPr>
          <w:ilvl w:val="0"/>
          <w:numId w:val="7"/>
        </w:numPr>
      </w:pPr>
      <w:r>
        <w:t>Audiovisual/SubType</w:t>
      </w:r>
      <w:r w:rsidR="00485ECF">
        <w:t xml:space="preserve"> (first one is default and second one is not)</w:t>
      </w:r>
    </w:p>
    <w:p w:rsidR="00485ECF" w:rsidRDefault="00485ECF" w:rsidP="00485ECF">
      <w:pPr>
        <w:pStyle w:val="XML"/>
        <w:rPr>
          <w:highlight w:val="white"/>
        </w:rPr>
      </w:pPr>
      <w:r>
        <w:rPr>
          <w:color w:val="0000FF"/>
          <w:highlight w:val="white"/>
        </w:rPr>
        <w:t>&lt;</w:t>
      </w:r>
      <w:r>
        <w:rPr>
          <w:color w:val="800000"/>
          <w:highlight w:val="white"/>
        </w:rPr>
        <w:t>Experience</w:t>
      </w:r>
      <w:r>
        <w:rPr>
          <w:color w:val="FF0000"/>
          <w:highlight w:val="white"/>
        </w:rPr>
        <w:t xml:space="preserve"> ExperienceID</w:t>
      </w:r>
      <w:r>
        <w:rPr>
          <w:color w:val="0000FF"/>
          <w:highlight w:val="white"/>
        </w:rPr>
        <w:t>="</w:t>
      </w:r>
      <w:r>
        <w:rPr>
          <w:highlight w:val="white"/>
        </w:rPr>
        <w:t>md:experienceid:eidr-x:AD07-310C-C59D-6785-</w:t>
      </w:r>
      <w:r w:rsidR="00B22942">
        <w:rPr>
          <w:highlight w:val="white"/>
        </w:rPr>
        <w:t>C63A-G:trailer.1</w:t>
      </w:r>
      <w:r>
        <w:rPr>
          <w:highlight w:val="white"/>
        </w:rPr>
        <w:t>.experience</w:t>
      </w:r>
      <w:r>
        <w:rPr>
          <w:color w:val="0000FF"/>
          <w:highlight w:val="white"/>
        </w:rPr>
        <w:t>"</w:t>
      </w:r>
      <w:r>
        <w:rPr>
          <w:color w:val="FF0000"/>
          <w:highlight w:val="white"/>
        </w:rPr>
        <w:t xml:space="preserve"> version</w:t>
      </w:r>
      <w:r>
        <w:rPr>
          <w:color w:val="0000FF"/>
          <w:highlight w:val="white"/>
        </w:rPr>
        <w:t>="</w:t>
      </w:r>
      <w:r>
        <w:rPr>
          <w:highlight w:val="white"/>
        </w:rPr>
        <w:t>1.0</w:t>
      </w:r>
      <w:r>
        <w:rPr>
          <w:color w:val="0000FF"/>
          <w:highlight w:val="white"/>
        </w:rPr>
        <w:t>"&gt;</w:t>
      </w:r>
    </w:p>
    <w:p w:rsidR="00485ECF" w:rsidRDefault="00485ECF" w:rsidP="00485ECF">
      <w:pPr>
        <w:pStyle w:val="XML"/>
        <w:rPr>
          <w:highlight w:val="white"/>
        </w:rPr>
      </w:pPr>
      <w:r>
        <w:rPr>
          <w:highlight w:val="white"/>
        </w:rPr>
        <w:tab/>
      </w:r>
      <w:r>
        <w:rPr>
          <w:color w:val="0000FF"/>
          <w:highlight w:val="white"/>
        </w:rPr>
        <w:t>&lt;</w:t>
      </w:r>
      <w:r>
        <w:rPr>
          <w:color w:val="800000"/>
          <w:highlight w:val="white"/>
        </w:rPr>
        <w:t>ContentID</w:t>
      </w:r>
      <w:r>
        <w:rPr>
          <w:color w:val="0000FF"/>
          <w:highlight w:val="white"/>
        </w:rPr>
        <w:t>&gt;</w:t>
      </w:r>
      <w:r>
        <w:rPr>
          <w:highlight w:val="white"/>
        </w:rPr>
        <w:t>md:cid:eidr-x:AD07-</w:t>
      </w:r>
      <w:r w:rsidR="00811104">
        <w:rPr>
          <w:highlight w:val="white"/>
        </w:rPr>
        <w:t>310C-C59D-6785-C63A-G:trailer.1</w:t>
      </w:r>
      <w:r>
        <w:rPr>
          <w:color w:val="0000FF"/>
          <w:highlight w:val="white"/>
        </w:rPr>
        <w:t>&lt;/</w:t>
      </w:r>
      <w:r>
        <w:rPr>
          <w:color w:val="800000"/>
          <w:highlight w:val="white"/>
        </w:rPr>
        <w:t>ContentID</w:t>
      </w:r>
      <w:r>
        <w:rPr>
          <w:color w:val="0000FF"/>
          <w:highlight w:val="white"/>
        </w:rPr>
        <w:t>&gt;</w:t>
      </w:r>
    </w:p>
    <w:p w:rsidR="00485ECF" w:rsidRDefault="00485ECF" w:rsidP="00485ECF">
      <w:pPr>
        <w:pStyle w:val="XML"/>
        <w:rPr>
          <w:highlight w:val="white"/>
        </w:rPr>
      </w:pPr>
      <w:r>
        <w:rPr>
          <w:highlight w:val="white"/>
        </w:rPr>
        <w:tab/>
      </w:r>
      <w:r>
        <w:rPr>
          <w:color w:val="0000FF"/>
          <w:highlight w:val="white"/>
        </w:rPr>
        <w:t>&lt;</w:t>
      </w:r>
      <w:r>
        <w:rPr>
          <w:color w:val="800000"/>
          <w:highlight w:val="white"/>
        </w:rPr>
        <w:t>Audiovisual</w:t>
      </w:r>
      <w:r>
        <w:rPr>
          <w:color w:val="FF0000"/>
          <w:highlight w:val="white"/>
        </w:rPr>
        <w:t xml:space="preserve"> ContentID</w:t>
      </w:r>
      <w:r>
        <w:rPr>
          <w:color w:val="0000FF"/>
          <w:highlight w:val="white"/>
        </w:rPr>
        <w:t>="</w:t>
      </w:r>
      <w:r>
        <w:rPr>
          <w:highlight w:val="white"/>
        </w:rPr>
        <w:t>md:cid:eidr-x:AD07-</w:t>
      </w:r>
      <w:r w:rsidR="00B22942">
        <w:rPr>
          <w:highlight w:val="white"/>
        </w:rPr>
        <w:t>310C-C59D-6785-C63A-G:trailer.1</w:t>
      </w:r>
      <w:r>
        <w:rPr>
          <w:color w:val="0000FF"/>
          <w:highlight w:val="white"/>
        </w:rPr>
        <w:t>"&gt;</w:t>
      </w:r>
    </w:p>
    <w:p w:rsidR="00485ECF" w:rsidRDefault="00485ECF" w:rsidP="00485ECF">
      <w:pPr>
        <w:pStyle w:val="XML"/>
        <w:rPr>
          <w:highlight w:val="white"/>
        </w:rPr>
      </w:pPr>
      <w:r>
        <w:rPr>
          <w:highlight w:val="white"/>
        </w:rPr>
        <w:tab/>
      </w:r>
      <w:r>
        <w:rPr>
          <w:highlight w:val="white"/>
        </w:rPr>
        <w:tab/>
      </w:r>
      <w:r>
        <w:rPr>
          <w:color w:val="0000FF"/>
          <w:highlight w:val="white"/>
        </w:rPr>
        <w:t>&lt;</w:t>
      </w:r>
      <w:r>
        <w:rPr>
          <w:color w:val="800000"/>
          <w:highlight w:val="white"/>
        </w:rPr>
        <w:t>Type</w:t>
      </w:r>
      <w:r>
        <w:rPr>
          <w:color w:val="0000FF"/>
          <w:highlight w:val="white"/>
        </w:rPr>
        <w:t>&gt;</w:t>
      </w:r>
      <w:r>
        <w:rPr>
          <w:highlight w:val="white"/>
        </w:rPr>
        <w:t>Promotion</w:t>
      </w:r>
      <w:r>
        <w:rPr>
          <w:color w:val="0000FF"/>
          <w:highlight w:val="white"/>
        </w:rPr>
        <w:t>&lt;/</w:t>
      </w:r>
      <w:r>
        <w:rPr>
          <w:color w:val="800000"/>
          <w:highlight w:val="white"/>
        </w:rPr>
        <w:t>Type</w:t>
      </w:r>
      <w:r>
        <w:rPr>
          <w:color w:val="0000FF"/>
          <w:highlight w:val="white"/>
        </w:rPr>
        <w:t>&gt;</w:t>
      </w:r>
    </w:p>
    <w:p w:rsidR="00485ECF" w:rsidRPr="00F95985" w:rsidRDefault="00485ECF" w:rsidP="00485ECF">
      <w:pPr>
        <w:pStyle w:val="XML"/>
        <w:rPr>
          <w:b/>
          <w:i/>
          <w:highlight w:val="white"/>
        </w:rPr>
      </w:pPr>
      <w:r>
        <w:rPr>
          <w:highlight w:val="white"/>
        </w:rPr>
        <w:tab/>
      </w:r>
      <w:r w:rsidRPr="00485ECF">
        <w:rPr>
          <w:b/>
          <w:highlight w:val="white"/>
        </w:rPr>
        <w:tab/>
      </w:r>
      <w:r w:rsidRPr="00F95985">
        <w:rPr>
          <w:b/>
          <w:i/>
          <w:color w:val="0000FF"/>
          <w:highlight w:val="white"/>
        </w:rPr>
        <w:t>&lt;</w:t>
      </w:r>
      <w:r w:rsidRPr="00F95985">
        <w:rPr>
          <w:b/>
          <w:i/>
          <w:color w:val="800000"/>
          <w:highlight w:val="white"/>
        </w:rPr>
        <w:t>SubType</w:t>
      </w:r>
      <w:r w:rsidRPr="00F95985">
        <w:rPr>
          <w:b/>
          <w:i/>
          <w:color w:val="0000FF"/>
          <w:highlight w:val="white"/>
        </w:rPr>
        <w:t>&gt;</w:t>
      </w:r>
      <w:r w:rsidRPr="00F95985">
        <w:rPr>
          <w:b/>
          <w:i/>
          <w:highlight w:val="white"/>
        </w:rPr>
        <w:t>Default Trailer</w:t>
      </w:r>
      <w:r w:rsidRPr="00F95985">
        <w:rPr>
          <w:b/>
          <w:i/>
          <w:color w:val="0000FF"/>
          <w:highlight w:val="white"/>
        </w:rPr>
        <w:t>&lt;/</w:t>
      </w:r>
      <w:r w:rsidRPr="00F95985">
        <w:rPr>
          <w:b/>
          <w:i/>
          <w:color w:val="800000"/>
          <w:highlight w:val="white"/>
        </w:rPr>
        <w:t>SubType</w:t>
      </w:r>
      <w:r w:rsidRPr="00F95985">
        <w:rPr>
          <w:b/>
          <w:i/>
          <w:color w:val="0000FF"/>
          <w:highlight w:val="white"/>
        </w:rPr>
        <w:t>&gt;</w:t>
      </w:r>
    </w:p>
    <w:p w:rsidR="00485ECF" w:rsidRDefault="00485ECF" w:rsidP="00485ECF">
      <w:pPr>
        <w:pStyle w:val="XML"/>
        <w:rPr>
          <w:highlight w:val="white"/>
        </w:rPr>
      </w:pPr>
      <w:r>
        <w:rPr>
          <w:highlight w:val="white"/>
        </w:rPr>
        <w:tab/>
      </w:r>
      <w:r>
        <w:rPr>
          <w:highlight w:val="white"/>
        </w:rPr>
        <w:tab/>
      </w:r>
      <w:r>
        <w:rPr>
          <w:color w:val="0000FF"/>
          <w:highlight w:val="white"/>
        </w:rPr>
        <w:t>&lt;</w:t>
      </w:r>
      <w:r>
        <w:rPr>
          <w:color w:val="800000"/>
          <w:highlight w:val="white"/>
        </w:rPr>
        <w:t>PresentationID</w:t>
      </w:r>
      <w:r>
        <w:rPr>
          <w:color w:val="0000FF"/>
          <w:highlight w:val="white"/>
        </w:rPr>
        <w:t>&gt;</w:t>
      </w:r>
      <w:r>
        <w:rPr>
          <w:highlight w:val="white"/>
        </w:rPr>
        <w:t>md:presentationid:eidr-x:AD07-</w:t>
      </w:r>
      <w:r w:rsidR="00B22942">
        <w:rPr>
          <w:highlight w:val="white"/>
        </w:rPr>
        <w:t>310C-C59D-6785-C63A-G:trailer.1</w:t>
      </w:r>
      <w:r>
        <w:rPr>
          <w:highlight w:val="white"/>
        </w:rPr>
        <w:t>.presentation</w:t>
      </w:r>
      <w:r>
        <w:rPr>
          <w:color w:val="0000FF"/>
          <w:highlight w:val="white"/>
        </w:rPr>
        <w:t>&lt;/</w:t>
      </w:r>
      <w:r>
        <w:rPr>
          <w:color w:val="800000"/>
          <w:highlight w:val="white"/>
        </w:rPr>
        <w:t>PresentationID</w:t>
      </w:r>
      <w:r>
        <w:rPr>
          <w:color w:val="0000FF"/>
          <w:highlight w:val="white"/>
        </w:rPr>
        <w:t>&gt;</w:t>
      </w:r>
      <w:r>
        <w:rPr>
          <w:highlight w:val="white"/>
        </w:rPr>
        <w:t xml:space="preserve"> </w:t>
      </w:r>
    </w:p>
    <w:p w:rsidR="00485ECF" w:rsidRDefault="00485ECF" w:rsidP="00485ECF">
      <w:pPr>
        <w:pStyle w:val="XML"/>
        <w:rPr>
          <w:highlight w:val="white"/>
        </w:rPr>
      </w:pPr>
      <w:r>
        <w:rPr>
          <w:highlight w:val="white"/>
        </w:rPr>
        <w:tab/>
      </w:r>
      <w:r>
        <w:rPr>
          <w:color w:val="0000FF"/>
          <w:highlight w:val="white"/>
        </w:rPr>
        <w:t>&lt;/</w:t>
      </w:r>
      <w:r>
        <w:rPr>
          <w:color w:val="800000"/>
          <w:highlight w:val="white"/>
        </w:rPr>
        <w:t>Audiovisual</w:t>
      </w:r>
      <w:r>
        <w:rPr>
          <w:color w:val="0000FF"/>
          <w:highlight w:val="white"/>
        </w:rPr>
        <w:t>&gt;</w:t>
      </w:r>
    </w:p>
    <w:p w:rsidR="00D03AF1" w:rsidRPr="006B2BDF" w:rsidRDefault="00485ECF" w:rsidP="00485ECF">
      <w:pPr>
        <w:pStyle w:val="XML"/>
      </w:pPr>
      <w:r>
        <w:rPr>
          <w:color w:val="0000FF"/>
          <w:highlight w:val="white"/>
        </w:rPr>
        <w:t>&lt;/</w:t>
      </w:r>
      <w:r>
        <w:rPr>
          <w:color w:val="800000"/>
          <w:highlight w:val="white"/>
        </w:rPr>
        <w:t>Experience</w:t>
      </w:r>
      <w:r>
        <w:rPr>
          <w:color w:val="0000FF"/>
          <w:highlight w:val="white"/>
        </w:rPr>
        <w:t>&gt;</w:t>
      </w:r>
    </w:p>
    <w:p w:rsidR="00485ECF" w:rsidRDefault="00485ECF" w:rsidP="00485ECF">
      <w:pPr>
        <w:pStyle w:val="XML"/>
        <w:rPr>
          <w:color w:val="000000"/>
          <w:highlight w:val="white"/>
        </w:rPr>
      </w:pPr>
      <w:r>
        <w:rPr>
          <w:color w:val="0000FF"/>
          <w:highlight w:val="white"/>
        </w:rPr>
        <w:t>&lt;!</w:t>
      </w:r>
      <w:r w:rsidR="00B22942">
        <w:rPr>
          <w:color w:val="0000FF"/>
          <w:highlight w:val="white"/>
        </w:rPr>
        <w:t>—</w:t>
      </w:r>
      <w:r w:rsidR="00B22942">
        <w:rPr>
          <w:highlight w:val="white"/>
        </w:rPr>
        <w:t>Alternate Trailer</w:t>
      </w:r>
      <w:r>
        <w:rPr>
          <w:highlight w:val="white"/>
        </w:rPr>
        <w:t xml:space="preserve"> </w:t>
      </w:r>
      <w:r>
        <w:rPr>
          <w:color w:val="0000FF"/>
          <w:highlight w:val="white"/>
        </w:rPr>
        <w:t>--&gt;</w:t>
      </w:r>
    </w:p>
    <w:p w:rsidR="00485ECF" w:rsidRDefault="00485ECF" w:rsidP="00485ECF">
      <w:pPr>
        <w:pStyle w:val="XML"/>
        <w:rPr>
          <w:color w:val="000000"/>
          <w:highlight w:val="white"/>
        </w:rPr>
      </w:pPr>
      <w:r>
        <w:rPr>
          <w:color w:val="0000FF"/>
          <w:highlight w:val="white"/>
        </w:rPr>
        <w:t>&lt;</w:t>
      </w:r>
      <w:r>
        <w:rPr>
          <w:color w:val="800000"/>
          <w:highlight w:val="white"/>
        </w:rPr>
        <w:t>Experience</w:t>
      </w:r>
      <w:r>
        <w:rPr>
          <w:color w:val="FF0000"/>
          <w:highlight w:val="white"/>
        </w:rPr>
        <w:t xml:space="preserve"> ExperienceID</w:t>
      </w:r>
      <w:r>
        <w:rPr>
          <w:color w:val="0000FF"/>
          <w:highlight w:val="white"/>
        </w:rPr>
        <w:t>="</w:t>
      </w:r>
      <w:r>
        <w:rPr>
          <w:color w:val="000000"/>
          <w:highlight w:val="white"/>
        </w:rPr>
        <w:t>md:experienceid:eidr-x:AD07</w:t>
      </w:r>
      <w:r w:rsidR="00B22942">
        <w:rPr>
          <w:color w:val="000000"/>
          <w:highlight w:val="white"/>
        </w:rPr>
        <w:t>-310C-C59D-6785-C63A-G:trailer.2</w:t>
      </w:r>
      <w:r>
        <w:rPr>
          <w:color w:val="000000"/>
          <w:highlight w:val="white"/>
        </w:rPr>
        <w:t>.experience</w:t>
      </w:r>
      <w:r>
        <w:rPr>
          <w:color w:val="0000FF"/>
          <w:highlight w:val="white"/>
        </w:rPr>
        <w:t>"</w:t>
      </w:r>
      <w:r>
        <w:rPr>
          <w:color w:val="FF0000"/>
          <w:highlight w:val="white"/>
        </w:rPr>
        <w:t xml:space="preserve"> version</w:t>
      </w:r>
      <w:r>
        <w:rPr>
          <w:color w:val="0000FF"/>
          <w:highlight w:val="white"/>
        </w:rPr>
        <w:t>="</w:t>
      </w:r>
      <w:r>
        <w:rPr>
          <w:color w:val="000000"/>
          <w:highlight w:val="white"/>
        </w:rPr>
        <w:t>1.0</w:t>
      </w:r>
      <w:r>
        <w:rPr>
          <w:color w:val="0000FF"/>
          <w:highlight w:val="white"/>
        </w:rPr>
        <w:t>"&gt;</w:t>
      </w:r>
    </w:p>
    <w:p w:rsidR="00485ECF" w:rsidRDefault="00485ECF" w:rsidP="00485ECF">
      <w:pPr>
        <w:pStyle w:val="XML"/>
        <w:rPr>
          <w:color w:val="000000"/>
          <w:highlight w:val="white"/>
        </w:rPr>
      </w:pPr>
      <w:r>
        <w:rPr>
          <w:color w:val="000000"/>
          <w:highlight w:val="white"/>
        </w:rPr>
        <w:tab/>
      </w:r>
      <w:r>
        <w:rPr>
          <w:color w:val="0000FF"/>
          <w:highlight w:val="white"/>
        </w:rPr>
        <w:t>&lt;</w:t>
      </w:r>
      <w:r>
        <w:rPr>
          <w:color w:val="800000"/>
          <w:highlight w:val="white"/>
        </w:rPr>
        <w:t>ContentID</w:t>
      </w:r>
      <w:r>
        <w:rPr>
          <w:color w:val="0000FF"/>
          <w:highlight w:val="white"/>
        </w:rPr>
        <w:t>&gt;</w:t>
      </w:r>
      <w:r>
        <w:rPr>
          <w:color w:val="000000"/>
          <w:highlight w:val="white"/>
        </w:rPr>
        <w:t>md:cid:eidr-x:AD07</w:t>
      </w:r>
      <w:r w:rsidR="00B22942">
        <w:rPr>
          <w:color w:val="000000"/>
          <w:highlight w:val="white"/>
        </w:rPr>
        <w:t>-310C-C59D-6785-C63A-G:trailer.2</w:t>
      </w:r>
      <w:r>
        <w:rPr>
          <w:color w:val="0000FF"/>
          <w:highlight w:val="white"/>
        </w:rPr>
        <w:t>&lt;/</w:t>
      </w:r>
      <w:r>
        <w:rPr>
          <w:color w:val="800000"/>
          <w:highlight w:val="white"/>
        </w:rPr>
        <w:t>ContentID</w:t>
      </w:r>
      <w:r>
        <w:rPr>
          <w:color w:val="0000FF"/>
          <w:highlight w:val="white"/>
        </w:rPr>
        <w:t>&gt;</w:t>
      </w:r>
    </w:p>
    <w:p w:rsidR="00485ECF" w:rsidRDefault="00485ECF" w:rsidP="00485ECF">
      <w:pPr>
        <w:pStyle w:val="XML"/>
        <w:rPr>
          <w:color w:val="000000"/>
          <w:highlight w:val="white"/>
        </w:rPr>
      </w:pPr>
      <w:r>
        <w:rPr>
          <w:color w:val="000000"/>
          <w:highlight w:val="white"/>
        </w:rPr>
        <w:tab/>
      </w:r>
      <w:r>
        <w:rPr>
          <w:color w:val="0000FF"/>
          <w:highlight w:val="white"/>
        </w:rPr>
        <w:t>&lt;</w:t>
      </w:r>
      <w:r>
        <w:rPr>
          <w:color w:val="800000"/>
          <w:highlight w:val="white"/>
        </w:rPr>
        <w:t>Audiovisual</w:t>
      </w:r>
      <w:r>
        <w:rPr>
          <w:color w:val="FF0000"/>
          <w:highlight w:val="white"/>
        </w:rPr>
        <w:t xml:space="preserve"> ContentID</w:t>
      </w:r>
      <w:r>
        <w:rPr>
          <w:color w:val="0000FF"/>
          <w:highlight w:val="white"/>
        </w:rPr>
        <w:t>="</w:t>
      </w:r>
      <w:r>
        <w:rPr>
          <w:color w:val="000000"/>
          <w:highlight w:val="white"/>
        </w:rPr>
        <w:t>md:cid:eidr-x:AD07</w:t>
      </w:r>
      <w:r w:rsidR="00B22942">
        <w:rPr>
          <w:color w:val="000000"/>
          <w:highlight w:val="white"/>
        </w:rPr>
        <w:t>-310C-C59D-6785-C63A-G:trailer.2</w:t>
      </w:r>
      <w:r>
        <w:rPr>
          <w:color w:val="0000FF"/>
          <w:highlight w:val="white"/>
        </w:rPr>
        <w:t>"&gt;</w:t>
      </w:r>
    </w:p>
    <w:p w:rsidR="00485ECF" w:rsidRDefault="00485ECF" w:rsidP="00485ECF">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Type</w:t>
      </w:r>
      <w:r>
        <w:rPr>
          <w:color w:val="0000FF"/>
          <w:highlight w:val="white"/>
        </w:rPr>
        <w:t>&gt;</w:t>
      </w:r>
      <w:r>
        <w:rPr>
          <w:color w:val="000000"/>
          <w:highlight w:val="white"/>
        </w:rPr>
        <w:t>Promotion</w:t>
      </w:r>
      <w:r>
        <w:rPr>
          <w:color w:val="0000FF"/>
          <w:highlight w:val="white"/>
        </w:rPr>
        <w:t>&lt;/</w:t>
      </w:r>
      <w:r>
        <w:rPr>
          <w:color w:val="800000"/>
          <w:highlight w:val="white"/>
        </w:rPr>
        <w:t>Type</w:t>
      </w:r>
      <w:r>
        <w:rPr>
          <w:color w:val="0000FF"/>
          <w:highlight w:val="white"/>
        </w:rPr>
        <w:t>&gt;</w:t>
      </w:r>
    </w:p>
    <w:p w:rsidR="00485ECF" w:rsidRPr="00F95985" w:rsidRDefault="00485ECF" w:rsidP="00485ECF">
      <w:pPr>
        <w:pStyle w:val="XML"/>
        <w:rPr>
          <w:b/>
          <w:i/>
          <w:color w:val="000000"/>
          <w:highlight w:val="white"/>
        </w:rPr>
      </w:pPr>
      <w:r>
        <w:rPr>
          <w:color w:val="000000"/>
          <w:highlight w:val="white"/>
        </w:rPr>
        <w:tab/>
      </w:r>
      <w:r>
        <w:rPr>
          <w:color w:val="000000"/>
          <w:highlight w:val="white"/>
        </w:rPr>
        <w:tab/>
      </w:r>
      <w:r w:rsidRPr="00F95985">
        <w:rPr>
          <w:b/>
          <w:i/>
          <w:color w:val="0000FF"/>
          <w:highlight w:val="white"/>
        </w:rPr>
        <w:t>&lt;</w:t>
      </w:r>
      <w:r w:rsidRPr="00F95985">
        <w:rPr>
          <w:b/>
          <w:i/>
          <w:color w:val="800000"/>
          <w:highlight w:val="white"/>
        </w:rPr>
        <w:t>SubType</w:t>
      </w:r>
      <w:r w:rsidRPr="00F95985">
        <w:rPr>
          <w:b/>
          <w:i/>
          <w:color w:val="0000FF"/>
          <w:highlight w:val="white"/>
        </w:rPr>
        <w:t>&gt;</w:t>
      </w:r>
      <w:r w:rsidRPr="00F95985">
        <w:rPr>
          <w:b/>
          <w:i/>
          <w:color w:val="000000"/>
          <w:highlight w:val="white"/>
        </w:rPr>
        <w:t>Trailer</w:t>
      </w:r>
      <w:r w:rsidRPr="00F95985">
        <w:rPr>
          <w:b/>
          <w:i/>
          <w:color w:val="0000FF"/>
          <w:highlight w:val="white"/>
        </w:rPr>
        <w:t>&lt;/</w:t>
      </w:r>
      <w:r w:rsidRPr="00F95985">
        <w:rPr>
          <w:b/>
          <w:i/>
          <w:color w:val="800000"/>
          <w:highlight w:val="white"/>
        </w:rPr>
        <w:t>SubType</w:t>
      </w:r>
      <w:r w:rsidRPr="00F95985">
        <w:rPr>
          <w:b/>
          <w:i/>
          <w:color w:val="0000FF"/>
          <w:highlight w:val="white"/>
        </w:rPr>
        <w:t>&gt;</w:t>
      </w:r>
    </w:p>
    <w:p w:rsidR="00485ECF" w:rsidRDefault="00485ECF" w:rsidP="00485ECF">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color w:val="800000"/>
          <w:highlight w:val="white"/>
        </w:rPr>
        <w:t>PresentationID</w:t>
      </w:r>
      <w:r>
        <w:rPr>
          <w:color w:val="0000FF"/>
          <w:highlight w:val="white"/>
        </w:rPr>
        <w:t>&gt;</w:t>
      </w:r>
      <w:r>
        <w:rPr>
          <w:color w:val="000000"/>
          <w:highlight w:val="white"/>
        </w:rPr>
        <w:t>md:presentationid:eidr-x:AD07-</w:t>
      </w:r>
      <w:r w:rsidR="00B22942">
        <w:rPr>
          <w:color w:val="000000"/>
          <w:highlight w:val="white"/>
        </w:rPr>
        <w:t>310C-C59D-6785-C63A-G:trailer.2</w:t>
      </w:r>
      <w:r>
        <w:rPr>
          <w:color w:val="000000"/>
          <w:highlight w:val="white"/>
        </w:rPr>
        <w:t>.presentation</w:t>
      </w:r>
      <w:r>
        <w:rPr>
          <w:color w:val="0000FF"/>
          <w:highlight w:val="white"/>
        </w:rPr>
        <w:t>&lt;/</w:t>
      </w:r>
      <w:r>
        <w:rPr>
          <w:color w:val="800000"/>
          <w:highlight w:val="white"/>
        </w:rPr>
        <w:t>PresentationID</w:t>
      </w:r>
      <w:r>
        <w:rPr>
          <w:color w:val="0000FF"/>
          <w:highlight w:val="white"/>
        </w:rPr>
        <w:t>&gt;</w:t>
      </w:r>
    </w:p>
    <w:p w:rsidR="00485ECF" w:rsidRDefault="00485ECF" w:rsidP="00485ECF">
      <w:pPr>
        <w:pStyle w:val="XML"/>
        <w:rPr>
          <w:color w:val="000000"/>
          <w:highlight w:val="white"/>
        </w:rPr>
      </w:pPr>
      <w:r>
        <w:rPr>
          <w:color w:val="000000"/>
          <w:highlight w:val="white"/>
        </w:rPr>
        <w:tab/>
      </w:r>
      <w:r>
        <w:rPr>
          <w:color w:val="0000FF"/>
          <w:highlight w:val="white"/>
        </w:rPr>
        <w:t>&lt;/</w:t>
      </w:r>
      <w:r>
        <w:rPr>
          <w:color w:val="800000"/>
          <w:highlight w:val="white"/>
        </w:rPr>
        <w:t>Audiovisual</w:t>
      </w:r>
      <w:r>
        <w:rPr>
          <w:color w:val="0000FF"/>
          <w:highlight w:val="white"/>
        </w:rPr>
        <w:t>&gt;</w:t>
      </w:r>
    </w:p>
    <w:p w:rsidR="00485ECF" w:rsidRDefault="00485ECF" w:rsidP="00485ECF">
      <w:pPr>
        <w:pStyle w:val="XML"/>
        <w:rPr>
          <w:highlight w:val="yellow"/>
        </w:rPr>
      </w:pPr>
      <w:r>
        <w:rPr>
          <w:color w:val="0000FF"/>
          <w:highlight w:val="white"/>
        </w:rPr>
        <w:t>&lt;/</w:t>
      </w:r>
      <w:r w:rsidRPr="00485ECF">
        <w:rPr>
          <w:color w:val="800000"/>
          <w:highlight w:val="white"/>
        </w:rPr>
        <w:t>Experience</w:t>
      </w:r>
      <w:r>
        <w:rPr>
          <w:color w:val="0000FF"/>
          <w:highlight w:val="white"/>
        </w:rPr>
        <w:t>&gt;</w:t>
      </w:r>
    </w:p>
    <w:p w:rsidR="00F560E3" w:rsidRDefault="00F560E3" w:rsidP="00960F8F">
      <w:pPr>
        <w:pStyle w:val="Heading3"/>
      </w:pPr>
      <w:bookmarkStart w:id="89" w:name="_Toc439666878"/>
      <w:r>
        <w:t>Multi-language movie with dub cards</w:t>
      </w:r>
      <w:bookmarkEnd w:id="89"/>
    </w:p>
    <w:p w:rsidR="005F5F79" w:rsidRDefault="005F5F79" w:rsidP="005F5F79">
      <w:pPr>
        <w:pStyle w:val="Body"/>
      </w:pPr>
      <w:r>
        <w:t xml:space="preserve">Dub cards </w:t>
      </w:r>
      <w:r w:rsidR="00C62F23">
        <w:t xml:space="preserve">are </w:t>
      </w:r>
      <w:r>
        <w:t>unique segment</w:t>
      </w:r>
      <w:r w:rsidR="00C62F23">
        <w:t>s</w:t>
      </w:r>
      <w:r>
        <w:t xml:space="preserve"> of video</w:t>
      </w:r>
      <w:r w:rsidR="00C62F23">
        <w:t xml:space="preserve"> that are associated with an audio dub, typically containing dubbing credits</w:t>
      </w:r>
      <w:r>
        <w:t>. The method described here provides information that allows a player to select the dub card based on which language is being played.  For example, if the user is playing a French audio dub, the French dub card will show after the feature.</w:t>
      </w:r>
    </w:p>
    <w:p w:rsidR="005F5F79" w:rsidRDefault="005F5F79" w:rsidP="005F5F79">
      <w:pPr>
        <w:pStyle w:val="Body"/>
      </w:pPr>
      <w:r>
        <w:t xml:space="preserve">Dub cards are facilitated by the PlayableSequence structure.  For dub cards, the Playable Sequence consists of the primary Presentation as above followed by a set of dub cards.  Note that the Presentation defined in the previous example is unmodified.  </w:t>
      </w:r>
    </w:p>
    <w:p w:rsidR="005F5F79" w:rsidRDefault="005F5F79" w:rsidP="00A55C72">
      <w:pPr>
        <w:pStyle w:val="Body"/>
        <w:ind w:firstLine="0"/>
      </w:pPr>
      <w:r>
        <w:t>The changes required are</w:t>
      </w:r>
    </w:p>
    <w:p w:rsidR="005F5F79" w:rsidRDefault="00421BB9" w:rsidP="001813DA">
      <w:pPr>
        <w:pStyle w:val="Body"/>
        <w:numPr>
          <w:ilvl w:val="0"/>
          <w:numId w:val="7"/>
        </w:numPr>
      </w:pPr>
      <w:r>
        <w:t>Add Dub cards</w:t>
      </w:r>
    </w:p>
    <w:p w:rsidR="005F5F79" w:rsidRDefault="005F5F79" w:rsidP="001813DA">
      <w:pPr>
        <w:pStyle w:val="Body"/>
        <w:numPr>
          <w:ilvl w:val="0"/>
          <w:numId w:val="7"/>
        </w:numPr>
      </w:pPr>
      <w:r>
        <w:t>Add PlayableSequence that includes the dub cards</w:t>
      </w:r>
    </w:p>
    <w:p w:rsidR="005F5F79" w:rsidRDefault="004A7975" w:rsidP="001813DA">
      <w:pPr>
        <w:pStyle w:val="Body"/>
        <w:numPr>
          <w:ilvl w:val="0"/>
          <w:numId w:val="7"/>
        </w:numPr>
      </w:pPr>
      <w:r>
        <w:t>In Experience, change reference to a Presentation to a PlayableSequence</w:t>
      </w:r>
    </w:p>
    <w:p w:rsidR="00464EEC" w:rsidRDefault="00F379F6" w:rsidP="00464EEC">
      <w:pPr>
        <w:pStyle w:val="Body"/>
      </w:pPr>
      <w:r>
        <w:t>D</w:t>
      </w:r>
      <w:r w:rsidR="00196D51">
        <w:t xml:space="preserve">ub cards are video clips.  </w:t>
      </w:r>
      <w:r>
        <w:t>Other options exist, but not in the Core definition.  They must be included in the Inventory.</w:t>
      </w:r>
    </w:p>
    <w:p w:rsidR="00F379F6" w:rsidRDefault="00F379F6" w:rsidP="00583D33">
      <w:pPr>
        <w:pStyle w:val="XML"/>
        <w:rPr>
          <w:color w:val="000000"/>
          <w:highlight w:val="white"/>
        </w:rPr>
      </w:pPr>
      <w:r>
        <w:rPr>
          <w:color w:val="0000FF"/>
          <w:highlight w:val="white"/>
        </w:rPr>
        <w:t>&lt;!--</w:t>
      </w:r>
      <w:r>
        <w:rPr>
          <w:highlight w:val="white"/>
        </w:rPr>
        <w:t xml:space="preserve"> video files for the dub cards </w:t>
      </w:r>
      <w:r>
        <w:rPr>
          <w:color w:val="0000FF"/>
          <w:highlight w:val="white"/>
        </w:rPr>
        <w:t>--&gt;</w:t>
      </w:r>
    </w:p>
    <w:p w:rsidR="004D38DD" w:rsidRDefault="004D38DD" w:rsidP="004D38DD">
      <w:pPr>
        <w:pStyle w:val="XML"/>
        <w:rPr>
          <w:color w:val="000000"/>
          <w:highlight w:val="white"/>
        </w:rPr>
      </w:pPr>
      <w:r>
        <w:rPr>
          <w:color w:val="0000FF"/>
          <w:highlight w:val="white"/>
        </w:rPr>
        <w:t>&lt;</w:t>
      </w:r>
      <w:r>
        <w:rPr>
          <w:color w:val="800000"/>
          <w:highlight w:val="white"/>
        </w:rPr>
        <w:t>Video</w:t>
      </w:r>
      <w:r>
        <w:rPr>
          <w:color w:val="FF0000"/>
          <w:highlight w:val="white"/>
        </w:rPr>
        <w:t xml:space="preserve"> VideoTrackID</w:t>
      </w:r>
      <w:r>
        <w:rPr>
          <w:color w:val="0000FF"/>
          <w:highlight w:val="white"/>
        </w:rPr>
        <w:t>="</w:t>
      </w:r>
      <w:r>
        <w:rPr>
          <w:color w:val="000000"/>
          <w:highlight w:val="white"/>
        </w:rPr>
        <w:t>md:vidtrackid:eidr-x:AD07-310C-C59D-6785-C63A-G:dubcard.fr</w:t>
      </w:r>
      <w:r>
        <w:rPr>
          <w:color w:val="0000FF"/>
          <w:highlight w:val="white"/>
        </w:rPr>
        <w:t>"&gt;</w:t>
      </w:r>
    </w:p>
    <w:p w:rsidR="004D38DD" w:rsidRPr="000A5063" w:rsidRDefault="004D38DD" w:rsidP="004D38DD">
      <w:pPr>
        <w:pStyle w:val="XML"/>
        <w:rPr>
          <w:color w:val="000000"/>
        </w:rPr>
      </w:pPr>
      <w:r w:rsidRPr="000A5063">
        <w:rPr>
          <w:color w:val="000000"/>
        </w:rPr>
        <w:tab/>
      </w:r>
      <w:r w:rsidRPr="000A5063">
        <w:rPr>
          <w:color w:val="0000FF"/>
        </w:rPr>
        <w:t>&lt;</w:t>
      </w:r>
      <w:r w:rsidRPr="000A5063">
        <w:rPr>
          <w:color w:val="800000"/>
        </w:rPr>
        <w:t>md:Type</w:t>
      </w:r>
      <w:r w:rsidRPr="000A5063">
        <w:rPr>
          <w:color w:val="0000FF"/>
        </w:rPr>
        <w:t>&gt;</w:t>
      </w:r>
      <w:r w:rsidRPr="000A5063">
        <w:rPr>
          <w:color w:val="000000"/>
        </w:rPr>
        <w:t>primary</w:t>
      </w:r>
      <w:r w:rsidRPr="000A5063">
        <w:rPr>
          <w:color w:val="0000FF"/>
        </w:rPr>
        <w:t>&lt;/</w:t>
      </w:r>
      <w:r w:rsidRPr="000A5063">
        <w:rPr>
          <w:color w:val="800000"/>
        </w:rPr>
        <w:t>md:Type</w:t>
      </w:r>
      <w:r w:rsidRPr="000A5063">
        <w:rPr>
          <w:color w:val="0000FF"/>
        </w:rPr>
        <w:t>&gt;</w:t>
      </w:r>
    </w:p>
    <w:p w:rsidR="004D38DD" w:rsidRPr="000A5063" w:rsidRDefault="004D38DD" w:rsidP="004D38DD">
      <w:pPr>
        <w:pStyle w:val="XML"/>
        <w:rPr>
          <w:color w:val="000000"/>
        </w:rPr>
      </w:pPr>
      <w:r w:rsidRPr="000A5063">
        <w:rPr>
          <w:color w:val="000000"/>
        </w:rPr>
        <w:tab/>
      </w:r>
      <w:r w:rsidRPr="000A5063">
        <w:rPr>
          <w:color w:val="0000FF"/>
        </w:rPr>
        <w:t>&lt;</w:t>
      </w:r>
      <w:r w:rsidRPr="000A5063">
        <w:rPr>
          <w:color w:val="800000"/>
        </w:rPr>
        <w:t>md:Picture</w:t>
      </w:r>
      <w:r w:rsidRPr="000A5063">
        <w:rPr>
          <w:color w:val="0000FF"/>
        </w:rPr>
        <w:t>/&gt;</w:t>
      </w:r>
    </w:p>
    <w:p w:rsidR="004D38DD" w:rsidRPr="000A5063" w:rsidRDefault="004D38DD" w:rsidP="004D38DD">
      <w:pPr>
        <w:pStyle w:val="XML"/>
        <w:rPr>
          <w:color w:val="000000"/>
          <w:szCs w:val="16"/>
        </w:rPr>
      </w:pPr>
      <w:r w:rsidRPr="000A5063">
        <w:rPr>
          <w:color w:val="000000"/>
          <w:szCs w:val="16"/>
        </w:rPr>
        <w:tab/>
      </w:r>
      <w:r w:rsidRPr="000A5063">
        <w:rPr>
          <w:color w:val="0000FF"/>
          <w:szCs w:val="16"/>
        </w:rPr>
        <w:t>&lt;</w:t>
      </w:r>
      <w:r w:rsidRPr="000A5063">
        <w:rPr>
          <w:color w:val="800000"/>
          <w:szCs w:val="16"/>
        </w:rPr>
        <w:t>md:CardsetList</w:t>
      </w:r>
      <w:r w:rsidRPr="000A5063">
        <w:rPr>
          <w:color w:val="0000FF"/>
          <w:szCs w:val="16"/>
        </w:rPr>
        <w:t>&gt;</w:t>
      </w:r>
    </w:p>
    <w:p w:rsidR="004D38DD" w:rsidRPr="000A5063" w:rsidRDefault="004D38DD" w:rsidP="004D38DD">
      <w:pPr>
        <w:pStyle w:val="XML"/>
        <w:rPr>
          <w:color w:val="000000"/>
          <w:szCs w:val="16"/>
        </w:rPr>
      </w:pPr>
      <w:r w:rsidRPr="000A5063">
        <w:rPr>
          <w:color w:val="000000"/>
          <w:szCs w:val="16"/>
        </w:rPr>
        <w:tab/>
      </w:r>
      <w:r w:rsidRPr="000A5063">
        <w:rPr>
          <w:color w:val="000000"/>
          <w:szCs w:val="16"/>
        </w:rPr>
        <w:tab/>
      </w:r>
      <w:r w:rsidRPr="000A5063">
        <w:rPr>
          <w:color w:val="0000FF"/>
          <w:szCs w:val="16"/>
        </w:rPr>
        <w:t>&lt;</w:t>
      </w:r>
      <w:r w:rsidRPr="000A5063">
        <w:rPr>
          <w:color w:val="800000"/>
          <w:szCs w:val="16"/>
        </w:rPr>
        <w:t>md:Cardset</w:t>
      </w:r>
      <w:r w:rsidRPr="000A5063">
        <w:rPr>
          <w:color w:val="0000FF"/>
          <w:szCs w:val="16"/>
        </w:rPr>
        <w:t>&gt;</w:t>
      </w:r>
    </w:p>
    <w:p w:rsidR="004D38DD" w:rsidRPr="000A5063" w:rsidRDefault="004D38DD" w:rsidP="004D38DD">
      <w:pPr>
        <w:pStyle w:val="XML"/>
        <w:rPr>
          <w:color w:val="000000"/>
          <w:szCs w:val="16"/>
        </w:rPr>
      </w:pPr>
      <w:r w:rsidRPr="000A5063">
        <w:rPr>
          <w:color w:val="000000"/>
          <w:szCs w:val="16"/>
        </w:rPr>
        <w:tab/>
      </w:r>
      <w:r w:rsidRPr="000A5063">
        <w:rPr>
          <w:color w:val="000000"/>
          <w:szCs w:val="16"/>
        </w:rPr>
        <w:tab/>
      </w:r>
      <w:r w:rsidRPr="000A5063">
        <w:rPr>
          <w:color w:val="000000"/>
          <w:szCs w:val="16"/>
        </w:rPr>
        <w:tab/>
      </w:r>
      <w:r w:rsidRPr="000A5063">
        <w:rPr>
          <w:color w:val="0000FF"/>
          <w:szCs w:val="16"/>
        </w:rPr>
        <w:t>&lt;</w:t>
      </w:r>
      <w:r w:rsidRPr="000A5063">
        <w:rPr>
          <w:color w:val="800000"/>
          <w:szCs w:val="16"/>
        </w:rPr>
        <w:t>md:Type</w:t>
      </w:r>
      <w:r w:rsidRPr="000A5063">
        <w:rPr>
          <w:color w:val="0000FF"/>
          <w:szCs w:val="16"/>
        </w:rPr>
        <w:t>&gt;</w:t>
      </w:r>
      <w:r w:rsidR="000A5063" w:rsidRPr="000A5063">
        <w:rPr>
          <w:color w:val="000000"/>
          <w:szCs w:val="16"/>
        </w:rPr>
        <w:t>DubbingCredit</w:t>
      </w:r>
      <w:r w:rsidRPr="000A5063">
        <w:rPr>
          <w:color w:val="0000FF"/>
          <w:szCs w:val="16"/>
        </w:rPr>
        <w:t>&lt;/</w:t>
      </w:r>
      <w:r w:rsidRPr="000A5063">
        <w:rPr>
          <w:color w:val="800000"/>
          <w:szCs w:val="16"/>
        </w:rPr>
        <w:t>md:Type</w:t>
      </w:r>
      <w:r w:rsidRPr="000A5063">
        <w:rPr>
          <w:color w:val="0000FF"/>
          <w:szCs w:val="16"/>
        </w:rPr>
        <w:t>&gt;</w:t>
      </w:r>
    </w:p>
    <w:p w:rsidR="004D38DD" w:rsidRPr="000A5063" w:rsidRDefault="004D38DD" w:rsidP="004D38DD">
      <w:pPr>
        <w:pStyle w:val="XML"/>
        <w:rPr>
          <w:color w:val="000000"/>
          <w:szCs w:val="16"/>
        </w:rPr>
      </w:pPr>
      <w:r w:rsidRPr="000A5063">
        <w:rPr>
          <w:color w:val="000000"/>
          <w:szCs w:val="16"/>
        </w:rPr>
        <w:tab/>
      </w:r>
      <w:r w:rsidRPr="000A5063">
        <w:rPr>
          <w:color w:val="000000"/>
          <w:szCs w:val="16"/>
        </w:rPr>
        <w:tab/>
      </w:r>
      <w:r w:rsidRPr="000A5063">
        <w:rPr>
          <w:color w:val="000000"/>
          <w:szCs w:val="16"/>
        </w:rPr>
        <w:tab/>
      </w:r>
      <w:r w:rsidRPr="000A5063">
        <w:rPr>
          <w:color w:val="0000FF"/>
          <w:szCs w:val="16"/>
        </w:rPr>
        <w:t>&lt;</w:t>
      </w:r>
      <w:r w:rsidRPr="000A5063">
        <w:rPr>
          <w:color w:val="800000"/>
          <w:szCs w:val="16"/>
        </w:rPr>
        <w:t>md:Language</w:t>
      </w:r>
      <w:r w:rsidRPr="000A5063">
        <w:rPr>
          <w:color w:val="0000FF"/>
          <w:szCs w:val="16"/>
        </w:rPr>
        <w:t>&gt;</w:t>
      </w:r>
      <w:r w:rsidRPr="000A5063">
        <w:rPr>
          <w:color w:val="000000"/>
          <w:szCs w:val="16"/>
        </w:rPr>
        <w:t>fr</w:t>
      </w:r>
      <w:r w:rsidRPr="000A5063">
        <w:rPr>
          <w:color w:val="0000FF"/>
          <w:szCs w:val="16"/>
        </w:rPr>
        <w:t>&lt;/</w:t>
      </w:r>
      <w:r w:rsidRPr="000A5063">
        <w:rPr>
          <w:color w:val="800000"/>
          <w:szCs w:val="16"/>
        </w:rPr>
        <w:t>md:Language</w:t>
      </w:r>
      <w:r w:rsidRPr="000A5063">
        <w:rPr>
          <w:color w:val="0000FF"/>
          <w:szCs w:val="16"/>
        </w:rPr>
        <w:t>&gt;</w:t>
      </w:r>
    </w:p>
    <w:p w:rsidR="004D38DD" w:rsidRPr="000A5063" w:rsidRDefault="004D38DD" w:rsidP="004D38DD">
      <w:pPr>
        <w:pStyle w:val="XML"/>
        <w:rPr>
          <w:color w:val="000000"/>
          <w:szCs w:val="16"/>
        </w:rPr>
      </w:pPr>
      <w:r w:rsidRPr="000A5063">
        <w:rPr>
          <w:color w:val="000000"/>
          <w:szCs w:val="16"/>
        </w:rPr>
        <w:tab/>
      </w:r>
      <w:r w:rsidRPr="000A5063">
        <w:rPr>
          <w:color w:val="000000"/>
          <w:szCs w:val="16"/>
        </w:rPr>
        <w:tab/>
      </w:r>
      <w:r w:rsidRPr="000A5063">
        <w:rPr>
          <w:color w:val="0000FF"/>
          <w:szCs w:val="16"/>
        </w:rPr>
        <w:t>&lt;/</w:t>
      </w:r>
      <w:r w:rsidRPr="000A5063">
        <w:rPr>
          <w:color w:val="800000"/>
          <w:szCs w:val="16"/>
        </w:rPr>
        <w:t>md:Cardset</w:t>
      </w:r>
      <w:r w:rsidRPr="000A5063">
        <w:rPr>
          <w:color w:val="0000FF"/>
          <w:szCs w:val="16"/>
        </w:rPr>
        <w:t>&gt;</w:t>
      </w:r>
    </w:p>
    <w:p w:rsidR="004D38DD" w:rsidRPr="000A5063" w:rsidRDefault="004D38DD" w:rsidP="004D38DD">
      <w:pPr>
        <w:pStyle w:val="XML"/>
        <w:rPr>
          <w:color w:val="000000"/>
          <w:szCs w:val="16"/>
        </w:rPr>
      </w:pPr>
      <w:r w:rsidRPr="000A5063">
        <w:rPr>
          <w:color w:val="000000"/>
          <w:szCs w:val="16"/>
        </w:rPr>
        <w:tab/>
      </w:r>
      <w:r w:rsidRPr="000A5063">
        <w:rPr>
          <w:color w:val="0000FF"/>
          <w:szCs w:val="16"/>
        </w:rPr>
        <w:t>&lt;/</w:t>
      </w:r>
      <w:r w:rsidRPr="000A5063">
        <w:rPr>
          <w:color w:val="800000"/>
          <w:szCs w:val="16"/>
        </w:rPr>
        <w:t>md:CardsetList</w:t>
      </w:r>
      <w:r w:rsidRPr="000A5063">
        <w:rPr>
          <w:color w:val="0000FF"/>
          <w:szCs w:val="16"/>
        </w:rPr>
        <w:t>&gt;</w:t>
      </w:r>
    </w:p>
    <w:p w:rsidR="004D38DD" w:rsidRPr="000A5063" w:rsidRDefault="004D38DD" w:rsidP="004D38DD">
      <w:pPr>
        <w:pStyle w:val="XML"/>
        <w:rPr>
          <w:color w:val="000000"/>
        </w:rPr>
      </w:pPr>
      <w:r w:rsidRPr="000A5063">
        <w:rPr>
          <w:color w:val="000000"/>
        </w:rPr>
        <w:tab/>
      </w:r>
      <w:r w:rsidRPr="000A5063">
        <w:rPr>
          <w:color w:val="0000FF"/>
        </w:rPr>
        <w:t>&lt;</w:t>
      </w:r>
      <w:r w:rsidRPr="000A5063">
        <w:rPr>
          <w:color w:val="800000"/>
        </w:rPr>
        <w:t>ContainerReference</w:t>
      </w:r>
      <w:r w:rsidRPr="000A5063">
        <w:rPr>
          <w:color w:val="0000FF"/>
        </w:rPr>
        <w:t>&gt;</w:t>
      </w:r>
    </w:p>
    <w:p w:rsidR="004D38DD" w:rsidRDefault="004D38DD" w:rsidP="004D38DD">
      <w:pPr>
        <w:pStyle w:val="XML"/>
        <w:rPr>
          <w:color w:val="000000"/>
          <w:highlight w:val="white"/>
        </w:rPr>
      </w:pPr>
      <w:r w:rsidRPr="000A5063">
        <w:rPr>
          <w:color w:val="000000"/>
        </w:rPr>
        <w:tab/>
      </w:r>
      <w:r w:rsidRPr="000A5063">
        <w:rPr>
          <w:color w:val="000000"/>
        </w:rPr>
        <w:tab/>
      </w:r>
      <w:r w:rsidRPr="000A5063">
        <w:rPr>
          <w:color w:val="0000FF"/>
        </w:rPr>
        <w:t>&lt;</w:t>
      </w:r>
      <w:r w:rsidRPr="000A5063">
        <w:rPr>
          <w:color w:val="800000"/>
        </w:rPr>
        <w:t>ContainerLocation</w:t>
      </w:r>
      <w:r w:rsidRPr="000A5063">
        <w:rPr>
          <w:color w:val="0000FF"/>
        </w:rPr>
        <w:t>&gt;</w:t>
      </w:r>
      <w:r w:rsidRPr="000A5063">
        <w:rPr>
          <w:color w:val="000000"/>
        </w:rPr>
        <w:t>file://resources</w:t>
      </w:r>
      <w:r>
        <w:rPr>
          <w:color w:val="000000"/>
          <w:highlight w:val="white"/>
        </w:rPr>
        <w:t>/CounselorThe_AD07-310C-C59D-6785-C63A-G_dubcard_CFR.mpg</w:t>
      </w:r>
      <w:r>
        <w:rPr>
          <w:color w:val="0000FF"/>
          <w:highlight w:val="white"/>
        </w:rPr>
        <w:t>&lt;/</w:t>
      </w:r>
      <w:r>
        <w:rPr>
          <w:color w:val="800000"/>
          <w:highlight w:val="white"/>
        </w:rPr>
        <w:t>ContainerLocation</w:t>
      </w:r>
      <w:r>
        <w:rPr>
          <w:color w:val="0000FF"/>
          <w:highlight w:val="white"/>
        </w:rPr>
        <w:t>&gt;</w:t>
      </w:r>
    </w:p>
    <w:p w:rsidR="004D38DD" w:rsidRDefault="004D38DD" w:rsidP="004D38DD">
      <w:pPr>
        <w:pStyle w:val="XML"/>
        <w:rPr>
          <w:color w:val="000000"/>
          <w:highlight w:val="white"/>
        </w:rPr>
      </w:pPr>
      <w:r>
        <w:rPr>
          <w:color w:val="000000"/>
          <w:highlight w:val="white"/>
        </w:rPr>
        <w:tab/>
      </w:r>
      <w:r>
        <w:rPr>
          <w:color w:val="0000FF"/>
          <w:highlight w:val="white"/>
        </w:rPr>
        <w:t>&lt;/</w:t>
      </w:r>
      <w:r>
        <w:rPr>
          <w:color w:val="800000"/>
          <w:highlight w:val="white"/>
        </w:rPr>
        <w:t>ContainerReference</w:t>
      </w:r>
      <w:r>
        <w:rPr>
          <w:color w:val="0000FF"/>
          <w:highlight w:val="white"/>
        </w:rPr>
        <w:t>&gt;</w:t>
      </w:r>
    </w:p>
    <w:p w:rsidR="004D38DD" w:rsidRDefault="004D38DD" w:rsidP="004D38DD">
      <w:pPr>
        <w:pStyle w:val="XML"/>
      </w:pPr>
      <w:r>
        <w:rPr>
          <w:color w:val="0000FF"/>
          <w:highlight w:val="white"/>
        </w:rPr>
        <w:t>&lt;/</w:t>
      </w:r>
      <w:r>
        <w:rPr>
          <w:color w:val="800000"/>
          <w:highlight w:val="white"/>
        </w:rPr>
        <w:t>Video</w:t>
      </w:r>
      <w:r>
        <w:rPr>
          <w:color w:val="0000FF"/>
          <w:highlight w:val="white"/>
        </w:rPr>
        <w:t>&gt;</w:t>
      </w:r>
    </w:p>
    <w:p w:rsidR="00F379F6" w:rsidRDefault="00F379F6" w:rsidP="00583D33">
      <w:pPr>
        <w:pStyle w:val="XML"/>
        <w:rPr>
          <w:color w:val="000000"/>
          <w:highlight w:val="white"/>
        </w:rPr>
      </w:pPr>
      <w:r>
        <w:rPr>
          <w:color w:val="0000FF"/>
          <w:highlight w:val="white"/>
        </w:rPr>
        <w:t>&lt;</w:t>
      </w:r>
      <w:r>
        <w:rPr>
          <w:color w:val="800000"/>
          <w:highlight w:val="white"/>
        </w:rPr>
        <w:t>Video</w:t>
      </w:r>
      <w:r>
        <w:rPr>
          <w:color w:val="FF0000"/>
          <w:highlight w:val="white"/>
        </w:rPr>
        <w:t xml:space="preserve"> VideoTrackID</w:t>
      </w:r>
      <w:r>
        <w:rPr>
          <w:color w:val="0000FF"/>
          <w:highlight w:val="white"/>
        </w:rPr>
        <w:t>="</w:t>
      </w:r>
      <w:r>
        <w:rPr>
          <w:color w:val="000000"/>
          <w:highlight w:val="white"/>
        </w:rPr>
        <w:t>md:vidtrackid:eidr-x:AD07-310C-C59D-6785-C63A-G:dubcard.pt-br</w:t>
      </w:r>
      <w:r>
        <w:rPr>
          <w:color w:val="0000FF"/>
          <w:highlight w:val="white"/>
        </w:rPr>
        <w:t>"&gt;</w:t>
      </w:r>
    </w:p>
    <w:p w:rsidR="00F379F6" w:rsidRDefault="00F379F6" w:rsidP="00583D33">
      <w:pPr>
        <w:pStyle w:val="XML"/>
        <w:rPr>
          <w:color w:val="000000"/>
          <w:highlight w:val="white"/>
        </w:rPr>
      </w:pPr>
      <w:r>
        <w:rPr>
          <w:color w:val="000000"/>
          <w:highlight w:val="white"/>
        </w:rPr>
        <w:tab/>
      </w:r>
      <w:r>
        <w:rPr>
          <w:color w:val="0000FF"/>
          <w:highlight w:val="white"/>
        </w:rPr>
        <w:t>&lt;</w:t>
      </w:r>
      <w:r>
        <w:rPr>
          <w:color w:val="800000"/>
          <w:highlight w:val="white"/>
        </w:rPr>
        <w:t>md:Type</w:t>
      </w:r>
      <w:r>
        <w:rPr>
          <w:color w:val="0000FF"/>
          <w:highlight w:val="white"/>
        </w:rPr>
        <w:t>&gt;</w:t>
      </w:r>
      <w:r>
        <w:rPr>
          <w:color w:val="000000"/>
          <w:highlight w:val="white"/>
        </w:rPr>
        <w:t>primary</w:t>
      </w:r>
      <w:r>
        <w:rPr>
          <w:color w:val="0000FF"/>
          <w:highlight w:val="white"/>
        </w:rPr>
        <w:t>&lt;/</w:t>
      </w:r>
      <w:r>
        <w:rPr>
          <w:color w:val="800000"/>
          <w:highlight w:val="white"/>
        </w:rPr>
        <w:t>md:Type</w:t>
      </w:r>
      <w:r>
        <w:rPr>
          <w:color w:val="0000FF"/>
          <w:highlight w:val="white"/>
        </w:rPr>
        <w:t>&gt;</w:t>
      </w:r>
    </w:p>
    <w:p w:rsidR="00F379F6" w:rsidRDefault="00F379F6" w:rsidP="00583D33">
      <w:pPr>
        <w:pStyle w:val="XML"/>
        <w:rPr>
          <w:color w:val="0000FF"/>
          <w:highlight w:val="white"/>
        </w:rPr>
      </w:pPr>
      <w:r>
        <w:rPr>
          <w:color w:val="000000"/>
          <w:highlight w:val="white"/>
        </w:rPr>
        <w:tab/>
      </w:r>
      <w:r>
        <w:rPr>
          <w:color w:val="0000FF"/>
          <w:highlight w:val="white"/>
        </w:rPr>
        <w:t>&lt;</w:t>
      </w:r>
      <w:r>
        <w:rPr>
          <w:color w:val="800000"/>
          <w:highlight w:val="white"/>
        </w:rPr>
        <w:t>md:Picture</w:t>
      </w:r>
      <w:r>
        <w:rPr>
          <w:color w:val="0000FF"/>
          <w:highlight w:val="white"/>
        </w:rPr>
        <w:t>/&gt;</w:t>
      </w:r>
    </w:p>
    <w:p w:rsidR="00583D33" w:rsidRPr="00583D33" w:rsidRDefault="00583D33" w:rsidP="00583D33">
      <w:pPr>
        <w:pStyle w:val="XML"/>
        <w:rPr>
          <w:color w:val="000000"/>
          <w:szCs w:val="16"/>
          <w:highlight w:val="white"/>
        </w:rPr>
      </w:pPr>
      <w:r w:rsidRPr="00583D33">
        <w:rPr>
          <w:color w:val="000000"/>
          <w:szCs w:val="16"/>
          <w:highlight w:val="white"/>
        </w:rPr>
        <w:tab/>
      </w:r>
      <w:r w:rsidRPr="00583D33">
        <w:rPr>
          <w:color w:val="0000FF"/>
          <w:szCs w:val="16"/>
          <w:highlight w:val="white"/>
        </w:rPr>
        <w:t>&lt;</w:t>
      </w:r>
      <w:r w:rsidRPr="00583D33">
        <w:rPr>
          <w:color w:val="800000"/>
          <w:szCs w:val="16"/>
          <w:highlight w:val="white"/>
        </w:rPr>
        <w:t>md:CardsetList</w:t>
      </w:r>
      <w:r w:rsidRPr="00583D33">
        <w:rPr>
          <w:color w:val="0000FF"/>
          <w:szCs w:val="16"/>
          <w:highlight w:val="white"/>
        </w:rPr>
        <w:t>&gt;</w:t>
      </w:r>
    </w:p>
    <w:p w:rsidR="00583D33" w:rsidRPr="00583D33" w:rsidRDefault="00583D33" w:rsidP="00583D33">
      <w:pPr>
        <w:pStyle w:val="XML"/>
        <w:rPr>
          <w:color w:val="000000"/>
          <w:szCs w:val="16"/>
          <w:highlight w:val="white"/>
        </w:rPr>
      </w:pPr>
      <w:r w:rsidRPr="00583D33">
        <w:rPr>
          <w:color w:val="000000"/>
          <w:szCs w:val="16"/>
          <w:highlight w:val="white"/>
        </w:rPr>
        <w:tab/>
      </w:r>
      <w:r w:rsidRPr="00583D33">
        <w:rPr>
          <w:color w:val="000000"/>
          <w:szCs w:val="16"/>
          <w:highlight w:val="white"/>
        </w:rPr>
        <w:tab/>
      </w:r>
      <w:r w:rsidRPr="00583D33">
        <w:rPr>
          <w:color w:val="0000FF"/>
          <w:szCs w:val="16"/>
          <w:highlight w:val="white"/>
        </w:rPr>
        <w:t>&lt;</w:t>
      </w:r>
      <w:r w:rsidRPr="00583D33">
        <w:rPr>
          <w:color w:val="800000"/>
          <w:szCs w:val="16"/>
          <w:highlight w:val="white"/>
        </w:rPr>
        <w:t>md:Cardset</w:t>
      </w:r>
      <w:r w:rsidRPr="00583D33">
        <w:rPr>
          <w:color w:val="0000FF"/>
          <w:szCs w:val="16"/>
          <w:highlight w:val="white"/>
        </w:rPr>
        <w:t>&gt;</w:t>
      </w:r>
    </w:p>
    <w:p w:rsidR="00583D33" w:rsidRPr="00583D33" w:rsidRDefault="00583D33" w:rsidP="00583D33">
      <w:pPr>
        <w:pStyle w:val="XML"/>
        <w:rPr>
          <w:color w:val="000000"/>
          <w:szCs w:val="16"/>
          <w:highlight w:val="white"/>
        </w:rPr>
      </w:pPr>
      <w:r w:rsidRPr="00583D33">
        <w:rPr>
          <w:color w:val="000000"/>
          <w:szCs w:val="16"/>
          <w:highlight w:val="white"/>
        </w:rPr>
        <w:tab/>
      </w:r>
      <w:r w:rsidRPr="00583D33">
        <w:rPr>
          <w:color w:val="000000"/>
          <w:szCs w:val="16"/>
          <w:highlight w:val="white"/>
        </w:rPr>
        <w:tab/>
      </w:r>
      <w:r w:rsidRPr="00583D33">
        <w:rPr>
          <w:color w:val="000000"/>
          <w:szCs w:val="16"/>
          <w:highlight w:val="white"/>
        </w:rPr>
        <w:tab/>
      </w:r>
      <w:r w:rsidRPr="00583D33">
        <w:rPr>
          <w:color w:val="0000FF"/>
          <w:szCs w:val="16"/>
          <w:highlight w:val="white"/>
        </w:rPr>
        <w:t>&lt;</w:t>
      </w:r>
      <w:r w:rsidRPr="00583D33">
        <w:rPr>
          <w:color w:val="800000"/>
          <w:szCs w:val="16"/>
          <w:highlight w:val="white"/>
        </w:rPr>
        <w:t>md:Type</w:t>
      </w:r>
      <w:r w:rsidRPr="00583D33">
        <w:rPr>
          <w:color w:val="0000FF"/>
          <w:szCs w:val="16"/>
          <w:highlight w:val="white"/>
        </w:rPr>
        <w:t>&gt;</w:t>
      </w:r>
      <w:r w:rsidR="000A5063">
        <w:rPr>
          <w:color w:val="000000"/>
          <w:szCs w:val="16"/>
          <w:highlight w:val="white"/>
        </w:rPr>
        <w:t>DubbingCredite</w:t>
      </w:r>
      <w:r w:rsidRPr="00583D33">
        <w:rPr>
          <w:color w:val="0000FF"/>
          <w:szCs w:val="16"/>
          <w:highlight w:val="white"/>
        </w:rPr>
        <w:t>&lt;/</w:t>
      </w:r>
      <w:r w:rsidRPr="00583D33">
        <w:rPr>
          <w:color w:val="800000"/>
          <w:szCs w:val="16"/>
          <w:highlight w:val="white"/>
        </w:rPr>
        <w:t>md:Type</w:t>
      </w:r>
      <w:r w:rsidRPr="00583D33">
        <w:rPr>
          <w:color w:val="0000FF"/>
          <w:szCs w:val="16"/>
          <w:highlight w:val="white"/>
        </w:rPr>
        <w:t>&gt;</w:t>
      </w:r>
    </w:p>
    <w:p w:rsidR="00583D33" w:rsidRPr="00583D33" w:rsidRDefault="00583D33" w:rsidP="00583D33">
      <w:pPr>
        <w:pStyle w:val="XML"/>
        <w:rPr>
          <w:color w:val="000000"/>
          <w:szCs w:val="16"/>
          <w:highlight w:val="white"/>
        </w:rPr>
      </w:pPr>
      <w:r w:rsidRPr="00583D33">
        <w:rPr>
          <w:color w:val="000000"/>
          <w:szCs w:val="16"/>
          <w:highlight w:val="white"/>
        </w:rPr>
        <w:tab/>
      </w:r>
      <w:r w:rsidRPr="00583D33">
        <w:rPr>
          <w:color w:val="000000"/>
          <w:szCs w:val="16"/>
          <w:highlight w:val="white"/>
        </w:rPr>
        <w:tab/>
      </w:r>
      <w:r w:rsidRPr="00583D33">
        <w:rPr>
          <w:color w:val="000000"/>
          <w:szCs w:val="16"/>
          <w:highlight w:val="white"/>
        </w:rPr>
        <w:tab/>
      </w:r>
      <w:r w:rsidRPr="00583D33">
        <w:rPr>
          <w:color w:val="0000FF"/>
          <w:szCs w:val="16"/>
          <w:highlight w:val="white"/>
        </w:rPr>
        <w:t>&lt;</w:t>
      </w:r>
      <w:r w:rsidRPr="00583D33">
        <w:rPr>
          <w:color w:val="800000"/>
          <w:szCs w:val="16"/>
          <w:highlight w:val="white"/>
        </w:rPr>
        <w:t>md:Language</w:t>
      </w:r>
      <w:r w:rsidRPr="00583D33">
        <w:rPr>
          <w:color w:val="0000FF"/>
          <w:szCs w:val="16"/>
          <w:highlight w:val="white"/>
        </w:rPr>
        <w:t>&gt;</w:t>
      </w:r>
      <w:r>
        <w:rPr>
          <w:color w:val="000000"/>
          <w:szCs w:val="16"/>
          <w:highlight w:val="white"/>
        </w:rPr>
        <w:t>pt-BR</w:t>
      </w:r>
      <w:r w:rsidRPr="00583D33">
        <w:rPr>
          <w:color w:val="0000FF"/>
          <w:szCs w:val="16"/>
          <w:highlight w:val="white"/>
        </w:rPr>
        <w:t>&lt;/</w:t>
      </w:r>
      <w:r w:rsidRPr="00583D33">
        <w:rPr>
          <w:color w:val="800000"/>
          <w:szCs w:val="16"/>
          <w:highlight w:val="white"/>
        </w:rPr>
        <w:t>md:Language</w:t>
      </w:r>
      <w:r w:rsidRPr="00583D33">
        <w:rPr>
          <w:color w:val="0000FF"/>
          <w:szCs w:val="16"/>
          <w:highlight w:val="white"/>
        </w:rPr>
        <w:t>&gt;</w:t>
      </w:r>
    </w:p>
    <w:p w:rsidR="00583D33" w:rsidRPr="00583D33" w:rsidRDefault="00583D33" w:rsidP="00583D33">
      <w:pPr>
        <w:pStyle w:val="XML"/>
        <w:rPr>
          <w:color w:val="000000"/>
          <w:szCs w:val="16"/>
          <w:highlight w:val="white"/>
        </w:rPr>
      </w:pPr>
      <w:r w:rsidRPr="00583D33">
        <w:rPr>
          <w:color w:val="000000"/>
          <w:szCs w:val="16"/>
          <w:highlight w:val="white"/>
        </w:rPr>
        <w:tab/>
      </w:r>
      <w:r w:rsidRPr="00583D33">
        <w:rPr>
          <w:color w:val="000000"/>
          <w:szCs w:val="16"/>
          <w:highlight w:val="white"/>
        </w:rPr>
        <w:tab/>
      </w:r>
      <w:r w:rsidRPr="00583D33">
        <w:rPr>
          <w:color w:val="0000FF"/>
          <w:szCs w:val="16"/>
          <w:highlight w:val="white"/>
        </w:rPr>
        <w:t>&lt;/</w:t>
      </w:r>
      <w:r w:rsidRPr="00583D33">
        <w:rPr>
          <w:color w:val="800000"/>
          <w:szCs w:val="16"/>
          <w:highlight w:val="white"/>
        </w:rPr>
        <w:t>md:Cardset</w:t>
      </w:r>
      <w:r w:rsidRPr="00583D33">
        <w:rPr>
          <w:color w:val="0000FF"/>
          <w:szCs w:val="16"/>
          <w:highlight w:val="white"/>
        </w:rPr>
        <w:t>&gt;</w:t>
      </w:r>
    </w:p>
    <w:p w:rsidR="00583D33" w:rsidRPr="00583D33" w:rsidRDefault="00583D33" w:rsidP="00583D33">
      <w:pPr>
        <w:pStyle w:val="XML"/>
        <w:rPr>
          <w:color w:val="000000"/>
          <w:szCs w:val="16"/>
          <w:highlight w:val="white"/>
        </w:rPr>
      </w:pPr>
      <w:r>
        <w:rPr>
          <w:color w:val="000000"/>
          <w:szCs w:val="16"/>
          <w:highlight w:val="white"/>
        </w:rPr>
        <w:tab/>
      </w:r>
      <w:r w:rsidRPr="00583D33">
        <w:rPr>
          <w:color w:val="0000FF"/>
          <w:szCs w:val="16"/>
          <w:highlight w:val="white"/>
        </w:rPr>
        <w:t>&lt;/</w:t>
      </w:r>
      <w:r w:rsidRPr="00583D33">
        <w:rPr>
          <w:color w:val="800000"/>
          <w:szCs w:val="16"/>
          <w:highlight w:val="white"/>
        </w:rPr>
        <w:t>md:CardsetList</w:t>
      </w:r>
      <w:r w:rsidRPr="00583D33">
        <w:rPr>
          <w:color w:val="0000FF"/>
          <w:szCs w:val="16"/>
          <w:highlight w:val="white"/>
        </w:rPr>
        <w:t>&gt;</w:t>
      </w:r>
    </w:p>
    <w:p w:rsidR="00F379F6" w:rsidRDefault="00F379F6" w:rsidP="00583D33">
      <w:pPr>
        <w:pStyle w:val="XML"/>
        <w:rPr>
          <w:color w:val="000000"/>
          <w:highlight w:val="white"/>
        </w:rPr>
      </w:pPr>
      <w:r>
        <w:rPr>
          <w:color w:val="000000"/>
          <w:highlight w:val="white"/>
        </w:rPr>
        <w:tab/>
      </w:r>
      <w:r>
        <w:rPr>
          <w:color w:val="0000FF"/>
          <w:highlight w:val="white"/>
        </w:rPr>
        <w:t>&lt;</w:t>
      </w:r>
      <w:r>
        <w:rPr>
          <w:color w:val="800000"/>
          <w:highlight w:val="white"/>
        </w:rPr>
        <w:t xml:space="preserve"> ContainerReference</w:t>
      </w:r>
      <w:r>
        <w:rPr>
          <w:color w:val="0000FF"/>
          <w:highlight w:val="white"/>
        </w:rPr>
        <w:t>&gt;</w:t>
      </w:r>
    </w:p>
    <w:p w:rsidR="00F379F6" w:rsidRDefault="00F379F6" w:rsidP="00583D33">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ContainerLocation</w:t>
      </w:r>
      <w:r>
        <w:rPr>
          <w:color w:val="0000FF"/>
          <w:highlight w:val="white"/>
        </w:rPr>
        <w:t>&gt;</w:t>
      </w:r>
      <w:r>
        <w:rPr>
          <w:color w:val="000000"/>
          <w:highlight w:val="white"/>
        </w:rPr>
        <w:t>file://resources/CounselorThe_AD07-310C-C59D-6785-C63A-G_dubcard_BPO.mpg</w:t>
      </w:r>
      <w:r>
        <w:rPr>
          <w:color w:val="0000FF"/>
          <w:highlight w:val="white"/>
        </w:rPr>
        <w:t>&lt;/</w:t>
      </w:r>
      <w:r>
        <w:rPr>
          <w:color w:val="800000"/>
          <w:highlight w:val="white"/>
        </w:rPr>
        <w:t>ContainerLocation</w:t>
      </w:r>
      <w:r>
        <w:rPr>
          <w:color w:val="0000FF"/>
          <w:highlight w:val="white"/>
        </w:rPr>
        <w:t>&gt;</w:t>
      </w:r>
    </w:p>
    <w:p w:rsidR="00F379F6" w:rsidRDefault="00F379F6" w:rsidP="00583D33">
      <w:pPr>
        <w:pStyle w:val="XML"/>
        <w:rPr>
          <w:color w:val="000000"/>
          <w:highlight w:val="white"/>
        </w:rPr>
      </w:pPr>
      <w:r>
        <w:rPr>
          <w:color w:val="000000"/>
          <w:highlight w:val="white"/>
        </w:rPr>
        <w:tab/>
      </w:r>
      <w:r>
        <w:rPr>
          <w:color w:val="0000FF"/>
          <w:highlight w:val="white"/>
        </w:rPr>
        <w:t>&lt;/</w:t>
      </w:r>
      <w:r>
        <w:rPr>
          <w:color w:val="800000"/>
          <w:highlight w:val="white"/>
        </w:rPr>
        <w:t>ContainerReference</w:t>
      </w:r>
      <w:r>
        <w:rPr>
          <w:color w:val="0000FF"/>
          <w:highlight w:val="white"/>
        </w:rPr>
        <w:t>&gt;</w:t>
      </w:r>
    </w:p>
    <w:p w:rsidR="00F379F6" w:rsidRDefault="00F379F6" w:rsidP="00583D33">
      <w:pPr>
        <w:pStyle w:val="XML"/>
        <w:rPr>
          <w:color w:val="000000"/>
          <w:highlight w:val="white"/>
        </w:rPr>
      </w:pPr>
      <w:r>
        <w:rPr>
          <w:color w:val="0000FF"/>
          <w:highlight w:val="white"/>
        </w:rPr>
        <w:t>&lt;/</w:t>
      </w:r>
      <w:r>
        <w:rPr>
          <w:color w:val="800000"/>
          <w:highlight w:val="white"/>
        </w:rPr>
        <w:t>Video</w:t>
      </w:r>
      <w:r>
        <w:rPr>
          <w:color w:val="0000FF"/>
          <w:highlight w:val="white"/>
        </w:rPr>
        <w:t>&gt;</w:t>
      </w:r>
    </w:p>
    <w:p w:rsidR="00464EEC" w:rsidRDefault="00196D51" w:rsidP="008C1E73">
      <w:pPr>
        <w:pStyle w:val="Body"/>
        <w:keepNext/>
      </w:pPr>
      <w:r>
        <w:lastRenderedPageBreak/>
        <w:t xml:space="preserve">Dub Cards are Presentations, </w:t>
      </w:r>
      <w:r w:rsidR="00F379F6">
        <w:t>with only video.</w:t>
      </w:r>
      <w:r w:rsidR="003663D5">
        <w:t xml:space="preserve">  </w:t>
      </w:r>
      <w:r w:rsidR="00464EEC">
        <w:t>For example:</w:t>
      </w:r>
    </w:p>
    <w:p w:rsidR="00464EEC" w:rsidRDefault="00464EEC" w:rsidP="008C1E73">
      <w:pPr>
        <w:pStyle w:val="XML"/>
        <w:keepNext/>
      </w:pPr>
      <w:r>
        <w:t>&lt;!—Pr</w:t>
      </w:r>
      <w:r w:rsidR="00F379F6">
        <w:t xml:space="preserve">esentations for the dub cards </w:t>
      </w:r>
      <w:r>
        <w:t>--&gt;</w:t>
      </w:r>
    </w:p>
    <w:p w:rsidR="00F379F6" w:rsidRDefault="00F379F6" w:rsidP="00F379F6">
      <w:pPr>
        <w:pStyle w:val="XML"/>
        <w:rPr>
          <w:color w:val="000000"/>
          <w:highlight w:val="white"/>
        </w:rPr>
      </w:pPr>
      <w:r>
        <w:rPr>
          <w:color w:val="0000FF"/>
          <w:highlight w:val="white"/>
        </w:rPr>
        <w:t>&lt;</w:t>
      </w:r>
      <w:r>
        <w:rPr>
          <w:color w:val="800000"/>
          <w:highlight w:val="white"/>
        </w:rPr>
        <w:t>Presentation</w:t>
      </w:r>
      <w:r>
        <w:rPr>
          <w:color w:val="FF0000"/>
          <w:highlight w:val="white"/>
        </w:rPr>
        <w:t xml:space="preserve"> PresentationID</w:t>
      </w:r>
      <w:r>
        <w:rPr>
          <w:color w:val="0000FF"/>
          <w:highlight w:val="white"/>
        </w:rPr>
        <w:t>="</w:t>
      </w:r>
      <w:r>
        <w:rPr>
          <w:color w:val="000000"/>
          <w:highlight w:val="white"/>
        </w:rPr>
        <w:t>md:presentationid:eidr-x:AD07-310C-C59D-6785-C63A-G:dubcard.pt-br.presentation</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FF"/>
          <w:highlight w:val="white"/>
        </w:rPr>
        <w:t>&lt;</w:t>
      </w:r>
      <w:r>
        <w:rPr>
          <w:color w:val="800000"/>
          <w:highlight w:val="white"/>
        </w:rPr>
        <w:t>TrackMetadata</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TrackSelectionNumber</w:t>
      </w:r>
      <w:r>
        <w:rPr>
          <w:color w:val="0000FF"/>
          <w:highlight w:val="white"/>
        </w:rPr>
        <w:t>&gt;</w:t>
      </w:r>
      <w:r>
        <w:rPr>
          <w:color w:val="000000"/>
          <w:highlight w:val="white"/>
        </w:rPr>
        <w:t>0</w:t>
      </w:r>
      <w:r>
        <w:rPr>
          <w:color w:val="0000FF"/>
          <w:highlight w:val="white"/>
        </w:rPr>
        <w:t>&lt;/</w:t>
      </w:r>
      <w:r>
        <w:rPr>
          <w:color w:val="800000"/>
          <w:highlight w:val="white"/>
        </w:rPr>
        <w:t>TrackSelectionNumber</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 xml:space="preserve"> only the video track is referenced since it doesn't have an audio track </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VideoTrackReference</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VideoTrackID</w:t>
      </w:r>
      <w:r>
        <w:rPr>
          <w:color w:val="0000FF"/>
          <w:highlight w:val="white"/>
        </w:rPr>
        <w:t>&gt;</w:t>
      </w:r>
      <w:r>
        <w:rPr>
          <w:color w:val="000000"/>
          <w:highlight w:val="white"/>
        </w:rPr>
        <w:t>md:vidtrackid:eidr-x:AD07-310C-C59D-6785-C63A-G:dubcard.pt-br</w:t>
      </w:r>
      <w:r>
        <w:rPr>
          <w:color w:val="0000FF"/>
          <w:highlight w:val="white"/>
        </w:rPr>
        <w:t>&lt;/</w:t>
      </w:r>
      <w:r>
        <w:rPr>
          <w:color w:val="800000"/>
          <w:highlight w:val="white"/>
        </w:rPr>
        <w:t>VideoTrackID</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VideoTrackReference</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FF"/>
          <w:highlight w:val="white"/>
        </w:rPr>
        <w:t>&lt;/</w:t>
      </w:r>
      <w:r>
        <w:rPr>
          <w:color w:val="800000"/>
          <w:highlight w:val="white"/>
        </w:rPr>
        <w:t>TrackMetadata</w:t>
      </w:r>
      <w:r>
        <w:rPr>
          <w:color w:val="0000FF"/>
          <w:highlight w:val="white"/>
        </w:rPr>
        <w:t>&gt;</w:t>
      </w:r>
    </w:p>
    <w:p w:rsidR="00F379F6" w:rsidRDefault="00F379F6" w:rsidP="00F379F6">
      <w:pPr>
        <w:pStyle w:val="XML"/>
        <w:rPr>
          <w:color w:val="000000"/>
          <w:highlight w:val="white"/>
        </w:rPr>
      </w:pPr>
      <w:r>
        <w:rPr>
          <w:color w:val="0000FF"/>
          <w:highlight w:val="white"/>
        </w:rPr>
        <w:t>&lt;/</w:t>
      </w:r>
      <w:r>
        <w:rPr>
          <w:color w:val="800000"/>
          <w:highlight w:val="white"/>
        </w:rPr>
        <w:t>Presentation</w:t>
      </w:r>
      <w:r>
        <w:rPr>
          <w:color w:val="0000FF"/>
          <w:highlight w:val="white"/>
        </w:rPr>
        <w:t>&gt;</w:t>
      </w:r>
    </w:p>
    <w:p w:rsidR="00F379F6" w:rsidRDefault="00F379F6" w:rsidP="00F379F6">
      <w:pPr>
        <w:pStyle w:val="XML"/>
        <w:rPr>
          <w:color w:val="000000"/>
          <w:highlight w:val="white"/>
        </w:rPr>
      </w:pPr>
      <w:r>
        <w:rPr>
          <w:color w:val="0000FF"/>
          <w:highlight w:val="white"/>
        </w:rPr>
        <w:t>&lt;</w:t>
      </w:r>
      <w:r>
        <w:rPr>
          <w:color w:val="800000"/>
          <w:highlight w:val="white"/>
        </w:rPr>
        <w:t>Presentation</w:t>
      </w:r>
      <w:r>
        <w:rPr>
          <w:color w:val="FF0000"/>
          <w:highlight w:val="white"/>
        </w:rPr>
        <w:t xml:space="preserve"> PresentationID</w:t>
      </w:r>
      <w:r>
        <w:rPr>
          <w:color w:val="0000FF"/>
          <w:highlight w:val="white"/>
        </w:rPr>
        <w:t>="</w:t>
      </w:r>
      <w:r>
        <w:rPr>
          <w:color w:val="000000"/>
          <w:highlight w:val="white"/>
        </w:rPr>
        <w:t>md:presentationid:eidr-x:AD07-310C-C59D-6785-C63A-G:dubcard.fr-ca.presentation</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FF"/>
          <w:highlight w:val="white"/>
        </w:rPr>
        <w:t>&lt;</w:t>
      </w:r>
      <w:r>
        <w:rPr>
          <w:color w:val="800000"/>
          <w:highlight w:val="white"/>
        </w:rPr>
        <w:t>TrackMetadata</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TrackSelectionNumber</w:t>
      </w:r>
      <w:r>
        <w:rPr>
          <w:color w:val="0000FF"/>
          <w:highlight w:val="white"/>
        </w:rPr>
        <w:t>&gt;</w:t>
      </w:r>
      <w:r>
        <w:rPr>
          <w:color w:val="000000"/>
          <w:highlight w:val="white"/>
        </w:rPr>
        <w:t>0</w:t>
      </w:r>
      <w:r>
        <w:rPr>
          <w:color w:val="0000FF"/>
          <w:highlight w:val="white"/>
        </w:rPr>
        <w:t>&lt;/</w:t>
      </w:r>
      <w:r>
        <w:rPr>
          <w:color w:val="800000"/>
          <w:highlight w:val="white"/>
        </w:rPr>
        <w:t>TrackSelectionNumber</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VideoTrackReference</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VideoTrackID</w:t>
      </w:r>
      <w:r>
        <w:rPr>
          <w:color w:val="0000FF"/>
          <w:highlight w:val="white"/>
        </w:rPr>
        <w:t>&gt;</w:t>
      </w:r>
      <w:r>
        <w:rPr>
          <w:color w:val="000000"/>
          <w:highlight w:val="white"/>
        </w:rPr>
        <w:t>md:vidtrackid:eidr-x:AD07-310C-C59D-6785-C63A-G:dubcard.fr-ca</w:t>
      </w:r>
      <w:r>
        <w:rPr>
          <w:color w:val="0000FF"/>
          <w:highlight w:val="white"/>
        </w:rPr>
        <w:t>&lt;/</w:t>
      </w:r>
      <w:r>
        <w:rPr>
          <w:color w:val="800000"/>
          <w:highlight w:val="white"/>
        </w:rPr>
        <w:t>VideoTrackID</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VideoTrackReference</w:t>
      </w:r>
      <w:r>
        <w:rPr>
          <w:color w:val="0000FF"/>
          <w:highlight w:val="white"/>
        </w:rPr>
        <w:t>&gt;</w:t>
      </w:r>
    </w:p>
    <w:p w:rsidR="00F379F6" w:rsidRDefault="00F379F6" w:rsidP="00F379F6">
      <w:pPr>
        <w:pStyle w:val="XML"/>
        <w:rPr>
          <w:color w:val="000000"/>
          <w:highlight w:val="white"/>
        </w:rPr>
      </w:pPr>
      <w:r>
        <w:rPr>
          <w:color w:val="000000"/>
          <w:highlight w:val="white"/>
        </w:rPr>
        <w:tab/>
      </w:r>
      <w:r>
        <w:rPr>
          <w:color w:val="0000FF"/>
          <w:highlight w:val="white"/>
        </w:rPr>
        <w:t>&lt;/</w:t>
      </w:r>
      <w:r>
        <w:rPr>
          <w:color w:val="800000"/>
          <w:highlight w:val="white"/>
        </w:rPr>
        <w:t>TrackMetadata</w:t>
      </w:r>
      <w:r>
        <w:rPr>
          <w:color w:val="0000FF"/>
          <w:highlight w:val="white"/>
        </w:rPr>
        <w:t>&gt;</w:t>
      </w:r>
    </w:p>
    <w:p w:rsidR="00F379F6" w:rsidRDefault="00F379F6" w:rsidP="00F379F6">
      <w:pPr>
        <w:pStyle w:val="XML"/>
        <w:rPr>
          <w:color w:val="000000"/>
        </w:rPr>
      </w:pPr>
      <w:r>
        <w:rPr>
          <w:color w:val="0000FF"/>
          <w:highlight w:val="white"/>
        </w:rPr>
        <w:t>&lt;/</w:t>
      </w:r>
      <w:r>
        <w:rPr>
          <w:color w:val="800000"/>
          <w:highlight w:val="white"/>
        </w:rPr>
        <w:t>Presentation</w:t>
      </w:r>
      <w:r>
        <w:rPr>
          <w:color w:val="0000FF"/>
          <w:highlight w:val="white"/>
        </w:rPr>
        <w:t>&gt;</w:t>
      </w:r>
      <w:r>
        <w:rPr>
          <w:color w:val="000000"/>
          <w:highlight w:val="white"/>
        </w:rPr>
        <w:tab/>
      </w:r>
    </w:p>
    <w:p w:rsidR="003663D5" w:rsidRDefault="003663D5" w:rsidP="00A55C72">
      <w:pPr>
        <w:pStyle w:val="Body"/>
      </w:pPr>
      <w:r>
        <w:t xml:space="preserve">Note that in this Core </w:t>
      </w:r>
      <w:r w:rsidRPr="00A55C72">
        <w:t>definition</w:t>
      </w:r>
      <w:r>
        <w:t>, only video clips are support (i.e., image clips are not supported).</w:t>
      </w:r>
    </w:p>
    <w:p w:rsidR="00E32EF4" w:rsidRDefault="00E32EF4" w:rsidP="00A55C72">
      <w:pPr>
        <w:pStyle w:val="Body"/>
      </w:pPr>
      <w:r>
        <w:t xml:space="preserve">A Playable Sequence is a </w:t>
      </w:r>
      <w:r w:rsidRPr="00A55C72">
        <w:t>mechanism</w:t>
      </w:r>
      <w:r>
        <w:t xml:space="preserve"> for playing two or more videos in sequence.  In this context, we are using a Playable Sequence to play </w:t>
      </w:r>
      <w:r w:rsidR="001643AF">
        <w:t>a main video followed by dub cards.  It can also be used to play anti-piracy and ratings cards before a main feature.</w:t>
      </w:r>
    </w:p>
    <w:p w:rsidR="00196D51" w:rsidRDefault="000E5841" w:rsidP="00A55C72">
      <w:pPr>
        <w:pStyle w:val="Body"/>
      </w:pPr>
      <w:r>
        <w:t xml:space="preserve">The Playable Sequence has </w:t>
      </w:r>
      <w:r w:rsidRPr="00A55C72">
        <w:t>two</w:t>
      </w:r>
      <w:r>
        <w:t xml:space="preserve"> sequences, ‘0’ for the main.  Note that the main Presentation is always sequence=‘0’. </w:t>
      </w:r>
      <w:r w:rsidR="00B116C8">
        <w:t xml:space="preserve"> The select the dub card based on the audio being played, set sequence=‘1’ for all dub cards.  If a player is not that smart, it can play them all.  </w:t>
      </w:r>
      <w:r w:rsidR="00E46A58">
        <w:t xml:space="preserve">Following is an example of a Playable Sequence with a main video and two dub cards. </w:t>
      </w:r>
    </w:p>
    <w:p w:rsidR="00E46A58" w:rsidRDefault="00E46A58" w:rsidP="00E46A58">
      <w:pPr>
        <w:pStyle w:val="XML"/>
        <w:rPr>
          <w:color w:val="000000"/>
          <w:highlight w:val="white"/>
        </w:rPr>
      </w:pPr>
      <w:r>
        <w:rPr>
          <w:color w:val="0000FF"/>
          <w:highlight w:val="white"/>
        </w:rPr>
        <w:t>&lt;!--</w:t>
      </w:r>
      <w:r>
        <w:rPr>
          <w:highlight w:val="white"/>
        </w:rPr>
        <w:t xml:space="preserve">Playable Sequences define an order of the feature and dub cards if delivering dub cards </w:t>
      </w:r>
      <w:r>
        <w:rPr>
          <w:color w:val="0000FF"/>
          <w:highlight w:val="white"/>
        </w:rPr>
        <w:t>--&gt;</w:t>
      </w:r>
    </w:p>
    <w:p w:rsidR="00E46A58" w:rsidRDefault="00E46A58" w:rsidP="00E46A58">
      <w:pPr>
        <w:pStyle w:val="XML"/>
        <w:rPr>
          <w:color w:val="000000"/>
          <w:highlight w:val="white"/>
        </w:rPr>
      </w:pPr>
      <w:r>
        <w:rPr>
          <w:color w:val="0000FF"/>
          <w:highlight w:val="white"/>
        </w:rPr>
        <w:t>&lt;</w:t>
      </w:r>
      <w:r>
        <w:rPr>
          <w:color w:val="800000"/>
          <w:highlight w:val="white"/>
        </w:rPr>
        <w:t>PlayableSequences</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FF"/>
          <w:highlight w:val="white"/>
        </w:rPr>
        <w:t>&lt;</w:t>
      </w:r>
      <w:r>
        <w:rPr>
          <w:color w:val="800000"/>
          <w:highlight w:val="white"/>
        </w:rPr>
        <w:t>PlayableSequence</w:t>
      </w:r>
      <w:r>
        <w:rPr>
          <w:color w:val="FF0000"/>
          <w:highlight w:val="white"/>
        </w:rPr>
        <w:t xml:space="preserve"> PlayableSequenceID</w:t>
      </w:r>
      <w:r>
        <w:rPr>
          <w:color w:val="0000FF"/>
          <w:highlight w:val="white"/>
        </w:rPr>
        <w:t>="</w:t>
      </w:r>
      <w:r>
        <w:rPr>
          <w:color w:val="000000"/>
          <w:highlight w:val="white"/>
        </w:rPr>
        <w:t>md:playablesequenceid:eidr-x:AD07-310C-C59D-6785-C63A-G:feature</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Clip</w:t>
      </w:r>
      <w:r>
        <w:rPr>
          <w:color w:val="FF0000"/>
          <w:highlight w:val="white"/>
        </w:rPr>
        <w:t xml:space="preserve"> sequence</w:t>
      </w:r>
      <w:r>
        <w:rPr>
          <w:color w:val="0000FF"/>
          <w:highlight w:val="white"/>
        </w:rPr>
        <w:t>="</w:t>
      </w:r>
      <w:r>
        <w:rPr>
          <w:color w:val="000000"/>
          <w:highlight w:val="white"/>
        </w:rPr>
        <w:t>0</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PresentationID</w:t>
      </w:r>
      <w:r>
        <w:rPr>
          <w:color w:val="0000FF"/>
          <w:highlight w:val="white"/>
        </w:rPr>
        <w:t>&gt;</w:t>
      </w:r>
      <w:r>
        <w:rPr>
          <w:color w:val="000000"/>
          <w:highlight w:val="white"/>
        </w:rPr>
        <w:t>md:presentationid:eidr-x:AD07-310C-C59D-6785-C63A-G:feature.presentation</w:t>
      </w:r>
      <w:r>
        <w:rPr>
          <w:color w:val="0000FF"/>
          <w:highlight w:val="white"/>
        </w:rPr>
        <w:t>&lt;/</w:t>
      </w:r>
      <w:r>
        <w:rPr>
          <w:color w:val="800000"/>
          <w:highlight w:val="white"/>
        </w:rPr>
        <w:t>PresentationID</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Clip</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Clip</w:t>
      </w:r>
      <w:r>
        <w:rPr>
          <w:color w:val="FF0000"/>
          <w:highlight w:val="white"/>
        </w:rPr>
        <w:t xml:space="preserve"> sequence</w:t>
      </w:r>
      <w:r>
        <w:rPr>
          <w:color w:val="0000FF"/>
          <w:highlight w:val="white"/>
        </w:rPr>
        <w:t>="</w:t>
      </w:r>
      <w:r>
        <w:rPr>
          <w:color w:val="000000"/>
          <w:highlight w:val="white"/>
        </w:rPr>
        <w:t>1</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PresentationID</w:t>
      </w:r>
      <w:r>
        <w:rPr>
          <w:color w:val="0000FF"/>
          <w:highlight w:val="white"/>
        </w:rPr>
        <w:t>&gt;</w:t>
      </w:r>
      <w:r>
        <w:rPr>
          <w:color w:val="000000"/>
          <w:highlight w:val="white"/>
        </w:rPr>
        <w:t>md:presentationid:eidr-x:AD07-310C-C59D-6785-C63A-G:dubcard.fr.presentation</w:t>
      </w:r>
      <w:r>
        <w:rPr>
          <w:color w:val="0000FF"/>
          <w:highlight w:val="white"/>
        </w:rPr>
        <w:t>&lt;/</w:t>
      </w:r>
      <w:r>
        <w:rPr>
          <w:color w:val="800000"/>
          <w:highlight w:val="white"/>
        </w:rPr>
        <w:t>PresentationID</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Clip</w:t>
      </w:r>
      <w:r>
        <w:rPr>
          <w:color w:val="0000FF"/>
          <w:highlight w:val="white"/>
        </w:rPr>
        <w:t>&gt;</w:t>
      </w:r>
      <w:r>
        <w:rPr>
          <w:color w:val="000000"/>
          <w:highlight w:val="white"/>
        </w:rPr>
        <w:tab/>
      </w:r>
      <w:r>
        <w:rPr>
          <w:color w:val="000000"/>
          <w:highlight w:val="white"/>
        </w:rPr>
        <w:tab/>
      </w:r>
      <w:r>
        <w:rPr>
          <w:color w:val="000000"/>
          <w:highlight w:val="white"/>
        </w:rPr>
        <w:tab/>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Clip</w:t>
      </w:r>
      <w:r>
        <w:rPr>
          <w:color w:val="FF0000"/>
          <w:highlight w:val="white"/>
        </w:rPr>
        <w:t xml:space="preserve"> sequence</w:t>
      </w:r>
      <w:r>
        <w:rPr>
          <w:color w:val="0000FF"/>
          <w:highlight w:val="white"/>
        </w:rPr>
        <w:t>="</w:t>
      </w:r>
      <w:r>
        <w:rPr>
          <w:color w:val="000000"/>
          <w:highlight w:val="white"/>
        </w:rPr>
        <w:t>1</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PresentationID</w:t>
      </w:r>
      <w:r>
        <w:rPr>
          <w:color w:val="0000FF"/>
          <w:highlight w:val="white"/>
        </w:rPr>
        <w:t>&gt;</w:t>
      </w:r>
      <w:r>
        <w:rPr>
          <w:color w:val="000000"/>
          <w:highlight w:val="white"/>
        </w:rPr>
        <w:t>md:presentationid:eidr-x:AD07-310C-C59D-6785-C63A-G:dubcard.pt-br.presentation</w:t>
      </w:r>
      <w:r>
        <w:rPr>
          <w:color w:val="0000FF"/>
          <w:highlight w:val="white"/>
        </w:rPr>
        <w:t>&lt;/</w:t>
      </w:r>
      <w:r>
        <w:rPr>
          <w:color w:val="800000"/>
          <w:highlight w:val="white"/>
        </w:rPr>
        <w:t>PresentationID</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Clip</w:t>
      </w:r>
      <w:r>
        <w:rPr>
          <w:color w:val="0000FF"/>
          <w:highlight w:val="white"/>
        </w:rPr>
        <w:t>&gt;</w:t>
      </w:r>
    </w:p>
    <w:p w:rsidR="00E46A58" w:rsidRDefault="00E46A58" w:rsidP="00E46A58">
      <w:pPr>
        <w:pStyle w:val="XML"/>
        <w:rPr>
          <w:color w:val="000000"/>
          <w:highlight w:val="white"/>
        </w:rPr>
      </w:pPr>
      <w:r>
        <w:rPr>
          <w:color w:val="000000"/>
          <w:highlight w:val="white"/>
        </w:rPr>
        <w:tab/>
      </w:r>
      <w:r>
        <w:rPr>
          <w:color w:val="0000FF"/>
          <w:highlight w:val="white"/>
        </w:rPr>
        <w:t>&lt;/</w:t>
      </w:r>
      <w:r>
        <w:rPr>
          <w:color w:val="800000"/>
          <w:highlight w:val="white"/>
        </w:rPr>
        <w:t>PlayableSequence</w:t>
      </w:r>
      <w:r>
        <w:rPr>
          <w:color w:val="0000FF"/>
          <w:highlight w:val="white"/>
        </w:rPr>
        <w:t>&gt;</w:t>
      </w:r>
    </w:p>
    <w:p w:rsidR="000E5841" w:rsidRDefault="00E46A58" w:rsidP="00E46A58">
      <w:pPr>
        <w:pStyle w:val="XML"/>
      </w:pPr>
      <w:r>
        <w:rPr>
          <w:color w:val="0000FF"/>
          <w:highlight w:val="white"/>
        </w:rPr>
        <w:t>&lt;/</w:t>
      </w:r>
      <w:r>
        <w:rPr>
          <w:color w:val="800000"/>
          <w:highlight w:val="white"/>
        </w:rPr>
        <w:t>PlayableSequences</w:t>
      </w:r>
      <w:r>
        <w:rPr>
          <w:color w:val="0000FF"/>
          <w:highlight w:val="white"/>
        </w:rPr>
        <w:t>&gt;</w:t>
      </w:r>
    </w:p>
    <w:p w:rsidR="00F560E3" w:rsidRDefault="00F560E3" w:rsidP="00960F8F">
      <w:pPr>
        <w:pStyle w:val="Heading3"/>
      </w:pPr>
      <w:bookmarkStart w:id="90" w:name="_Toc439666879"/>
      <w:r>
        <w:t>Multi-language movie with ratings pre-roll and dub card post-roll</w:t>
      </w:r>
      <w:bookmarkEnd w:id="90"/>
    </w:p>
    <w:p w:rsidR="00143911" w:rsidRDefault="00143911" w:rsidP="00BB3A0F">
      <w:pPr>
        <w:pStyle w:val="Body"/>
      </w:pPr>
      <w:r>
        <w:t>This is included as a forward-looking feature.</w:t>
      </w:r>
    </w:p>
    <w:p w:rsidR="00BB3A0F" w:rsidRDefault="00BB3A0F" w:rsidP="00BB3A0F">
      <w:pPr>
        <w:pStyle w:val="Body"/>
      </w:pPr>
      <w:r>
        <w:lastRenderedPageBreak/>
        <w:t>Pre-roll (plays before feature) is like post-roll (plays after feature) except that the sequence numbers in PlayableSequence are negative.</w:t>
      </w:r>
    </w:p>
    <w:p w:rsidR="00BB3A0F" w:rsidRDefault="00BB3A0F" w:rsidP="00BB3A0F">
      <w:pPr>
        <w:pStyle w:val="Body"/>
      </w:pPr>
      <w:r>
        <w:t>This example shows a PlayableSequence that includes a pre-roll of Canadian (CHVRS) ratings.</w:t>
      </w:r>
    </w:p>
    <w:p w:rsidR="00BB3A0F" w:rsidRDefault="00BB3A0F" w:rsidP="00BB3A0F">
      <w:pPr>
        <w:pStyle w:val="XML"/>
        <w:rPr>
          <w:highlight w:val="white"/>
        </w:rPr>
      </w:pPr>
      <w:r>
        <w:rPr>
          <w:color w:val="0000FF"/>
          <w:highlight w:val="white"/>
        </w:rPr>
        <w:t>&lt;</w:t>
      </w:r>
      <w:r>
        <w:rPr>
          <w:color w:val="800000"/>
          <w:highlight w:val="white"/>
        </w:rPr>
        <w:t>PlayableSequence</w:t>
      </w:r>
      <w:r>
        <w:rPr>
          <w:color w:val="FF0000"/>
          <w:highlight w:val="white"/>
        </w:rPr>
        <w:t xml:space="preserve"> PlayableSequenceID</w:t>
      </w:r>
      <w:r>
        <w:rPr>
          <w:color w:val="0000FF"/>
          <w:highlight w:val="white"/>
        </w:rPr>
        <w:t>="</w:t>
      </w:r>
      <w:r>
        <w:rPr>
          <w:highlight w:val="white"/>
        </w:rPr>
        <w:t>md:playablesequenceid:eidr-x:AD07-310C-C59D-6785-C63A-G:feature.ca</w:t>
      </w:r>
      <w:r>
        <w:rPr>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8080"/>
          <w:highlight w:val="white"/>
        </w:rPr>
        <w:t xml:space="preserve"> Preroll </w:t>
      </w:r>
      <w:r>
        <w:rPr>
          <w:color w:val="0000FF"/>
          <w:highlight w:val="white"/>
        </w:rPr>
        <w:t>--&gt;</w:t>
      </w:r>
    </w:p>
    <w:p w:rsidR="00BB3A0F" w:rsidRPr="000A5063" w:rsidRDefault="00BB3A0F" w:rsidP="00BB3A0F">
      <w:pPr>
        <w:pStyle w:val="XML"/>
        <w:rPr>
          <w:b/>
          <w:i/>
          <w:highlight w:val="white"/>
        </w:rPr>
      </w:pPr>
      <w:r w:rsidRPr="000A5063">
        <w:rPr>
          <w:b/>
          <w:i/>
          <w:highlight w:val="white"/>
        </w:rPr>
        <w:tab/>
      </w:r>
      <w:r w:rsidRPr="000A5063">
        <w:rPr>
          <w:b/>
          <w:i/>
          <w:color w:val="0000FF"/>
          <w:highlight w:val="white"/>
        </w:rPr>
        <w:t>&lt;</w:t>
      </w:r>
      <w:r w:rsidRPr="000A5063">
        <w:rPr>
          <w:b/>
          <w:i/>
          <w:color w:val="800000"/>
          <w:highlight w:val="white"/>
        </w:rPr>
        <w:t>Clip</w:t>
      </w:r>
      <w:r w:rsidRPr="000A5063">
        <w:rPr>
          <w:b/>
          <w:i/>
          <w:color w:val="FF0000"/>
          <w:highlight w:val="white"/>
        </w:rPr>
        <w:t xml:space="preserve"> sequence</w:t>
      </w:r>
      <w:r w:rsidRPr="000A5063">
        <w:rPr>
          <w:b/>
          <w:i/>
          <w:color w:val="0000FF"/>
          <w:highlight w:val="white"/>
        </w:rPr>
        <w:t>="</w:t>
      </w:r>
      <w:r w:rsidRPr="000A5063">
        <w:rPr>
          <w:b/>
          <w:i/>
          <w:highlight w:val="white"/>
        </w:rPr>
        <w:t>-1</w:t>
      </w:r>
      <w:r w:rsidRPr="000A5063">
        <w:rPr>
          <w:b/>
          <w:i/>
          <w:color w:val="0000FF"/>
          <w:highlight w:val="white"/>
        </w:rPr>
        <w:t>"&gt;</w:t>
      </w:r>
    </w:p>
    <w:p w:rsidR="00BB3A0F" w:rsidRPr="000A5063" w:rsidRDefault="00BB3A0F" w:rsidP="00BB3A0F">
      <w:pPr>
        <w:pStyle w:val="XML"/>
        <w:ind w:firstLine="288"/>
        <w:rPr>
          <w:b/>
          <w:i/>
          <w:highlight w:val="white"/>
        </w:rPr>
      </w:pPr>
      <w:r w:rsidRPr="000A5063">
        <w:rPr>
          <w:b/>
          <w:i/>
          <w:color w:val="0000FF"/>
          <w:highlight w:val="white"/>
        </w:rPr>
        <w:t>&lt;</w:t>
      </w:r>
      <w:r w:rsidRPr="000A5063">
        <w:rPr>
          <w:b/>
          <w:i/>
          <w:color w:val="800000"/>
          <w:highlight w:val="white"/>
        </w:rPr>
        <w:t>PresentationID</w:t>
      </w:r>
      <w:r w:rsidRPr="000A5063">
        <w:rPr>
          <w:b/>
          <w:i/>
          <w:color w:val="0000FF"/>
          <w:highlight w:val="white"/>
        </w:rPr>
        <w:t>&gt;</w:t>
      </w:r>
      <w:r w:rsidRPr="000A5063">
        <w:rPr>
          <w:b/>
          <w:i/>
          <w:highlight w:val="white"/>
        </w:rPr>
        <w:t>md:presentationid:URI:http://www.movielabs.com/md/ratings/CA/CHVRS/1/14A</w:t>
      </w:r>
      <w:r w:rsidRPr="000A5063">
        <w:rPr>
          <w:b/>
          <w:i/>
          <w:color w:val="0000FF"/>
          <w:highlight w:val="white"/>
        </w:rPr>
        <w:t>&lt;/</w:t>
      </w:r>
      <w:r w:rsidRPr="000A5063">
        <w:rPr>
          <w:b/>
          <w:i/>
          <w:color w:val="800000"/>
          <w:highlight w:val="white"/>
        </w:rPr>
        <w:t>PresentationID</w:t>
      </w:r>
      <w:r w:rsidRPr="000A5063">
        <w:rPr>
          <w:b/>
          <w:i/>
          <w:color w:val="0000FF"/>
          <w:highlight w:val="white"/>
        </w:rPr>
        <w:t>&gt;</w:t>
      </w:r>
    </w:p>
    <w:p w:rsidR="00BB3A0F" w:rsidRPr="000A5063" w:rsidRDefault="00BB3A0F" w:rsidP="00BB3A0F">
      <w:pPr>
        <w:pStyle w:val="XML"/>
        <w:rPr>
          <w:b/>
          <w:i/>
          <w:highlight w:val="white"/>
        </w:rPr>
      </w:pPr>
      <w:r w:rsidRPr="000A5063">
        <w:rPr>
          <w:b/>
          <w:i/>
          <w:highlight w:val="white"/>
        </w:rPr>
        <w:tab/>
      </w:r>
      <w:r w:rsidRPr="000A5063">
        <w:rPr>
          <w:b/>
          <w:i/>
          <w:color w:val="0000FF"/>
          <w:highlight w:val="white"/>
        </w:rPr>
        <w:t>&lt;/</w:t>
      </w:r>
      <w:r w:rsidRPr="000A5063">
        <w:rPr>
          <w:b/>
          <w:i/>
          <w:color w:val="800000"/>
          <w:highlight w:val="white"/>
        </w:rPr>
        <w:t>Clip</w:t>
      </w:r>
      <w:r w:rsidRPr="000A5063">
        <w:rPr>
          <w:b/>
          <w:i/>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0000"/>
          <w:highlight w:val="white"/>
        </w:rPr>
        <w:t>Clip</w:t>
      </w:r>
      <w:r>
        <w:rPr>
          <w:color w:val="FF0000"/>
          <w:highlight w:val="white"/>
        </w:rPr>
        <w:t xml:space="preserve"> sequence</w:t>
      </w:r>
      <w:r>
        <w:rPr>
          <w:color w:val="0000FF"/>
          <w:highlight w:val="white"/>
        </w:rPr>
        <w:t>="</w:t>
      </w:r>
      <w:r>
        <w:rPr>
          <w:highlight w:val="white"/>
        </w:rPr>
        <w:t>0</w:t>
      </w:r>
      <w:r>
        <w:rPr>
          <w:color w:val="0000FF"/>
          <w:highlight w:val="white"/>
        </w:rPr>
        <w:t>"&gt;</w:t>
      </w:r>
    </w:p>
    <w:p w:rsidR="00BB3A0F" w:rsidRDefault="00BB3A0F" w:rsidP="00BB3A0F">
      <w:pPr>
        <w:pStyle w:val="XML"/>
        <w:rPr>
          <w:highlight w:val="white"/>
        </w:rPr>
      </w:pPr>
      <w:r>
        <w:rPr>
          <w:highlight w:val="white"/>
        </w:rPr>
        <w:tab/>
      </w:r>
      <w:r>
        <w:rPr>
          <w:highlight w:val="white"/>
        </w:rPr>
        <w:tab/>
      </w:r>
      <w:r>
        <w:rPr>
          <w:color w:val="0000FF"/>
          <w:highlight w:val="white"/>
        </w:rPr>
        <w:t>&lt;</w:t>
      </w:r>
      <w:r>
        <w:rPr>
          <w:color w:val="800000"/>
          <w:highlight w:val="white"/>
        </w:rPr>
        <w:t>PresentationID</w:t>
      </w:r>
      <w:r>
        <w:rPr>
          <w:color w:val="0000FF"/>
          <w:highlight w:val="white"/>
        </w:rPr>
        <w:t>&gt;</w:t>
      </w:r>
      <w:r>
        <w:rPr>
          <w:highlight w:val="white"/>
        </w:rPr>
        <w:t>md:presentationid:eidr-x:AD07-310C-C59D-6785-C63A-G:feature.presentation</w:t>
      </w:r>
      <w:r>
        <w:rPr>
          <w:color w:val="0000FF"/>
          <w:highlight w:val="white"/>
        </w:rPr>
        <w:t>&lt;/</w:t>
      </w:r>
      <w:r>
        <w:rPr>
          <w:color w:val="800000"/>
          <w:highlight w:val="white"/>
        </w:rPr>
        <w:t>PresentationID</w:t>
      </w:r>
      <w:r>
        <w:rPr>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0000"/>
          <w:highlight w:val="white"/>
        </w:rPr>
        <w:t>Clip</w:t>
      </w:r>
      <w:r>
        <w:rPr>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8080"/>
          <w:highlight w:val="white"/>
        </w:rPr>
        <w:t xml:space="preserve"> Dubcards </w:t>
      </w:r>
      <w:r>
        <w:rPr>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0000"/>
          <w:highlight w:val="white"/>
        </w:rPr>
        <w:t>Clip</w:t>
      </w:r>
      <w:r>
        <w:rPr>
          <w:color w:val="FF0000"/>
          <w:highlight w:val="white"/>
        </w:rPr>
        <w:t xml:space="preserve"> sequence</w:t>
      </w:r>
      <w:r>
        <w:rPr>
          <w:color w:val="0000FF"/>
          <w:highlight w:val="white"/>
        </w:rPr>
        <w:t>="</w:t>
      </w:r>
      <w:r>
        <w:rPr>
          <w:highlight w:val="white"/>
        </w:rPr>
        <w:t>1</w:t>
      </w:r>
      <w:r>
        <w:rPr>
          <w:color w:val="0000FF"/>
          <w:highlight w:val="white"/>
        </w:rPr>
        <w:t>"&gt;</w:t>
      </w:r>
    </w:p>
    <w:p w:rsidR="00BB3A0F" w:rsidRDefault="00BB3A0F" w:rsidP="00BB3A0F">
      <w:pPr>
        <w:pStyle w:val="XML"/>
        <w:rPr>
          <w:highlight w:val="white"/>
        </w:rPr>
      </w:pPr>
      <w:r>
        <w:rPr>
          <w:highlight w:val="white"/>
        </w:rPr>
        <w:tab/>
      </w:r>
      <w:r>
        <w:rPr>
          <w:highlight w:val="white"/>
        </w:rPr>
        <w:tab/>
      </w:r>
      <w:r>
        <w:rPr>
          <w:color w:val="0000FF"/>
          <w:highlight w:val="white"/>
        </w:rPr>
        <w:t>&lt;</w:t>
      </w:r>
      <w:r>
        <w:rPr>
          <w:color w:val="800000"/>
          <w:highlight w:val="white"/>
        </w:rPr>
        <w:t>PresentationID</w:t>
      </w:r>
      <w:r>
        <w:rPr>
          <w:color w:val="0000FF"/>
          <w:highlight w:val="white"/>
        </w:rPr>
        <w:t>&gt;</w:t>
      </w:r>
      <w:r>
        <w:rPr>
          <w:highlight w:val="white"/>
        </w:rPr>
        <w:t>md:presentationid:eidr-x:AD07-310C-C59D-6785-C63A-G:dubcard.fr.presentation</w:t>
      </w:r>
      <w:r>
        <w:rPr>
          <w:color w:val="0000FF"/>
          <w:highlight w:val="white"/>
        </w:rPr>
        <w:t>&lt;/</w:t>
      </w:r>
      <w:r>
        <w:rPr>
          <w:color w:val="800000"/>
          <w:highlight w:val="white"/>
        </w:rPr>
        <w:t>PresentationID</w:t>
      </w:r>
      <w:r>
        <w:rPr>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0000"/>
          <w:highlight w:val="white"/>
        </w:rPr>
        <w:t>Clip</w:t>
      </w:r>
      <w:r>
        <w:rPr>
          <w:color w:val="0000FF"/>
          <w:highlight w:val="white"/>
        </w:rPr>
        <w:t>&gt;</w:t>
      </w:r>
      <w:r>
        <w:rPr>
          <w:highlight w:val="white"/>
        </w:rPr>
        <w:tab/>
      </w:r>
      <w:r>
        <w:rPr>
          <w:highlight w:val="white"/>
        </w:rPr>
        <w:tab/>
      </w:r>
      <w:r>
        <w:rPr>
          <w:highlight w:val="white"/>
        </w:rPr>
        <w:tab/>
      </w:r>
    </w:p>
    <w:p w:rsidR="00BB3A0F" w:rsidRDefault="00BB3A0F" w:rsidP="00BB3A0F">
      <w:pPr>
        <w:pStyle w:val="XML"/>
        <w:rPr>
          <w:highlight w:val="white"/>
        </w:rPr>
      </w:pPr>
      <w:r>
        <w:rPr>
          <w:highlight w:val="white"/>
        </w:rPr>
        <w:tab/>
      </w:r>
      <w:r>
        <w:rPr>
          <w:color w:val="0000FF"/>
          <w:highlight w:val="white"/>
        </w:rPr>
        <w:t>&lt;!--</w:t>
      </w:r>
      <w:r>
        <w:rPr>
          <w:color w:val="808080"/>
          <w:highlight w:val="white"/>
        </w:rPr>
        <w:t xml:space="preserve"> Dubcards </w:t>
      </w:r>
      <w:r>
        <w:rPr>
          <w:color w:val="0000FF"/>
          <w:highlight w:val="white"/>
        </w:rPr>
        <w:t>--&gt;</w:t>
      </w:r>
    </w:p>
    <w:p w:rsidR="00BB3A0F" w:rsidRDefault="00BB3A0F" w:rsidP="00BB3A0F">
      <w:pPr>
        <w:pStyle w:val="XML"/>
        <w:rPr>
          <w:highlight w:val="white"/>
        </w:rPr>
      </w:pPr>
      <w:r>
        <w:rPr>
          <w:highlight w:val="white"/>
        </w:rPr>
        <w:tab/>
      </w:r>
      <w:r>
        <w:rPr>
          <w:color w:val="0000FF"/>
          <w:highlight w:val="white"/>
        </w:rPr>
        <w:t>&lt;</w:t>
      </w:r>
      <w:r>
        <w:rPr>
          <w:color w:val="800000"/>
          <w:highlight w:val="white"/>
        </w:rPr>
        <w:t>Clip</w:t>
      </w:r>
      <w:r>
        <w:rPr>
          <w:color w:val="FF0000"/>
          <w:highlight w:val="white"/>
        </w:rPr>
        <w:t xml:space="preserve"> sequence</w:t>
      </w:r>
      <w:r>
        <w:rPr>
          <w:color w:val="0000FF"/>
          <w:highlight w:val="white"/>
        </w:rPr>
        <w:t>="</w:t>
      </w:r>
      <w:r>
        <w:rPr>
          <w:highlight w:val="white"/>
        </w:rPr>
        <w:t>1</w:t>
      </w:r>
      <w:r>
        <w:rPr>
          <w:color w:val="0000FF"/>
          <w:highlight w:val="white"/>
        </w:rPr>
        <w:t>"&gt;</w:t>
      </w:r>
    </w:p>
    <w:p w:rsidR="00BB3A0F" w:rsidRDefault="00BB3A0F" w:rsidP="00BB3A0F">
      <w:pPr>
        <w:pStyle w:val="XML"/>
        <w:rPr>
          <w:highlight w:val="white"/>
        </w:rPr>
      </w:pPr>
      <w:r>
        <w:rPr>
          <w:highlight w:val="white"/>
        </w:rPr>
        <w:tab/>
      </w:r>
      <w:r>
        <w:rPr>
          <w:highlight w:val="white"/>
        </w:rPr>
        <w:tab/>
      </w:r>
      <w:r>
        <w:rPr>
          <w:color w:val="0000FF"/>
          <w:highlight w:val="white"/>
        </w:rPr>
        <w:t>&lt;</w:t>
      </w:r>
      <w:r>
        <w:rPr>
          <w:color w:val="800000"/>
          <w:highlight w:val="white"/>
        </w:rPr>
        <w:t>PresentationID</w:t>
      </w:r>
      <w:r>
        <w:rPr>
          <w:color w:val="0000FF"/>
          <w:highlight w:val="white"/>
        </w:rPr>
        <w:t>&gt;</w:t>
      </w:r>
      <w:r>
        <w:rPr>
          <w:highlight w:val="white"/>
        </w:rPr>
        <w:t>md:presentationid:eidr-x:AD07-310C-C59D-6785-C63A-G:dubcard.pt-br.presentation</w:t>
      </w:r>
      <w:r>
        <w:rPr>
          <w:color w:val="0000FF"/>
          <w:highlight w:val="white"/>
        </w:rPr>
        <w:t>&lt;/</w:t>
      </w:r>
      <w:r>
        <w:rPr>
          <w:color w:val="800000"/>
          <w:highlight w:val="white"/>
        </w:rPr>
        <w:t>PresentationID</w:t>
      </w:r>
      <w:r>
        <w:rPr>
          <w:color w:val="0000FF"/>
          <w:highlight w:val="white"/>
        </w:rPr>
        <w:t>&gt;</w:t>
      </w:r>
    </w:p>
    <w:p w:rsidR="00BB3A0F" w:rsidRDefault="00BB3A0F" w:rsidP="00BB3A0F">
      <w:pPr>
        <w:pStyle w:val="XML"/>
        <w:rPr>
          <w:color w:val="0000FF"/>
          <w:highlight w:val="white"/>
        </w:rPr>
      </w:pPr>
      <w:r>
        <w:rPr>
          <w:highlight w:val="white"/>
        </w:rPr>
        <w:tab/>
      </w:r>
      <w:r>
        <w:rPr>
          <w:color w:val="0000FF"/>
          <w:highlight w:val="white"/>
        </w:rPr>
        <w:t>&lt;/</w:t>
      </w:r>
      <w:r>
        <w:rPr>
          <w:color w:val="800000"/>
          <w:highlight w:val="white"/>
        </w:rPr>
        <w:t>Clip</w:t>
      </w:r>
      <w:r>
        <w:rPr>
          <w:color w:val="0000FF"/>
          <w:highlight w:val="white"/>
        </w:rPr>
        <w:t>&gt;</w:t>
      </w:r>
    </w:p>
    <w:p w:rsidR="00BB3A0F" w:rsidRPr="00BB3A0F" w:rsidRDefault="00BB3A0F" w:rsidP="00BB3A0F">
      <w:pPr>
        <w:pStyle w:val="XML"/>
      </w:pPr>
      <w:r>
        <w:rPr>
          <w:color w:val="0000FF"/>
          <w:highlight w:val="white"/>
        </w:rPr>
        <w:t>&lt;/</w:t>
      </w:r>
      <w:r>
        <w:rPr>
          <w:color w:val="800000"/>
          <w:highlight w:val="white"/>
        </w:rPr>
        <w:t>PlayableSequence</w:t>
      </w:r>
      <w:r>
        <w:rPr>
          <w:color w:val="0000FF"/>
          <w:highlight w:val="white"/>
        </w:rPr>
        <w:t>&gt;</w:t>
      </w:r>
    </w:p>
    <w:p w:rsidR="002205C4" w:rsidRDefault="000A5063" w:rsidP="000A5063">
      <w:pPr>
        <w:pStyle w:val="Body"/>
      </w:pPr>
      <w:r>
        <w:t>The sample file has additional changes to illustrate the use of pre-roll across multiple regions in the example, there are Experience instances localized to Canada and not-Canada (i.e., everywhere else).</w:t>
      </w:r>
      <w:r w:rsidR="002205C4">
        <w:t xml:space="preserve">  </w:t>
      </w:r>
    </w:p>
    <w:p w:rsidR="00565857" w:rsidRDefault="00565857" w:rsidP="00900EC7">
      <w:pPr>
        <w:pStyle w:val="XML"/>
        <w:rPr>
          <w:color w:val="000000"/>
          <w:highlight w:val="white"/>
        </w:rPr>
      </w:pPr>
      <w:r>
        <w:rPr>
          <w:color w:val="0000FF"/>
          <w:highlight w:val="white"/>
        </w:rPr>
        <w:t>&lt;!--</w:t>
      </w:r>
      <w:r>
        <w:rPr>
          <w:highlight w:val="white"/>
        </w:rPr>
        <w:t xml:space="preserve"> Root Experience: Everywhere except Canada </w:t>
      </w:r>
      <w:r>
        <w:rPr>
          <w:color w:val="0000FF"/>
          <w:highlight w:val="white"/>
        </w:rPr>
        <w:t>--&gt;</w:t>
      </w:r>
    </w:p>
    <w:p w:rsidR="00565857" w:rsidRDefault="00565857" w:rsidP="00900EC7">
      <w:pPr>
        <w:pStyle w:val="XML"/>
        <w:rPr>
          <w:color w:val="000000"/>
          <w:highlight w:val="white"/>
        </w:rPr>
      </w:pPr>
      <w:r>
        <w:rPr>
          <w:color w:val="0000FF"/>
          <w:highlight w:val="white"/>
        </w:rPr>
        <w:t>&lt;</w:t>
      </w:r>
      <w:r>
        <w:rPr>
          <w:color w:val="800000"/>
          <w:highlight w:val="white"/>
        </w:rPr>
        <w:t>Experience</w:t>
      </w:r>
      <w:r w:rsidR="00900EC7">
        <w:rPr>
          <w:color w:val="800000"/>
          <w:highlight w:val="white"/>
        </w:rPr>
        <w:t xml:space="preserve"> </w:t>
      </w:r>
      <w:r>
        <w:rPr>
          <w:color w:val="FF0000"/>
          <w:highlight w:val="white"/>
        </w:rPr>
        <w:t>ExperienceID</w:t>
      </w:r>
      <w:r>
        <w:rPr>
          <w:color w:val="0000FF"/>
          <w:highlight w:val="white"/>
        </w:rPr>
        <w:t>="</w:t>
      </w:r>
      <w:r>
        <w:rPr>
          <w:color w:val="000000"/>
          <w:highlight w:val="white"/>
        </w:rPr>
        <w:t>md:experienceid:eidr-x:AD07-310C-C59D-6785-C63A-G:experience.us</w:t>
      </w:r>
      <w:r>
        <w:rPr>
          <w:color w:val="0000FF"/>
          <w:highlight w:val="white"/>
        </w:rPr>
        <w:t>"</w:t>
      </w:r>
      <w:r>
        <w:rPr>
          <w:color w:val="FF0000"/>
          <w:highlight w:val="white"/>
        </w:rPr>
        <w:t xml:space="preserve"> version</w:t>
      </w:r>
      <w:r>
        <w:rPr>
          <w:color w:val="0000FF"/>
          <w:highlight w:val="white"/>
        </w:rPr>
        <w:t>="</w:t>
      </w:r>
      <w:r>
        <w:rPr>
          <w:color w:val="000000"/>
          <w:highlight w:val="white"/>
        </w:rPr>
        <w:t>1.0</w:t>
      </w:r>
      <w:r>
        <w:rPr>
          <w:color w:val="0000FF"/>
          <w:highlight w:val="white"/>
        </w:rPr>
        <w:t>"&gt;</w:t>
      </w:r>
    </w:p>
    <w:p w:rsidR="00565857" w:rsidRPr="00900EC7" w:rsidRDefault="00565857" w:rsidP="00900EC7">
      <w:pPr>
        <w:pStyle w:val="XML"/>
        <w:rPr>
          <w:color w:val="000000"/>
          <w:highlight w:val="white"/>
        </w:rPr>
      </w:pPr>
      <w:r w:rsidRPr="00900EC7">
        <w:rPr>
          <w:color w:val="000000"/>
          <w:highlight w:val="white"/>
        </w:rPr>
        <w:tab/>
      </w:r>
      <w:r w:rsidRPr="00900EC7">
        <w:rPr>
          <w:color w:val="0000FF"/>
          <w:highlight w:val="white"/>
        </w:rPr>
        <w:t>&lt;!</w:t>
      </w:r>
      <w:r w:rsidR="00900EC7">
        <w:rPr>
          <w:color w:val="0000FF"/>
          <w:highlight w:val="white"/>
        </w:rPr>
        <w:t>—</w:t>
      </w:r>
      <w:r w:rsidR="00900EC7">
        <w:rPr>
          <w:highlight w:val="white"/>
        </w:rPr>
        <w:t>Note the use of “Excluded” Region</w:t>
      </w:r>
      <w:r w:rsidRPr="00900EC7">
        <w:rPr>
          <w:highlight w:val="white"/>
        </w:rPr>
        <w:t xml:space="preserve"> </w:t>
      </w:r>
      <w:r w:rsidRPr="00900EC7">
        <w:rPr>
          <w:color w:val="0000FF"/>
          <w:highlight w:val="white"/>
        </w:rPr>
        <w:t>--&gt;</w:t>
      </w:r>
    </w:p>
    <w:p w:rsidR="00565857" w:rsidRPr="00900EC7" w:rsidRDefault="00565857" w:rsidP="00900EC7">
      <w:pPr>
        <w:pStyle w:val="XML"/>
        <w:rPr>
          <w:b/>
          <w:i/>
          <w:color w:val="000000"/>
          <w:highlight w:val="white"/>
        </w:rPr>
      </w:pPr>
      <w:r w:rsidRPr="00900EC7">
        <w:rPr>
          <w:b/>
          <w:i/>
          <w:color w:val="000000"/>
          <w:highlight w:val="white"/>
        </w:rPr>
        <w:tab/>
      </w:r>
      <w:r w:rsidRPr="00900EC7">
        <w:rPr>
          <w:b/>
          <w:i/>
          <w:color w:val="0000FF"/>
          <w:highlight w:val="white"/>
        </w:rPr>
        <w:t>&lt;</w:t>
      </w:r>
      <w:r w:rsidRPr="00900EC7">
        <w:rPr>
          <w:b/>
          <w:i/>
          <w:color w:val="800000"/>
          <w:highlight w:val="white"/>
        </w:rPr>
        <w:t>ExcludedRegion</w:t>
      </w:r>
      <w:r w:rsidRPr="00900EC7">
        <w:rPr>
          <w:b/>
          <w:i/>
          <w:color w:val="0000FF"/>
          <w:highlight w:val="white"/>
        </w:rPr>
        <w:t>&gt;</w:t>
      </w:r>
    </w:p>
    <w:p w:rsidR="00565857" w:rsidRPr="00900EC7" w:rsidRDefault="00565857" w:rsidP="00900EC7">
      <w:pPr>
        <w:pStyle w:val="XML"/>
        <w:rPr>
          <w:b/>
          <w:i/>
          <w:color w:val="000000"/>
          <w:highlight w:val="white"/>
        </w:rPr>
      </w:pPr>
      <w:r w:rsidRPr="00900EC7">
        <w:rPr>
          <w:b/>
          <w:i/>
          <w:color w:val="000000"/>
          <w:highlight w:val="white"/>
        </w:rPr>
        <w:tab/>
      </w:r>
      <w:r w:rsidRPr="00900EC7">
        <w:rPr>
          <w:b/>
          <w:i/>
          <w:color w:val="000000"/>
          <w:highlight w:val="white"/>
        </w:rPr>
        <w:tab/>
      </w:r>
      <w:r w:rsidRPr="00900EC7">
        <w:rPr>
          <w:b/>
          <w:i/>
          <w:color w:val="0000FF"/>
          <w:highlight w:val="white"/>
        </w:rPr>
        <w:t>&lt;</w:t>
      </w:r>
      <w:r w:rsidRPr="00900EC7">
        <w:rPr>
          <w:b/>
          <w:i/>
          <w:color w:val="800000"/>
          <w:highlight w:val="white"/>
        </w:rPr>
        <w:t>md:country</w:t>
      </w:r>
      <w:r w:rsidRPr="00900EC7">
        <w:rPr>
          <w:b/>
          <w:i/>
          <w:color w:val="0000FF"/>
          <w:highlight w:val="white"/>
        </w:rPr>
        <w:t>&gt;</w:t>
      </w:r>
      <w:r w:rsidRPr="00900EC7">
        <w:rPr>
          <w:b/>
          <w:i/>
          <w:color w:val="000000"/>
          <w:highlight w:val="white"/>
        </w:rPr>
        <w:t>CA</w:t>
      </w:r>
      <w:r w:rsidRPr="00900EC7">
        <w:rPr>
          <w:b/>
          <w:i/>
          <w:color w:val="0000FF"/>
          <w:highlight w:val="white"/>
        </w:rPr>
        <w:t>&lt;/</w:t>
      </w:r>
      <w:r w:rsidRPr="00900EC7">
        <w:rPr>
          <w:b/>
          <w:i/>
          <w:color w:val="800000"/>
          <w:highlight w:val="white"/>
        </w:rPr>
        <w:t>md:country</w:t>
      </w:r>
      <w:r w:rsidRPr="00900EC7">
        <w:rPr>
          <w:b/>
          <w:i/>
          <w:color w:val="0000FF"/>
          <w:highlight w:val="white"/>
        </w:rPr>
        <w:t>&gt;</w:t>
      </w:r>
    </w:p>
    <w:p w:rsidR="00565857" w:rsidRPr="00900EC7" w:rsidRDefault="00565857" w:rsidP="00900EC7">
      <w:pPr>
        <w:pStyle w:val="XML"/>
        <w:rPr>
          <w:b/>
          <w:i/>
          <w:color w:val="000000"/>
          <w:highlight w:val="white"/>
        </w:rPr>
      </w:pPr>
      <w:r w:rsidRPr="00900EC7">
        <w:rPr>
          <w:b/>
          <w:i/>
          <w:color w:val="000000"/>
          <w:highlight w:val="white"/>
        </w:rPr>
        <w:tab/>
      </w:r>
      <w:r w:rsidRPr="00900EC7">
        <w:rPr>
          <w:b/>
          <w:i/>
          <w:color w:val="0000FF"/>
          <w:highlight w:val="white"/>
        </w:rPr>
        <w:t>&lt;/</w:t>
      </w:r>
      <w:r w:rsidRPr="00900EC7">
        <w:rPr>
          <w:b/>
          <w:i/>
          <w:color w:val="800000"/>
          <w:highlight w:val="white"/>
        </w:rPr>
        <w:t>ExcludedRegion</w:t>
      </w:r>
      <w:r w:rsidRPr="00900EC7">
        <w:rPr>
          <w:b/>
          <w:i/>
          <w:color w:val="0000FF"/>
          <w:highlight w:val="white"/>
        </w:rPr>
        <w:t>&gt;</w:t>
      </w:r>
    </w:p>
    <w:p w:rsidR="00565857" w:rsidRDefault="00900EC7" w:rsidP="00900EC7">
      <w:pPr>
        <w:pStyle w:val="XML"/>
        <w:rPr>
          <w:color w:val="000000"/>
          <w:highlight w:val="white"/>
        </w:rPr>
      </w:pPr>
      <w:r>
        <w:rPr>
          <w:color w:val="000000"/>
          <w:highlight w:val="white"/>
        </w:rPr>
        <w:t>...</w:t>
      </w:r>
    </w:p>
    <w:p w:rsidR="00565857" w:rsidRDefault="00565857" w:rsidP="00900EC7">
      <w:pPr>
        <w:pStyle w:val="XML"/>
        <w:rPr>
          <w:color w:val="000000"/>
          <w:highlight w:val="white"/>
        </w:rPr>
      </w:pPr>
      <w:r>
        <w:rPr>
          <w:color w:val="000000"/>
          <w:highlight w:val="white"/>
        </w:rPr>
        <w:tab/>
      </w:r>
      <w:r>
        <w:rPr>
          <w:color w:val="0000FF"/>
          <w:highlight w:val="white"/>
        </w:rPr>
        <w:t>&lt;/</w:t>
      </w:r>
      <w:r>
        <w:rPr>
          <w:color w:val="800000"/>
          <w:highlight w:val="white"/>
        </w:rPr>
        <w:t>Experience</w:t>
      </w:r>
      <w:r>
        <w:rPr>
          <w:color w:val="0000FF"/>
          <w:highlight w:val="white"/>
        </w:rPr>
        <w:t>&gt;</w:t>
      </w:r>
    </w:p>
    <w:p w:rsidR="00565857" w:rsidRDefault="00565857" w:rsidP="00900EC7">
      <w:pPr>
        <w:pStyle w:val="XML"/>
        <w:rPr>
          <w:color w:val="000000"/>
          <w:highlight w:val="white"/>
        </w:rPr>
      </w:pPr>
      <w:r>
        <w:rPr>
          <w:color w:val="0000FF"/>
          <w:highlight w:val="white"/>
        </w:rPr>
        <w:t>&lt;!--</w:t>
      </w:r>
      <w:r>
        <w:rPr>
          <w:highlight w:val="white"/>
        </w:rPr>
        <w:t xml:space="preserve"> Root Experience: Canada </w:t>
      </w:r>
      <w:r>
        <w:rPr>
          <w:color w:val="0000FF"/>
          <w:highlight w:val="white"/>
        </w:rPr>
        <w:t>--&gt;</w:t>
      </w:r>
    </w:p>
    <w:p w:rsidR="00565857" w:rsidRDefault="00565857" w:rsidP="00900EC7">
      <w:pPr>
        <w:pStyle w:val="XML"/>
        <w:rPr>
          <w:color w:val="000000"/>
          <w:highlight w:val="white"/>
        </w:rPr>
      </w:pPr>
      <w:r>
        <w:rPr>
          <w:color w:val="0000FF"/>
          <w:highlight w:val="white"/>
        </w:rPr>
        <w:t>&lt;</w:t>
      </w:r>
      <w:r>
        <w:rPr>
          <w:color w:val="800000"/>
          <w:highlight w:val="white"/>
        </w:rPr>
        <w:t>Experience</w:t>
      </w:r>
      <w:r>
        <w:rPr>
          <w:color w:val="FF0000"/>
          <w:highlight w:val="white"/>
        </w:rPr>
        <w:t xml:space="preserve"> ExperienceID</w:t>
      </w:r>
      <w:r>
        <w:rPr>
          <w:color w:val="0000FF"/>
          <w:highlight w:val="white"/>
        </w:rPr>
        <w:t>="</w:t>
      </w:r>
      <w:r>
        <w:rPr>
          <w:color w:val="000000"/>
          <w:highlight w:val="white"/>
        </w:rPr>
        <w:t>md:experienceid:eidr-x:AD07-310C-C59D-6785-C63A-G:experience.ca</w:t>
      </w:r>
      <w:r>
        <w:rPr>
          <w:color w:val="0000FF"/>
          <w:highlight w:val="white"/>
        </w:rPr>
        <w:t>"</w:t>
      </w:r>
      <w:r>
        <w:rPr>
          <w:color w:val="FF0000"/>
          <w:highlight w:val="white"/>
        </w:rPr>
        <w:t xml:space="preserve"> version</w:t>
      </w:r>
      <w:r>
        <w:rPr>
          <w:color w:val="0000FF"/>
          <w:highlight w:val="white"/>
        </w:rPr>
        <w:t>="</w:t>
      </w:r>
      <w:r>
        <w:rPr>
          <w:color w:val="000000"/>
          <w:highlight w:val="white"/>
        </w:rPr>
        <w:t>1.0</w:t>
      </w:r>
      <w:r>
        <w:rPr>
          <w:color w:val="0000FF"/>
          <w:highlight w:val="white"/>
        </w:rPr>
        <w:t>"&gt;</w:t>
      </w:r>
    </w:p>
    <w:p w:rsidR="00565857" w:rsidRPr="00900EC7" w:rsidRDefault="00565857" w:rsidP="00900EC7">
      <w:pPr>
        <w:pStyle w:val="XML"/>
        <w:rPr>
          <w:b/>
          <w:i/>
          <w:color w:val="000000"/>
          <w:highlight w:val="white"/>
        </w:rPr>
      </w:pPr>
      <w:r w:rsidRPr="00900EC7">
        <w:rPr>
          <w:b/>
          <w:i/>
          <w:color w:val="000000"/>
          <w:highlight w:val="white"/>
        </w:rPr>
        <w:tab/>
      </w:r>
      <w:r w:rsidRPr="00900EC7">
        <w:rPr>
          <w:b/>
          <w:i/>
          <w:color w:val="0000FF"/>
          <w:highlight w:val="white"/>
        </w:rPr>
        <w:t>&lt;</w:t>
      </w:r>
      <w:r w:rsidRPr="00900EC7">
        <w:rPr>
          <w:b/>
          <w:i/>
          <w:color w:val="800000"/>
          <w:highlight w:val="white"/>
        </w:rPr>
        <w:t>Region</w:t>
      </w:r>
      <w:r w:rsidRPr="00900EC7">
        <w:rPr>
          <w:b/>
          <w:i/>
          <w:color w:val="0000FF"/>
          <w:highlight w:val="white"/>
        </w:rPr>
        <w:t>&gt;</w:t>
      </w:r>
    </w:p>
    <w:p w:rsidR="00565857" w:rsidRPr="00900EC7" w:rsidRDefault="00565857" w:rsidP="00900EC7">
      <w:pPr>
        <w:pStyle w:val="XML"/>
        <w:rPr>
          <w:b/>
          <w:i/>
          <w:color w:val="000000"/>
          <w:highlight w:val="white"/>
        </w:rPr>
      </w:pPr>
      <w:r w:rsidRPr="00900EC7">
        <w:rPr>
          <w:b/>
          <w:i/>
          <w:color w:val="000000"/>
          <w:highlight w:val="white"/>
        </w:rPr>
        <w:tab/>
      </w:r>
      <w:r w:rsidRPr="00900EC7">
        <w:rPr>
          <w:b/>
          <w:i/>
          <w:color w:val="000000"/>
          <w:highlight w:val="white"/>
        </w:rPr>
        <w:tab/>
      </w:r>
      <w:r w:rsidRPr="00900EC7">
        <w:rPr>
          <w:b/>
          <w:i/>
          <w:color w:val="0000FF"/>
          <w:highlight w:val="white"/>
        </w:rPr>
        <w:t>&lt;</w:t>
      </w:r>
      <w:r w:rsidRPr="00900EC7">
        <w:rPr>
          <w:b/>
          <w:i/>
          <w:color w:val="800000"/>
          <w:highlight w:val="white"/>
        </w:rPr>
        <w:t>md:country</w:t>
      </w:r>
      <w:r w:rsidRPr="00900EC7">
        <w:rPr>
          <w:b/>
          <w:i/>
          <w:color w:val="0000FF"/>
          <w:highlight w:val="white"/>
        </w:rPr>
        <w:t>&gt;</w:t>
      </w:r>
      <w:r w:rsidRPr="00900EC7">
        <w:rPr>
          <w:b/>
          <w:i/>
          <w:color w:val="000000"/>
          <w:highlight w:val="white"/>
        </w:rPr>
        <w:t>CA</w:t>
      </w:r>
      <w:r w:rsidRPr="00900EC7">
        <w:rPr>
          <w:b/>
          <w:i/>
          <w:color w:val="0000FF"/>
          <w:highlight w:val="white"/>
        </w:rPr>
        <w:t>&lt;/</w:t>
      </w:r>
      <w:r w:rsidRPr="00900EC7">
        <w:rPr>
          <w:b/>
          <w:i/>
          <w:color w:val="800000"/>
          <w:highlight w:val="white"/>
        </w:rPr>
        <w:t>md:country</w:t>
      </w:r>
      <w:r w:rsidRPr="00900EC7">
        <w:rPr>
          <w:b/>
          <w:i/>
          <w:color w:val="0000FF"/>
          <w:highlight w:val="white"/>
        </w:rPr>
        <w:t>&gt;</w:t>
      </w:r>
    </w:p>
    <w:p w:rsidR="00565857" w:rsidRPr="00900EC7" w:rsidRDefault="00565857" w:rsidP="00900EC7">
      <w:pPr>
        <w:pStyle w:val="XML"/>
        <w:rPr>
          <w:b/>
          <w:i/>
          <w:color w:val="000000"/>
          <w:highlight w:val="white"/>
        </w:rPr>
      </w:pPr>
      <w:r w:rsidRPr="00900EC7">
        <w:rPr>
          <w:b/>
          <w:i/>
          <w:color w:val="000000"/>
          <w:highlight w:val="white"/>
        </w:rPr>
        <w:tab/>
      </w:r>
      <w:r w:rsidRPr="00900EC7">
        <w:rPr>
          <w:b/>
          <w:i/>
          <w:color w:val="0000FF"/>
          <w:highlight w:val="white"/>
        </w:rPr>
        <w:t>&lt;/</w:t>
      </w:r>
      <w:r w:rsidRPr="00900EC7">
        <w:rPr>
          <w:b/>
          <w:i/>
          <w:color w:val="800000"/>
          <w:highlight w:val="white"/>
        </w:rPr>
        <w:t>Region</w:t>
      </w:r>
      <w:r w:rsidRPr="00900EC7">
        <w:rPr>
          <w:b/>
          <w:i/>
          <w:color w:val="0000FF"/>
          <w:highlight w:val="white"/>
        </w:rPr>
        <w:t>&gt;</w:t>
      </w:r>
    </w:p>
    <w:p w:rsidR="00565857" w:rsidRDefault="00900EC7" w:rsidP="00900EC7">
      <w:pPr>
        <w:pStyle w:val="XML"/>
        <w:rPr>
          <w:color w:val="000000"/>
          <w:highlight w:val="white"/>
        </w:rPr>
      </w:pPr>
      <w:r>
        <w:rPr>
          <w:color w:val="000000"/>
          <w:highlight w:val="white"/>
        </w:rPr>
        <w:t>...</w:t>
      </w:r>
    </w:p>
    <w:p w:rsidR="00565857" w:rsidRDefault="00565857" w:rsidP="00900EC7">
      <w:pPr>
        <w:pStyle w:val="XML"/>
      </w:pPr>
      <w:r>
        <w:rPr>
          <w:color w:val="0000FF"/>
          <w:highlight w:val="white"/>
        </w:rPr>
        <w:t>&lt;/</w:t>
      </w:r>
      <w:r>
        <w:rPr>
          <w:color w:val="800000"/>
          <w:highlight w:val="white"/>
        </w:rPr>
        <w:t>Experience</w:t>
      </w:r>
      <w:r>
        <w:rPr>
          <w:color w:val="0000FF"/>
          <w:highlight w:val="white"/>
        </w:rPr>
        <w:t>&gt;</w:t>
      </w:r>
    </w:p>
    <w:p w:rsidR="000A5063" w:rsidRDefault="002205C4" w:rsidP="000A5063">
      <w:pPr>
        <w:pStyle w:val="Body"/>
      </w:pPr>
      <w:r>
        <w:t>These Experiences are referenced in the ALIDExperienceMap:</w:t>
      </w:r>
    </w:p>
    <w:p w:rsidR="002F384B" w:rsidRDefault="00154D70" w:rsidP="00565857">
      <w:pPr>
        <w:pStyle w:val="XML"/>
        <w:rPr>
          <w:color w:val="000000"/>
          <w:highlight w:val="white"/>
        </w:rPr>
      </w:pPr>
      <w:r>
        <w:rPr>
          <w:highlight w:val="white"/>
        </w:rPr>
        <w:tab/>
      </w:r>
      <w:r w:rsidR="002F384B">
        <w:rPr>
          <w:color w:val="000000"/>
          <w:highlight w:val="white"/>
        </w:rPr>
        <w:tab/>
      </w:r>
      <w:r w:rsidR="002F384B">
        <w:rPr>
          <w:color w:val="000000"/>
          <w:highlight w:val="white"/>
        </w:rPr>
        <w:tab/>
      </w:r>
      <w:r w:rsidR="002F384B">
        <w:rPr>
          <w:color w:val="0000FF"/>
          <w:highlight w:val="white"/>
        </w:rPr>
        <w:t>&lt;</w:t>
      </w:r>
      <w:r w:rsidR="002F384B" w:rsidRPr="00565857">
        <w:rPr>
          <w:color w:val="800000"/>
          <w:highlight w:val="white"/>
        </w:rPr>
        <w:t>ALIDExperienceMap</w:t>
      </w:r>
      <w:r w:rsidR="002F384B">
        <w:rPr>
          <w:color w:val="0000FF"/>
          <w:highlight w:val="white"/>
        </w:rPr>
        <w:t>&gt;</w:t>
      </w:r>
    </w:p>
    <w:p w:rsidR="002F384B" w:rsidRDefault="002F384B" w:rsidP="00565857">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sidRPr="00565857">
        <w:rPr>
          <w:color w:val="800000"/>
          <w:highlight w:val="white"/>
        </w:rPr>
        <w:t>ALID</w:t>
      </w:r>
      <w:r>
        <w:rPr>
          <w:color w:val="0000FF"/>
          <w:highlight w:val="white"/>
        </w:rPr>
        <w:t>&gt;</w:t>
      </w:r>
      <w:r>
        <w:rPr>
          <w:color w:val="000000"/>
          <w:highlight w:val="white"/>
        </w:rPr>
        <w:t>md:alid:eidr-s:AD07-310C-C59D-6785-C63A-G</w:t>
      </w:r>
      <w:r>
        <w:rPr>
          <w:color w:val="0000FF"/>
          <w:highlight w:val="white"/>
        </w:rPr>
        <w:t>&lt;/</w:t>
      </w:r>
      <w:r w:rsidRPr="00565857">
        <w:rPr>
          <w:color w:val="800000"/>
          <w:highlight w:val="white"/>
        </w:rPr>
        <w:t>ALID</w:t>
      </w:r>
      <w:r>
        <w:rPr>
          <w:color w:val="0000FF"/>
          <w:highlight w:val="white"/>
        </w:rPr>
        <w:t>&gt;</w:t>
      </w:r>
    </w:p>
    <w:p w:rsidR="002F384B" w:rsidRDefault="002F384B" w:rsidP="00565857">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8080"/>
          <w:highlight w:val="white"/>
        </w:rPr>
        <w:t xml:space="preserve"> Preroll (options) </w:t>
      </w:r>
      <w:r>
        <w:rPr>
          <w:color w:val="0000FF"/>
          <w:highlight w:val="white"/>
        </w:rPr>
        <w:t>--&gt;</w:t>
      </w:r>
    </w:p>
    <w:p w:rsidR="002F384B" w:rsidRDefault="002F384B" w:rsidP="00565857">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sidRPr="00565857">
        <w:rPr>
          <w:color w:val="800000"/>
          <w:highlight w:val="white"/>
        </w:rPr>
        <w:t>ExperienceID</w:t>
      </w:r>
      <w:r>
        <w:rPr>
          <w:color w:val="0000FF"/>
          <w:highlight w:val="white"/>
        </w:rPr>
        <w:t>&gt;</w:t>
      </w:r>
      <w:r>
        <w:rPr>
          <w:color w:val="000000"/>
          <w:highlight w:val="white"/>
        </w:rPr>
        <w:t>md:experienceid:eidr-x:AD07-310C-C59D-6785-C63A-G:experience.us</w:t>
      </w:r>
      <w:r>
        <w:rPr>
          <w:color w:val="0000FF"/>
          <w:highlight w:val="white"/>
        </w:rPr>
        <w:t>&lt;/</w:t>
      </w:r>
      <w:r w:rsidRPr="00565857">
        <w:rPr>
          <w:color w:val="800000"/>
          <w:highlight w:val="white"/>
        </w:rPr>
        <w:t>ExperienceID</w:t>
      </w:r>
      <w:r>
        <w:rPr>
          <w:color w:val="0000FF"/>
          <w:highlight w:val="white"/>
        </w:rPr>
        <w:t>&gt;</w:t>
      </w:r>
    </w:p>
    <w:p w:rsidR="002F384B" w:rsidRDefault="002F384B" w:rsidP="00565857">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sidRPr="00565857">
        <w:rPr>
          <w:color w:val="800000"/>
          <w:highlight w:val="white"/>
        </w:rPr>
        <w:t>ExperienceID</w:t>
      </w:r>
      <w:r>
        <w:rPr>
          <w:color w:val="0000FF"/>
          <w:highlight w:val="white"/>
        </w:rPr>
        <w:t>&gt;</w:t>
      </w:r>
      <w:r>
        <w:rPr>
          <w:color w:val="000000"/>
          <w:highlight w:val="white"/>
        </w:rPr>
        <w:t>md:experienceid:eidr-x:AD07-310C-C59D-6785-C63A-G:experience.ca</w:t>
      </w:r>
      <w:r>
        <w:rPr>
          <w:color w:val="0000FF"/>
          <w:highlight w:val="white"/>
        </w:rPr>
        <w:t>&lt;/</w:t>
      </w:r>
      <w:r w:rsidRPr="00565857">
        <w:rPr>
          <w:color w:val="800000"/>
          <w:highlight w:val="white"/>
        </w:rPr>
        <w:t>ExperienceID</w:t>
      </w:r>
      <w:r>
        <w:rPr>
          <w:color w:val="0000FF"/>
          <w:highlight w:val="white"/>
        </w:rPr>
        <w:t>&gt;</w:t>
      </w:r>
    </w:p>
    <w:p w:rsidR="002205C4" w:rsidRDefault="002F384B" w:rsidP="00565857">
      <w:pPr>
        <w:pStyle w:val="XML"/>
      </w:pPr>
      <w:r>
        <w:rPr>
          <w:color w:val="000000"/>
          <w:highlight w:val="white"/>
        </w:rPr>
        <w:tab/>
      </w:r>
      <w:r>
        <w:rPr>
          <w:color w:val="000000"/>
          <w:highlight w:val="white"/>
        </w:rPr>
        <w:tab/>
      </w:r>
      <w:r>
        <w:rPr>
          <w:color w:val="0000FF"/>
          <w:highlight w:val="white"/>
        </w:rPr>
        <w:t>&lt;/</w:t>
      </w:r>
      <w:r w:rsidRPr="00565857">
        <w:rPr>
          <w:color w:val="800000"/>
          <w:highlight w:val="white"/>
        </w:rPr>
        <w:t>ALIDExperienceMap</w:t>
      </w:r>
      <w:r>
        <w:rPr>
          <w:color w:val="0000FF"/>
          <w:highlight w:val="white"/>
        </w:rPr>
        <w:t>&gt;</w:t>
      </w:r>
    </w:p>
    <w:p w:rsidR="00F560E3" w:rsidRDefault="00F560E3" w:rsidP="00C0009A">
      <w:pPr>
        <w:pStyle w:val="Heading2"/>
      </w:pPr>
      <w:bookmarkStart w:id="91" w:name="_Toc439666880"/>
      <w:r>
        <w:lastRenderedPageBreak/>
        <w:t>Pre-order</w:t>
      </w:r>
      <w:bookmarkEnd w:id="91"/>
    </w:p>
    <w:p w:rsidR="00DF538E" w:rsidRDefault="0056428E" w:rsidP="006D3891">
      <w:pPr>
        <w:pStyle w:val="Body"/>
      </w:pPr>
      <w:r>
        <w:t xml:space="preserve">The MMC includes an </w:t>
      </w:r>
      <w:r w:rsidRPr="0056428E">
        <w:rPr>
          <w:i/>
        </w:rPr>
        <w:t>optional</w:t>
      </w:r>
      <w:r>
        <w:t xml:space="preserve"> feature to address pre-order conditions. </w:t>
      </w:r>
      <w:r w:rsidR="00700562">
        <w:t xml:space="preserve"> </w:t>
      </w:r>
      <w:r w:rsidR="00FC6DE1">
        <w:t xml:space="preserve">In pre-order windows, the trailers will be available but not the main feature.  </w:t>
      </w:r>
      <w:r w:rsidR="006D3891">
        <w:t xml:space="preserve">To address this, </w:t>
      </w:r>
      <w:r w:rsidR="00DF538E">
        <w:t xml:space="preserve">create </w:t>
      </w:r>
      <w:r w:rsidR="006D3891">
        <w:t>distinct</w:t>
      </w:r>
      <w:r w:rsidR="00DF538E">
        <w:t xml:space="preserve"> Experience element</w:t>
      </w:r>
      <w:r w:rsidR="006D3891">
        <w:t>s</w:t>
      </w:r>
      <w:r w:rsidR="00DF538E">
        <w:t xml:space="preserve"> for each state.  Then </w:t>
      </w:r>
      <w:r w:rsidR="00605FE4">
        <w:t xml:space="preserve">use the @condition attribute in ALIDExperienceMap to </w:t>
      </w:r>
      <w:r w:rsidR="006D3891">
        <w:t xml:space="preserve">reference </w:t>
      </w:r>
      <w:r w:rsidR="00DF538E">
        <w:t>the appropriate Experience.</w:t>
      </w:r>
      <w:r w:rsidR="00C96E8D">
        <w:t xml:space="preserve"> </w:t>
      </w:r>
      <w:r w:rsidR="00123C0F">
        <w:t xml:space="preserve"> From [Manifest], conditions are as follows: </w:t>
      </w:r>
    </w:p>
    <w:p w:rsidR="00123C0F" w:rsidRDefault="00123C0F" w:rsidP="001813DA">
      <w:pPr>
        <w:pStyle w:val="Body"/>
        <w:numPr>
          <w:ilvl w:val="0"/>
          <w:numId w:val="5"/>
        </w:numPr>
        <w:spacing w:after="120" w:line="264" w:lineRule="auto"/>
      </w:pPr>
      <w:r>
        <w:t>‘</w:t>
      </w:r>
      <w:r w:rsidRPr="00B12F82">
        <w:t>Pre-order</w:t>
      </w:r>
      <w:r>
        <w:t>’ – Asset can be sold, but not fulfilled.</w:t>
      </w:r>
      <w:r w:rsidR="001813DA">
        <w:t xml:space="preserve">  A pre-order condition might have a different trailer than the for-sale experience (e.g., ending with “Available on December 15”)</w:t>
      </w:r>
    </w:p>
    <w:p w:rsidR="00123C0F" w:rsidRDefault="00123C0F" w:rsidP="001813DA">
      <w:pPr>
        <w:pStyle w:val="Body"/>
        <w:numPr>
          <w:ilvl w:val="0"/>
          <w:numId w:val="5"/>
        </w:numPr>
        <w:spacing w:after="120" w:line="264" w:lineRule="auto"/>
      </w:pPr>
      <w:r>
        <w:t>‘F</w:t>
      </w:r>
      <w:r w:rsidRPr="00B12F82">
        <w:t>or-sale</w:t>
      </w:r>
      <w:r>
        <w:t xml:space="preserve">’ – </w:t>
      </w:r>
      <w:r w:rsidR="001813DA">
        <w:t xml:space="preserve">(default) </w:t>
      </w:r>
      <w:r w:rsidRPr="00B12F82">
        <w:t>Asset</w:t>
      </w:r>
      <w:r>
        <w:t xml:space="preserve"> can be sold and fulfilled.  This is the default and is assumed if @condition is absent.</w:t>
      </w:r>
    </w:p>
    <w:p w:rsidR="00DF538E" w:rsidRDefault="00DF538E" w:rsidP="00605FE4">
      <w:pPr>
        <w:pStyle w:val="Body"/>
      </w:pPr>
      <w:r>
        <w:t>When a</w:t>
      </w:r>
      <w:r w:rsidR="006D3891">
        <w:t>n asset, particularly the main feature, is not available in pre-order</w:t>
      </w:r>
      <w:r w:rsidR="0056428E">
        <w:t xml:space="preserve">, </w:t>
      </w:r>
      <w:r w:rsidR="00592310">
        <w:t>PresentationID</w:t>
      </w:r>
      <w:r w:rsidR="0056428E">
        <w:t xml:space="preserve"> or </w:t>
      </w:r>
      <w:r w:rsidR="00592310">
        <w:t>PlayableSequenceID</w:t>
      </w:r>
      <w:r w:rsidR="0056428E">
        <w:t xml:space="preserve"> </w:t>
      </w:r>
      <w:r w:rsidR="006D3891">
        <w:t>is excluded</w:t>
      </w:r>
      <w:r w:rsidR="0056428E">
        <w:t xml:space="preserve"> in the main Audiovisual</w:t>
      </w:r>
      <w:r>
        <w:t>.</w:t>
      </w:r>
      <w:r w:rsidR="006D3891">
        <w:t xml:space="preserve">  Metadata should be provided.</w:t>
      </w:r>
    </w:p>
    <w:p w:rsidR="009271FF" w:rsidRDefault="009271FF" w:rsidP="00605FE4">
      <w:pPr>
        <w:pStyle w:val="Body"/>
      </w:pPr>
      <w:r>
        <w:t xml:space="preserve">The following shows an example of a </w:t>
      </w:r>
      <w:r w:rsidR="0056428E">
        <w:t>pre-order</w:t>
      </w:r>
      <w:r>
        <w:t xml:space="preserve"> Experience.  The Audiovisual does not reference a Presentation or Playable Sequence.  Trailers are referenced as usual because they are part of what is shown to the consumer in a </w:t>
      </w:r>
      <w:r w:rsidR="0056428E">
        <w:t>pre-order</w:t>
      </w:r>
      <w:r>
        <w:t xml:space="preserve"> offer.</w:t>
      </w:r>
    </w:p>
    <w:p w:rsidR="009271FF" w:rsidRDefault="009271FF" w:rsidP="009271FF">
      <w:pPr>
        <w:pStyle w:val="XML"/>
        <w:rPr>
          <w:highlight w:val="white"/>
        </w:rPr>
      </w:pPr>
      <w:r>
        <w:rPr>
          <w:color w:val="0000FF"/>
          <w:highlight w:val="white"/>
        </w:rPr>
        <w:t>&lt;</w:t>
      </w:r>
      <w:r>
        <w:rPr>
          <w:color w:val="800000"/>
          <w:highlight w:val="white"/>
        </w:rPr>
        <w:t>Experience</w:t>
      </w:r>
      <w:r>
        <w:rPr>
          <w:color w:val="FF0000"/>
          <w:highlight w:val="white"/>
        </w:rPr>
        <w:t xml:space="preserve"> ExperienceID</w:t>
      </w:r>
      <w:r>
        <w:rPr>
          <w:color w:val="0000FF"/>
          <w:highlight w:val="white"/>
        </w:rPr>
        <w:t>="</w:t>
      </w:r>
      <w:r>
        <w:rPr>
          <w:highlight w:val="white"/>
        </w:rPr>
        <w:t>md:experienceid:eidr-x:AD07-310C-C59</w:t>
      </w:r>
      <w:r w:rsidR="0056428E">
        <w:rPr>
          <w:highlight w:val="white"/>
        </w:rPr>
        <w:t>D-6785-C63A-G:experience.preorder</w:t>
      </w:r>
      <w:r>
        <w:rPr>
          <w:color w:val="0000FF"/>
          <w:highlight w:val="white"/>
        </w:rPr>
        <w:t>"</w:t>
      </w:r>
      <w:r>
        <w:rPr>
          <w:color w:val="FF0000"/>
          <w:highlight w:val="white"/>
        </w:rPr>
        <w:t xml:space="preserve"> version</w:t>
      </w:r>
      <w:r>
        <w:rPr>
          <w:color w:val="0000FF"/>
          <w:highlight w:val="white"/>
        </w:rPr>
        <w:t>="</w:t>
      </w:r>
      <w:r>
        <w:rPr>
          <w:highlight w:val="white"/>
        </w:rPr>
        <w:t>1.0</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ContentID</w:t>
      </w:r>
      <w:r>
        <w:rPr>
          <w:color w:val="0000FF"/>
          <w:highlight w:val="white"/>
        </w:rPr>
        <w:t>&gt;</w:t>
      </w:r>
      <w:r>
        <w:rPr>
          <w:highlight w:val="white"/>
        </w:rPr>
        <w:t>md:cid:eidr-s:AD07-310C-C59D-6785-C63A-G</w:t>
      </w:r>
      <w:r>
        <w:rPr>
          <w:color w:val="0000FF"/>
          <w:highlight w:val="white"/>
        </w:rPr>
        <w:t>&lt;/</w:t>
      </w:r>
      <w:r>
        <w:rPr>
          <w:color w:val="800000"/>
          <w:highlight w:val="white"/>
        </w:rPr>
        <w:t>ContentID</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Audiovisual</w:t>
      </w:r>
      <w:r>
        <w:rPr>
          <w:color w:val="FF0000"/>
          <w:highlight w:val="white"/>
        </w:rPr>
        <w:t xml:space="preserve"> ContentID</w:t>
      </w:r>
      <w:r>
        <w:rPr>
          <w:color w:val="0000FF"/>
          <w:highlight w:val="white"/>
        </w:rPr>
        <w:t>="</w:t>
      </w:r>
      <w:r>
        <w:rPr>
          <w:highlight w:val="white"/>
        </w:rPr>
        <w:t>md:cid:eidr-s:AD07-310C-C59D-6785-C63A-G</w:t>
      </w:r>
      <w:r>
        <w:rPr>
          <w:color w:val="0000FF"/>
          <w:highlight w:val="white"/>
        </w:rPr>
        <w:t>"&gt;</w:t>
      </w:r>
    </w:p>
    <w:p w:rsidR="009271FF" w:rsidRDefault="009271FF" w:rsidP="009271FF">
      <w:pPr>
        <w:pStyle w:val="XML"/>
        <w:rPr>
          <w:highlight w:val="white"/>
        </w:rPr>
      </w:pPr>
      <w:r>
        <w:rPr>
          <w:highlight w:val="white"/>
        </w:rPr>
        <w:tab/>
      </w:r>
      <w:r>
        <w:rPr>
          <w:highlight w:val="white"/>
        </w:rPr>
        <w:tab/>
      </w:r>
      <w:r>
        <w:rPr>
          <w:color w:val="0000FF"/>
          <w:highlight w:val="white"/>
        </w:rPr>
        <w:t>&lt;</w:t>
      </w:r>
      <w:r>
        <w:rPr>
          <w:color w:val="800000"/>
          <w:highlight w:val="white"/>
        </w:rPr>
        <w:t>Type</w:t>
      </w:r>
      <w:r>
        <w:rPr>
          <w:color w:val="0000FF"/>
          <w:highlight w:val="white"/>
        </w:rPr>
        <w:t>&gt;</w:t>
      </w:r>
      <w:r>
        <w:rPr>
          <w:highlight w:val="white"/>
        </w:rPr>
        <w:t>Main</w:t>
      </w:r>
      <w:r>
        <w:rPr>
          <w:color w:val="0000FF"/>
          <w:highlight w:val="white"/>
        </w:rPr>
        <w:t>&lt;/</w:t>
      </w:r>
      <w:r>
        <w:rPr>
          <w:color w:val="800000"/>
          <w:highlight w:val="white"/>
        </w:rPr>
        <w:t>Type</w:t>
      </w:r>
      <w:r>
        <w:rPr>
          <w:color w:val="0000FF"/>
          <w:highlight w:val="white"/>
        </w:rPr>
        <w:t>&gt;</w:t>
      </w:r>
    </w:p>
    <w:p w:rsidR="009271FF" w:rsidRDefault="009271FF" w:rsidP="009271FF">
      <w:pPr>
        <w:pStyle w:val="XML"/>
        <w:rPr>
          <w:highlight w:val="white"/>
        </w:rPr>
      </w:pPr>
      <w:r>
        <w:rPr>
          <w:highlight w:val="white"/>
        </w:rPr>
        <w:tab/>
      </w:r>
      <w:r>
        <w:rPr>
          <w:highlight w:val="white"/>
        </w:rPr>
        <w:tab/>
      </w:r>
      <w:r>
        <w:rPr>
          <w:color w:val="0000FF"/>
          <w:highlight w:val="white"/>
        </w:rPr>
        <w:t>&lt;</w:t>
      </w:r>
      <w:r>
        <w:rPr>
          <w:color w:val="800000"/>
          <w:highlight w:val="white"/>
        </w:rPr>
        <w:t>SubType</w:t>
      </w:r>
      <w:r>
        <w:rPr>
          <w:color w:val="0000FF"/>
          <w:highlight w:val="white"/>
        </w:rPr>
        <w:t>&gt;</w:t>
      </w:r>
      <w:r>
        <w:rPr>
          <w:highlight w:val="white"/>
        </w:rPr>
        <w:t>Feature</w:t>
      </w:r>
      <w:r>
        <w:rPr>
          <w:color w:val="0000FF"/>
          <w:highlight w:val="white"/>
        </w:rPr>
        <w:t>&lt;/</w:t>
      </w:r>
      <w:r>
        <w:rPr>
          <w:color w:val="800000"/>
          <w:highlight w:val="white"/>
        </w:rPr>
        <w:t>SubType</w:t>
      </w:r>
      <w:r>
        <w:rPr>
          <w:color w:val="0000FF"/>
          <w:highlight w:val="white"/>
        </w:rPr>
        <w:t>&gt;</w:t>
      </w:r>
    </w:p>
    <w:p w:rsidR="009271FF" w:rsidRPr="009271FF" w:rsidRDefault="009271FF" w:rsidP="009271FF">
      <w:pPr>
        <w:pStyle w:val="XML"/>
        <w:rPr>
          <w:b/>
          <w:i/>
          <w:highlight w:val="white"/>
        </w:rPr>
      </w:pPr>
      <w:r w:rsidRPr="009271FF">
        <w:rPr>
          <w:b/>
          <w:i/>
          <w:highlight w:val="white"/>
        </w:rPr>
        <w:tab/>
      </w:r>
      <w:r w:rsidRPr="009271FF">
        <w:rPr>
          <w:b/>
          <w:i/>
          <w:highlight w:val="white"/>
        </w:rPr>
        <w:tab/>
      </w:r>
      <w:r w:rsidRPr="009271FF">
        <w:rPr>
          <w:b/>
          <w:i/>
          <w:color w:val="0000FF"/>
          <w:highlight w:val="white"/>
        </w:rPr>
        <w:t>&lt;!--</w:t>
      </w:r>
      <w:r w:rsidRPr="009271FF">
        <w:rPr>
          <w:b/>
          <w:i/>
          <w:color w:val="808080"/>
          <w:highlight w:val="white"/>
        </w:rPr>
        <w:t xml:space="preserve"> No Presentation or PlayableSequence is present.  This indicates this asset is to be shown, but not played. </w:t>
      </w:r>
      <w:r w:rsidRPr="009271FF">
        <w:rPr>
          <w:b/>
          <w:i/>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Audiovisual</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ExperienceChild</w:t>
      </w:r>
      <w:r>
        <w:rPr>
          <w:color w:val="0000FF"/>
          <w:highlight w:val="white"/>
        </w:rPr>
        <w:t>&gt;</w:t>
      </w:r>
    </w:p>
    <w:p w:rsidR="009271FF" w:rsidRDefault="009271FF" w:rsidP="009271FF">
      <w:pPr>
        <w:pStyle w:val="XML"/>
        <w:rPr>
          <w:highlight w:val="white"/>
        </w:rPr>
      </w:pPr>
      <w:r>
        <w:rPr>
          <w:highlight w:val="white"/>
        </w:rPr>
        <w:tab/>
      </w:r>
      <w:r>
        <w:rPr>
          <w:highlight w:val="white"/>
        </w:rPr>
        <w:tab/>
      </w:r>
      <w:r>
        <w:rPr>
          <w:color w:val="0000FF"/>
          <w:highlight w:val="white"/>
        </w:rPr>
        <w:t>&lt;</w:t>
      </w:r>
      <w:r>
        <w:rPr>
          <w:color w:val="800000"/>
          <w:highlight w:val="white"/>
        </w:rPr>
        <w:t>Relationship</w:t>
      </w:r>
      <w:r>
        <w:rPr>
          <w:color w:val="0000FF"/>
          <w:highlight w:val="white"/>
        </w:rPr>
        <w:t>&gt;</w:t>
      </w:r>
      <w:r>
        <w:rPr>
          <w:highlight w:val="white"/>
        </w:rPr>
        <w:t>ispromotionfor</w:t>
      </w:r>
      <w:r>
        <w:rPr>
          <w:color w:val="0000FF"/>
          <w:highlight w:val="white"/>
        </w:rPr>
        <w:t>&lt;/</w:t>
      </w:r>
      <w:r>
        <w:rPr>
          <w:color w:val="800000"/>
          <w:highlight w:val="white"/>
        </w:rPr>
        <w:t>Relationship</w:t>
      </w:r>
      <w:r>
        <w:rPr>
          <w:color w:val="0000FF"/>
          <w:highlight w:val="white"/>
        </w:rPr>
        <w:t>&gt;</w:t>
      </w:r>
    </w:p>
    <w:p w:rsidR="009271FF" w:rsidRDefault="009271FF" w:rsidP="009271FF">
      <w:pPr>
        <w:pStyle w:val="XML"/>
        <w:rPr>
          <w:highlight w:val="white"/>
        </w:rPr>
      </w:pPr>
      <w:r>
        <w:rPr>
          <w:highlight w:val="white"/>
        </w:rPr>
        <w:tab/>
      </w:r>
      <w:r>
        <w:rPr>
          <w:highlight w:val="white"/>
        </w:rPr>
        <w:tab/>
      </w:r>
      <w:r>
        <w:rPr>
          <w:color w:val="0000FF"/>
          <w:highlight w:val="white"/>
        </w:rPr>
        <w:t>&lt;</w:t>
      </w:r>
      <w:r>
        <w:rPr>
          <w:color w:val="800000"/>
          <w:highlight w:val="white"/>
        </w:rPr>
        <w:t>ExperienceID</w:t>
      </w:r>
      <w:r>
        <w:rPr>
          <w:color w:val="0000FF"/>
          <w:highlight w:val="white"/>
        </w:rPr>
        <w:t>&gt;</w:t>
      </w:r>
      <w:r>
        <w:rPr>
          <w:highlight w:val="white"/>
        </w:rPr>
        <w:t>md:experienceid:eidr-x:AD07-310C-C59D-6785-C63A-G:trai</w:t>
      </w:r>
      <w:r w:rsidR="00811104">
        <w:rPr>
          <w:highlight w:val="white"/>
        </w:rPr>
        <w:t>ler.1</w:t>
      </w:r>
      <w:r>
        <w:rPr>
          <w:highlight w:val="white"/>
        </w:rPr>
        <w:t>.experience</w:t>
      </w:r>
      <w:r>
        <w:rPr>
          <w:color w:val="0000FF"/>
          <w:highlight w:val="white"/>
        </w:rPr>
        <w:t>&lt;/</w:t>
      </w:r>
      <w:r>
        <w:rPr>
          <w:color w:val="800000"/>
          <w:highlight w:val="white"/>
        </w:rPr>
        <w:t>ExperienceID</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ExperienceChild</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8080"/>
          <w:highlight w:val="white"/>
        </w:rPr>
        <w:t xml:space="preserve"> MultiLanguage </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ExperienceChild</w:t>
      </w:r>
      <w:r>
        <w:rPr>
          <w:color w:val="0000FF"/>
          <w:highlight w:val="white"/>
        </w:rPr>
        <w:t>&gt;</w:t>
      </w:r>
    </w:p>
    <w:p w:rsidR="009271FF" w:rsidRDefault="009271FF" w:rsidP="009271FF">
      <w:pPr>
        <w:pStyle w:val="XML"/>
        <w:rPr>
          <w:highlight w:val="white"/>
        </w:rPr>
      </w:pPr>
      <w:r>
        <w:rPr>
          <w:highlight w:val="white"/>
        </w:rPr>
        <w:tab/>
      </w:r>
      <w:r>
        <w:rPr>
          <w:highlight w:val="white"/>
        </w:rPr>
        <w:tab/>
      </w:r>
      <w:r>
        <w:rPr>
          <w:color w:val="0000FF"/>
          <w:highlight w:val="white"/>
        </w:rPr>
        <w:t>&lt;</w:t>
      </w:r>
      <w:r>
        <w:rPr>
          <w:color w:val="800000"/>
          <w:highlight w:val="white"/>
        </w:rPr>
        <w:t>Relationship</w:t>
      </w:r>
      <w:r>
        <w:rPr>
          <w:color w:val="0000FF"/>
          <w:highlight w:val="white"/>
        </w:rPr>
        <w:t>&gt;</w:t>
      </w:r>
      <w:r>
        <w:rPr>
          <w:highlight w:val="white"/>
        </w:rPr>
        <w:t>ispromotionfor</w:t>
      </w:r>
      <w:r>
        <w:rPr>
          <w:color w:val="0000FF"/>
          <w:highlight w:val="white"/>
        </w:rPr>
        <w:t>&lt;/</w:t>
      </w:r>
      <w:r>
        <w:rPr>
          <w:color w:val="800000"/>
          <w:highlight w:val="white"/>
        </w:rPr>
        <w:t>Relationship</w:t>
      </w:r>
      <w:r>
        <w:rPr>
          <w:color w:val="0000FF"/>
          <w:highlight w:val="white"/>
        </w:rPr>
        <w:t>&gt;</w:t>
      </w:r>
    </w:p>
    <w:p w:rsidR="009271FF" w:rsidRDefault="009271FF" w:rsidP="009271FF">
      <w:pPr>
        <w:pStyle w:val="XML"/>
        <w:rPr>
          <w:highlight w:val="white"/>
        </w:rPr>
      </w:pPr>
      <w:r>
        <w:rPr>
          <w:highlight w:val="white"/>
        </w:rPr>
        <w:tab/>
      </w:r>
      <w:r>
        <w:rPr>
          <w:highlight w:val="white"/>
        </w:rPr>
        <w:tab/>
      </w:r>
      <w:r>
        <w:rPr>
          <w:color w:val="0000FF"/>
          <w:highlight w:val="white"/>
        </w:rPr>
        <w:t>&lt;</w:t>
      </w:r>
      <w:r>
        <w:rPr>
          <w:color w:val="800000"/>
          <w:highlight w:val="white"/>
        </w:rPr>
        <w:t>ExperienceID</w:t>
      </w:r>
      <w:r>
        <w:rPr>
          <w:color w:val="0000FF"/>
          <w:highlight w:val="white"/>
        </w:rPr>
        <w:t>&gt;</w:t>
      </w:r>
      <w:r>
        <w:rPr>
          <w:highlight w:val="white"/>
        </w:rPr>
        <w:t>md:experienceid:eidr-x:AD07-</w:t>
      </w:r>
      <w:r w:rsidR="00811104">
        <w:rPr>
          <w:highlight w:val="white"/>
        </w:rPr>
        <w:t>310C-C59D-6785-C63A-G:trailer.2</w:t>
      </w:r>
      <w:r>
        <w:rPr>
          <w:highlight w:val="white"/>
        </w:rPr>
        <w:t>.experience</w:t>
      </w:r>
      <w:r>
        <w:rPr>
          <w:color w:val="0000FF"/>
          <w:highlight w:val="white"/>
        </w:rPr>
        <w:t>&lt;/</w:t>
      </w:r>
      <w:r>
        <w:rPr>
          <w:color w:val="800000"/>
          <w:highlight w:val="white"/>
        </w:rPr>
        <w:t>ExperienceID</w:t>
      </w:r>
      <w:r>
        <w:rPr>
          <w:color w:val="0000FF"/>
          <w:highlight w:val="white"/>
        </w:rPr>
        <w:t>&gt;</w:t>
      </w:r>
    </w:p>
    <w:p w:rsidR="009271FF" w:rsidRDefault="009271FF" w:rsidP="009271FF">
      <w:pPr>
        <w:pStyle w:val="XML"/>
        <w:rPr>
          <w:highlight w:val="white"/>
        </w:rPr>
      </w:pPr>
      <w:r>
        <w:rPr>
          <w:highlight w:val="white"/>
        </w:rPr>
        <w:tab/>
      </w:r>
      <w:r>
        <w:rPr>
          <w:color w:val="0000FF"/>
          <w:highlight w:val="white"/>
        </w:rPr>
        <w:t>&lt;/</w:t>
      </w:r>
      <w:r>
        <w:rPr>
          <w:color w:val="800000"/>
          <w:highlight w:val="white"/>
        </w:rPr>
        <w:t>ExperienceChild</w:t>
      </w:r>
      <w:r>
        <w:rPr>
          <w:color w:val="0000FF"/>
          <w:highlight w:val="white"/>
        </w:rPr>
        <w:t>&gt;</w:t>
      </w:r>
    </w:p>
    <w:p w:rsidR="009271FF" w:rsidRDefault="009271FF" w:rsidP="009271FF">
      <w:pPr>
        <w:pStyle w:val="XML"/>
      </w:pPr>
      <w:r>
        <w:rPr>
          <w:color w:val="0000FF"/>
          <w:highlight w:val="white"/>
        </w:rPr>
        <w:t>&lt;/</w:t>
      </w:r>
      <w:r>
        <w:rPr>
          <w:color w:val="800000"/>
          <w:highlight w:val="white"/>
        </w:rPr>
        <w:t>Experience</w:t>
      </w:r>
      <w:r>
        <w:rPr>
          <w:color w:val="0000FF"/>
          <w:highlight w:val="white"/>
        </w:rPr>
        <w:t>&gt;</w:t>
      </w:r>
    </w:p>
    <w:p w:rsidR="009271FF" w:rsidRDefault="006D3891" w:rsidP="009271FF">
      <w:pPr>
        <w:pStyle w:val="Body"/>
      </w:pPr>
      <w:r>
        <w:t>The “Pre</w:t>
      </w:r>
      <w:r w:rsidR="0056428E">
        <w:t>-order</w:t>
      </w:r>
      <w:r>
        <w:t>” conditions refers</w:t>
      </w:r>
      <w:r w:rsidR="00DF538E">
        <w:t xml:space="preserve"> </w:t>
      </w:r>
      <w:r w:rsidR="0056428E">
        <w:t>the pre-order</w:t>
      </w:r>
      <w:r>
        <w:t xml:space="preserve"> Experience</w:t>
      </w:r>
      <w:r w:rsidR="0056428E">
        <w:t>:</w:t>
      </w:r>
    </w:p>
    <w:p w:rsidR="009271FF" w:rsidRDefault="009271FF" w:rsidP="009271FF">
      <w:pPr>
        <w:pStyle w:val="XML"/>
        <w:rPr>
          <w:color w:val="000000"/>
          <w:highlight w:val="white"/>
        </w:rPr>
      </w:pPr>
      <w:r>
        <w:rPr>
          <w:color w:val="0000FF"/>
          <w:highlight w:val="white"/>
        </w:rPr>
        <w:t>&lt;</w:t>
      </w:r>
      <w:r>
        <w:rPr>
          <w:highlight w:val="white"/>
        </w:rPr>
        <w:t>ALIDExperienceMaps</w:t>
      </w:r>
      <w:r>
        <w:rPr>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Pr>
          <w:highlight w:val="white"/>
        </w:rPr>
        <w:t>ALIDExperienceMap</w:t>
      </w:r>
      <w:r>
        <w:rPr>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Pr>
          <w:highlight w:val="white"/>
        </w:rPr>
        <w:t>ALID</w:t>
      </w:r>
      <w:r>
        <w:rPr>
          <w:color w:val="0000FF"/>
          <w:highlight w:val="white"/>
        </w:rPr>
        <w:t>&gt;</w:t>
      </w:r>
      <w:r>
        <w:rPr>
          <w:color w:val="000000"/>
          <w:highlight w:val="white"/>
        </w:rPr>
        <w:t>md:alid:eidr-s:AD07-310C-C59D-6785-C63A-G</w:t>
      </w:r>
      <w:r>
        <w:rPr>
          <w:color w:val="0000FF"/>
          <w:highlight w:val="white"/>
        </w:rPr>
        <w:t>&lt;/</w:t>
      </w:r>
      <w:r>
        <w:rPr>
          <w:highlight w:val="white"/>
        </w:rPr>
        <w:t>ALID</w:t>
      </w:r>
      <w:r>
        <w:rPr>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Pr>
          <w:highlight w:val="white"/>
        </w:rPr>
        <w:t>ExperienceID</w:t>
      </w:r>
      <w:r>
        <w:rPr>
          <w:color w:val="0000FF"/>
          <w:highlight w:val="white"/>
        </w:rPr>
        <w:t>&gt;</w:t>
      </w:r>
      <w:r>
        <w:rPr>
          <w:color w:val="000000"/>
          <w:highlight w:val="white"/>
        </w:rPr>
        <w:t>md:experienceid:eidr-x:AD07-310C-C59D-6785-C63A-G:experience.us</w:t>
      </w:r>
      <w:r>
        <w:rPr>
          <w:color w:val="0000FF"/>
          <w:highlight w:val="white"/>
        </w:rPr>
        <w:t>&lt;/</w:t>
      </w:r>
      <w:r>
        <w:rPr>
          <w:highlight w:val="white"/>
        </w:rPr>
        <w:t>ExperienceID</w:t>
      </w:r>
      <w:r>
        <w:rPr>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Pr>
          <w:color w:val="808080"/>
          <w:highlight w:val="white"/>
        </w:rPr>
        <w:t xml:space="preserve"> Locale </w:t>
      </w:r>
      <w:r>
        <w:rPr>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Pr>
          <w:highlight w:val="white"/>
        </w:rPr>
        <w:t>ExperienceID</w:t>
      </w:r>
      <w:r>
        <w:rPr>
          <w:color w:val="0000FF"/>
          <w:highlight w:val="white"/>
        </w:rPr>
        <w:t>&gt;</w:t>
      </w:r>
      <w:r>
        <w:rPr>
          <w:color w:val="000000"/>
          <w:highlight w:val="white"/>
        </w:rPr>
        <w:t>md:experienceid:eidr-x:AD07-310C-C59D-6785-C63A-G:experience.ca</w:t>
      </w:r>
      <w:r>
        <w:rPr>
          <w:color w:val="0000FF"/>
          <w:highlight w:val="white"/>
        </w:rPr>
        <w:t>&lt;/</w:t>
      </w:r>
      <w:r>
        <w:rPr>
          <w:highlight w:val="white"/>
        </w:rPr>
        <w:t>ExperienceID</w:t>
      </w:r>
      <w:r>
        <w:rPr>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sidR="0056428E">
        <w:rPr>
          <w:color w:val="808080"/>
          <w:highlight w:val="white"/>
        </w:rPr>
        <w:t xml:space="preserve"> Preorder</w:t>
      </w:r>
      <w:r>
        <w:rPr>
          <w:color w:val="808080"/>
          <w:highlight w:val="white"/>
        </w:rPr>
        <w:t xml:space="preserve"> </w:t>
      </w:r>
      <w:r>
        <w:rPr>
          <w:color w:val="0000FF"/>
          <w:highlight w:val="white"/>
        </w:rPr>
        <w:t>--&gt;</w:t>
      </w:r>
    </w:p>
    <w:p w:rsidR="009271FF" w:rsidRPr="009271FF" w:rsidRDefault="009271FF" w:rsidP="009271FF">
      <w:pPr>
        <w:pStyle w:val="XML"/>
        <w:rPr>
          <w:b/>
          <w:i/>
          <w:color w:val="000000"/>
          <w:highlight w:val="white"/>
        </w:rPr>
      </w:pPr>
      <w:r w:rsidRPr="009271FF">
        <w:rPr>
          <w:b/>
          <w:i/>
          <w:color w:val="000000"/>
          <w:highlight w:val="white"/>
        </w:rPr>
        <w:tab/>
      </w:r>
      <w:r w:rsidRPr="009271FF">
        <w:rPr>
          <w:b/>
          <w:i/>
          <w:color w:val="0000FF"/>
          <w:highlight w:val="white"/>
        </w:rPr>
        <w:t>&lt;</w:t>
      </w:r>
      <w:r w:rsidRPr="009271FF">
        <w:rPr>
          <w:b/>
          <w:i/>
          <w:highlight w:val="white"/>
        </w:rPr>
        <w:t>ExperienceID</w:t>
      </w:r>
      <w:r w:rsidRPr="009271FF">
        <w:rPr>
          <w:b/>
          <w:i/>
          <w:color w:val="FF0000"/>
          <w:highlight w:val="white"/>
        </w:rPr>
        <w:t xml:space="preserve"> condition</w:t>
      </w:r>
      <w:r w:rsidRPr="009271FF">
        <w:rPr>
          <w:b/>
          <w:i/>
          <w:color w:val="0000FF"/>
          <w:highlight w:val="white"/>
        </w:rPr>
        <w:t>="</w:t>
      </w:r>
      <w:r w:rsidR="006D3891">
        <w:rPr>
          <w:b/>
          <w:i/>
          <w:color w:val="000000"/>
          <w:highlight w:val="white"/>
        </w:rPr>
        <w:t>Pre</w:t>
      </w:r>
      <w:r w:rsidR="0056428E">
        <w:rPr>
          <w:b/>
          <w:i/>
          <w:color w:val="000000"/>
          <w:highlight w:val="white"/>
        </w:rPr>
        <w:t>-order</w:t>
      </w:r>
      <w:r w:rsidRPr="009271FF">
        <w:rPr>
          <w:b/>
          <w:i/>
          <w:color w:val="0000FF"/>
          <w:highlight w:val="white"/>
        </w:rPr>
        <w:t>"&gt;</w:t>
      </w:r>
      <w:r w:rsidRPr="009271FF">
        <w:rPr>
          <w:b/>
          <w:i/>
          <w:color w:val="000000"/>
          <w:highlight w:val="white"/>
        </w:rPr>
        <w:t>md:experienceid:eidr-x:AD07-310C-C59D-6785-C63A-G:experien</w:t>
      </w:r>
      <w:r w:rsidR="0056428E">
        <w:rPr>
          <w:b/>
          <w:i/>
          <w:color w:val="000000"/>
          <w:highlight w:val="white"/>
        </w:rPr>
        <w:t>ce.preorder</w:t>
      </w:r>
      <w:r w:rsidRPr="009271FF">
        <w:rPr>
          <w:b/>
          <w:i/>
          <w:color w:val="0000FF"/>
          <w:highlight w:val="white"/>
        </w:rPr>
        <w:t>&lt;/</w:t>
      </w:r>
      <w:r w:rsidRPr="009271FF">
        <w:rPr>
          <w:b/>
          <w:i/>
          <w:highlight w:val="white"/>
        </w:rPr>
        <w:t>ExperienceID</w:t>
      </w:r>
      <w:r w:rsidRPr="009271FF">
        <w:rPr>
          <w:b/>
          <w:i/>
          <w:color w:val="0000FF"/>
          <w:highlight w:val="white"/>
        </w:rPr>
        <w:t>&gt;</w:t>
      </w:r>
    </w:p>
    <w:p w:rsidR="009271FF" w:rsidRDefault="009271FF" w:rsidP="009271FF">
      <w:pPr>
        <w:pStyle w:val="XML"/>
        <w:rPr>
          <w:color w:val="000000"/>
          <w:highlight w:val="white"/>
        </w:rPr>
      </w:pPr>
      <w:r>
        <w:rPr>
          <w:color w:val="000000"/>
          <w:highlight w:val="white"/>
        </w:rPr>
        <w:tab/>
      </w:r>
      <w:r>
        <w:rPr>
          <w:color w:val="0000FF"/>
          <w:highlight w:val="white"/>
        </w:rPr>
        <w:t>&lt;/</w:t>
      </w:r>
      <w:r>
        <w:rPr>
          <w:highlight w:val="white"/>
        </w:rPr>
        <w:t>ALIDExperienceMap</w:t>
      </w:r>
      <w:r>
        <w:rPr>
          <w:color w:val="0000FF"/>
          <w:highlight w:val="white"/>
        </w:rPr>
        <w:t>&gt;</w:t>
      </w:r>
    </w:p>
    <w:p w:rsidR="009271FF" w:rsidRDefault="009271FF" w:rsidP="009271FF">
      <w:pPr>
        <w:pStyle w:val="XML"/>
      </w:pPr>
      <w:r>
        <w:rPr>
          <w:color w:val="0000FF"/>
          <w:highlight w:val="white"/>
        </w:rPr>
        <w:t>&lt;/</w:t>
      </w:r>
      <w:r>
        <w:rPr>
          <w:highlight w:val="white"/>
        </w:rPr>
        <w:t>ALIDExperienceMaps</w:t>
      </w:r>
      <w:r>
        <w:rPr>
          <w:color w:val="0000FF"/>
          <w:highlight w:val="white"/>
        </w:rPr>
        <w:t>&gt;</w:t>
      </w:r>
    </w:p>
    <w:p w:rsidR="002475C0" w:rsidRDefault="002475C0" w:rsidP="00EF5486">
      <w:pPr>
        <w:pStyle w:val="Body"/>
      </w:pPr>
      <w:r>
        <w:t>Note that this should not affect other elements (Inventory, Presentation, etc.) unless there are assets that are only available prior to acquisition.</w:t>
      </w:r>
    </w:p>
    <w:p w:rsidR="000129D4" w:rsidRDefault="008870D1" w:rsidP="00AA4837">
      <w:pPr>
        <w:pStyle w:val="Heading1"/>
      </w:pPr>
      <w:bookmarkStart w:id="92" w:name="_Ref434508234"/>
      <w:bookmarkStart w:id="93" w:name="_Toc439666881"/>
      <w:r>
        <w:lastRenderedPageBreak/>
        <w:t>Common Use Ca</w:t>
      </w:r>
      <w:r w:rsidR="00AA4837">
        <w:t>ses: Metadata</w:t>
      </w:r>
      <w:bookmarkEnd w:id="92"/>
      <w:bookmarkEnd w:id="93"/>
    </w:p>
    <w:p w:rsidR="00AA4837" w:rsidRDefault="00AA4837" w:rsidP="00FA7699">
      <w:pPr>
        <w:pStyle w:val="Body"/>
      </w:pPr>
      <w:r w:rsidRPr="00E76ED5">
        <w:t xml:space="preserve">This section provides specific instructions </w:t>
      </w:r>
      <w:r>
        <w:t xml:space="preserve">on how to construct Basic Metadata given </w:t>
      </w:r>
      <w:r w:rsidRPr="00E76ED5">
        <w:t>common use cases.</w:t>
      </w:r>
      <w:r>
        <w:t xml:space="preserve">  Manifest structure is discussed in Section </w:t>
      </w:r>
      <w:r>
        <w:fldChar w:fldCharType="begin"/>
      </w:r>
      <w:r>
        <w:instrText xml:space="preserve"> REF _Ref434508275 \r \h </w:instrText>
      </w:r>
      <w:r>
        <w:fldChar w:fldCharType="separate"/>
      </w:r>
      <w:r w:rsidR="005317E0">
        <w:t>3</w:t>
      </w:r>
      <w:r>
        <w:fldChar w:fldCharType="end"/>
      </w:r>
      <w:r>
        <w:t>.</w:t>
      </w:r>
    </w:p>
    <w:p w:rsidR="008D338B" w:rsidRDefault="008D338B" w:rsidP="00FA7699">
      <w:pPr>
        <w:pStyle w:val="Body"/>
      </w:pPr>
      <w:r>
        <w:t>Examples are provided for use cases</w:t>
      </w:r>
    </w:p>
    <w:tbl>
      <w:tblPr>
        <w:tblStyle w:val="TableGrid"/>
        <w:tblW w:w="0" w:type="auto"/>
        <w:tblLook w:val="04A0" w:firstRow="1" w:lastRow="0" w:firstColumn="1" w:lastColumn="0" w:noHBand="0" w:noVBand="1"/>
      </w:tblPr>
      <w:tblGrid>
        <w:gridCol w:w="1975"/>
        <w:gridCol w:w="7200"/>
      </w:tblGrid>
      <w:tr w:rsidR="008D338B" w:rsidRPr="001F5C5B" w:rsidTr="002E0B6B">
        <w:tc>
          <w:tcPr>
            <w:tcW w:w="1975" w:type="dxa"/>
          </w:tcPr>
          <w:p w:rsidR="008D338B" w:rsidRPr="001F5C5B" w:rsidRDefault="008D338B" w:rsidP="00605FE4">
            <w:pPr>
              <w:pStyle w:val="Body"/>
              <w:ind w:firstLine="0"/>
              <w:rPr>
                <w:rFonts w:ascii="Arial" w:hAnsi="Arial" w:cs="Arial"/>
                <w:b/>
                <w:sz w:val="20"/>
              </w:rPr>
            </w:pPr>
            <w:r w:rsidRPr="001F5C5B">
              <w:rPr>
                <w:rFonts w:ascii="Arial" w:hAnsi="Arial" w:cs="Arial"/>
                <w:b/>
                <w:sz w:val="20"/>
              </w:rPr>
              <w:t>Use Case</w:t>
            </w:r>
          </w:p>
        </w:tc>
        <w:tc>
          <w:tcPr>
            <w:tcW w:w="7200" w:type="dxa"/>
          </w:tcPr>
          <w:p w:rsidR="008D338B" w:rsidRPr="001F5C5B" w:rsidRDefault="008D338B" w:rsidP="00605FE4">
            <w:pPr>
              <w:pStyle w:val="Body"/>
              <w:ind w:firstLine="0"/>
              <w:rPr>
                <w:rFonts w:ascii="Arial" w:hAnsi="Arial" w:cs="Arial"/>
                <w:b/>
                <w:sz w:val="20"/>
              </w:rPr>
            </w:pPr>
            <w:r w:rsidRPr="001F5C5B">
              <w:rPr>
                <w:rFonts w:ascii="Arial" w:hAnsi="Arial" w:cs="Arial"/>
                <w:b/>
                <w:sz w:val="20"/>
              </w:rPr>
              <w:t>Example File</w:t>
            </w:r>
          </w:p>
        </w:tc>
      </w:tr>
      <w:tr w:rsidR="002E0B6B" w:rsidRPr="001F5C5B" w:rsidTr="002E0B6B">
        <w:tc>
          <w:tcPr>
            <w:tcW w:w="1975" w:type="dxa"/>
          </w:tcPr>
          <w:p w:rsidR="002E0B6B" w:rsidRDefault="002E0B6B" w:rsidP="00605FE4">
            <w:pPr>
              <w:pStyle w:val="Body"/>
              <w:ind w:firstLine="0"/>
              <w:rPr>
                <w:rFonts w:ascii="Arial Narrow" w:hAnsi="Arial Narrow"/>
                <w:sz w:val="20"/>
              </w:rPr>
            </w:pPr>
            <w:r>
              <w:rPr>
                <w:rFonts w:ascii="Arial Narrow" w:hAnsi="Arial Narrow"/>
                <w:sz w:val="20"/>
              </w:rPr>
              <w:t>Basic Metadata – Movie (simplified)</w:t>
            </w:r>
          </w:p>
        </w:tc>
        <w:tc>
          <w:tcPr>
            <w:tcW w:w="7200" w:type="dxa"/>
          </w:tcPr>
          <w:p w:rsidR="002E0B6B" w:rsidRDefault="005317E0" w:rsidP="00605FE4">
            <w:pPr>
              <w:pStyle w:val="Body"/>
              <w:ind w:firstLine="0"/>
            </w:pPr>
            <w:hyperlink r:id="rId43" w:history="1">
              <w:r w:rsidR="003D3544" w:rsidRPr="00721F29">
                <w:rPr>
                  <w:rStyle w:val="Hyperlink"/>
                  <w:rFonts w:ascii="Arial Narrow" w:hAnsi="Arial Narrow" w:cs="Times New Roman"/>
                  <w:sz w:val="20"/>
                  <w:szCs w:val="24"/>
                </w:rPr>
                <w:t>http://www.movielabs.com/md/mmc/examples/ManifestCore-Example1_MEC-movie-simple.xml</w:t>
              </w:r>
            </w:hyperlink>
          </w:p>
        </w:tc>
      </w:tr>
      <w:tr w:rsidR="008D338B" w:rsidRPr="001F5C5B" w:rsidTr="002E0B6B">
        <w:tc>
          <w:tcPr>
            <w:tcW w:w="1975" w:type="dxa"/>
          </w:tcPr>
          <w:p w:rsidR="008D338B" w:rsidRPr="001F5C5B" w:rsidRDefault="008D338B" w:rsidP="00605FE4">
            <w:pPr>
              <w:pStyle w:val="Body"/>
              <w:ind w:firstLine="0"/>
              <w:rPr>
                <w:rFonts w:ascii="Arial Narrow" w:hAnsi="Arial Narrow"/>
                <w:sz w:val="20"/>
              </w:rPr>
            </w:pPr>
            <w:r>
              <w:rPr>
                <w:rFonts w:ascii="Arial Narrow" w:hAnsi="Arial Narrow"/>
                <w:sz w:val="20"/>
              </w:rPr>
              <w:t>Basic Metadata - Movie</w:t>
            </w:r>
          </w:p>
        </w:tc>
        <w:tc>
          <w:tcPr>
            <w:tcW w:w="7200" w:type="dxa"/>
          </w:tcPr>
          <w:p w:rsidR="008D338B" w:rsidRPr="001F5C5B" w:rsidRDefault="005317E0" w:rsidP="00605FE4">
            <w:pPr>
              <w:pStyle w:val="Body"/>
              <w:ind w:firstLine="0"/>
              <w:rPr>
                <w:rFonts w:ascii="Arial Narrow" w:hAnsi="Arial Narrow"/>
                <w:sz w:val="20"/>
              </w:rPr>
            </w:pPr>
            <w:hyperlink r:id="rId44" w:history="1">
              <w:r w:rsidR="00EF5486" w:rsidRPr="008860E6">
                <w:rPr>
                  <w:rStyle w:val="Hyperlink"/>
                  <w:rFonts w:ascii="Arial Narrow" w:hAnsi="Arial Narrow" w:cs="Times New Roman"/>
                  <w:sz w:val="20"/>
                  <w:szCs w:val="24"/>
                </w:rPr>
                <w:t>http://www.movielabs.com/md/mmc/examples/ManifestCore-Example1_MEC-movie.xml</w:t>
              </w:r>
            </w:hyperlink>
            <w:r w:rsidR="00EF5486">
              <w:rPr>
                <w:rFonts w:ascii="Arial Narrow" w:hAnsi="Arial Narrow"/>
                <w:sz w:val="20"/>
              </w:rPr>
              <w:t xml:space="preserve"> </w:t>
            </w:r>
          </w:p>
        </w:tc>
      </w:tr>
      <w:tr w:rsidR="008D338B" w:rsidRPr="001F5C5B" w:rsidTr="002E0B6B">
        <w:tc>
          <w:tcPr>
            <w:tcW w:w="1975" w:type="dxa"/>
          </w:tcPr>
          <w:p w:rsidR="008D338B" w:rsidRPr="001F5C5B" w:rsidRDefault="008D338B" w:rsidP="00605FE4">
            <w:pPr>
              <w:pStyle w:val="Body"/>
              <w:ind w:firstLine="0"/>
              <w:rPr>
                <w:rFonts w:ascii="Arial Narrow" w:hAnsi="Arial Narrow"/>
                <w:sz w:val="20"/>
              </w:rPr>
            </w:pPr>
            <w:r>
              <w:rPr>
                <w:rFonts w:ascii="Arial Narrow" w:hAnsi="Arial Narrow"/>
                <w:sz w:val="20"/>
              </w:rPr>
              <w:t>Basic Metadata - Trailer</w:t>
            </w:r>
          </w:p>
        </w:tc>
        <w:tc>
          <w:tcPr>
            <w:tcW w:w="7200" w:type="dxa"/>
          </w:tcPr>
          <w:p w:rsidR="00B22942" w:rsidRDefault="005317E0" w:rsidP="00605FE4">
            <w:pPr>
              <w:pStyle w:val="Body"/>
              <w:ind w:firstLine="0"/>
              <w:rPr>
                <w:rStyle w:val="Hyperlink"/>
              </w:rPr>
            </w:pPr>
            <w:hyperlink r:id="rId45" w:history="1">
              <w:r w:rsidR="00B22942" w:rsidRPr="0074744E">
                <w:rPr>
                  <w:rStyle w:val="Hyperlink"/>
                  <w:rFonts w:ascii="Arial Narrow" w:hAnsi="Arial Narrow" w:cs="Times New Roman"/>
                  <w:sz w:val="20"/>
                  <w:szCs w:val="24"/>
                </w:rPr>
                <w:t>http://www.movielabs.com/md/mmc/examples/ManifestCore_Example1_MEC-Trailer1.xml</w:t>
              </w:r>
            </w:hyperlink>
          </w:p>
          <w:p w:rsidR="008D338B" w:rsidRPr="001F5C5B" w:rsidRDefault="005317E0" w:rsidP="00605FE4">
            <w:pPr>
              <w:pStyle w:val="Body"/>
              <w:ind w:firstLine="0"/>
              <w:rPr>
                <w:rFonts w:ascii="Arial Narrow" w:hAnsi="Arial Narrow"/>
                <w:sz w:val="22"/>
              </w:rPr>
            </w:pPr>
            <w:hyperlink r:id="rId46" w:history="1">
              <w:r w:rsidR="00B22942" w:rsidRPr="0074744E">
                <w:rPr>
                  <w:rStyle w:val="Hyperlink"/>
                  <w:rFonts w:ascii="Arial Narrow" w:hAnsi="Arial Narrow" w:cs="Times New Roman"/>
                  <w:sz w:val="20"/>
                  <w:szCs w:val="24"/>
                </w:rPr>
                <w:t>http://www.movielabs.com/md/mmc/examples/ManifestCore_Example1_MEC-Trailer2.xml</w:t>
              </w:r>
            </w:hyperlink>
            <w:r w:rsidR="00EF5486" w:rsidRPr="00EF5486">
              <w:rPr>
                <w:rFonts w:ascii="Arial Narrow" w:hAnsi="Arial Narrow"/>
                <w:sz w:val="20"/>
              </w:rPr>
              <w:t xml:space="preserve"> </w:t>
            </w:r>
          </w:p>
        </w:tc>
      </w:tr>
    </w:tbl>
    <w:p w:rsidR="008D338B" w:rsidRPr="00AA4837" w:rsidRDefault="00DF4FDE" w:rsidP="00FA7699">
      <w:pPr>
        <w:pStyle w:val="Body"/>
      </w:pPr>
      <w:r>
        <w:t>Metadata may be included in the Manifest or delivered in separate files.</w:t>
      </w:r>
    </w:p>
    <w:p w:rsidR="00AA4837" w:rsidRDefault="00AA4837" w:rsidP="00AA4837">
      <w:pPr>
        <w:pStyle w:val="Heading2"/>
      </w:pPr>
      <w:bookmarkStart w:id="94" w:name="_Ref435710728"/>
      <w:bookmarkStart w:id="95" w:name="_Toc439666882"/>
      <w:r>
        <w:t>Basic Metadata</w:t>
      </w:r>
      <w:bookmarkEnd w:id="94"/>
      <w:bookmarkEnd w:id="95"/>
    </w:p>
    <w:p w:rsidR="00174972" w:rsidRDefault="00420A62" w:rsidP="00174972">
      <w:pPr>
        <w:pStyle w:val="Body"/>
      </w:pPr>
      <w:r>
        <w:t>A recommended set of Basic m</w:t>
      </w:r>
      <w:r w:rsidR="00174972">
        <w:t xml:space="preserve">etadata </w:t>
      </w:r>
      <w:r>
        <w:t>can be found in Media Entertainment Core</w:t>
      </w:r>
      <w:r w:rsidR="00174972">
        <w:t xml:space="preserve"> [</w:t>
      </w:r>
      <w:r w:rsidR="00174972" w:rsidRPr="003F3A4D">
        <w:t>MEC</w:t>
      </w:r>
      <w:r w:rsidR="00174972">
        <w:t xml:space="preserve">] Section, 2.2.1. </w:t>
      </w:r>
      <w:r>
        <w:t xml:space="preserve"> Following is the subset of MEC that is required for </w:t>
      </w:r>
      <w:r w:rsidR="003F3A4D">
        <w:t>the Media Manifest Core</w:t>
      </w:r>
      <w:r>
        <w:t xml:space="preserve">. </w:t>
      </w:r>
      <w:r w:rsidR="00174972">
        <w:t xml:space="preserve"> </w:t>
      </w:r>
    </w:p>
    <w:p w:rsidR="00A16CAE" w:rsidRDefault="00A16CAE" w:rsidP="00A16CAE">
      <w:pPr>
        <w:pStyle w:val="Heading3"/>
      </w:pPr>
      <w:bookmarkStart w:id="96" w:name="_Toc439666883"/>
      <w:r>
        <w:t>Feature and Bonus Metadata</w:t>
      </w:r>
      <w:bookmarkEnd w:id="96"/>
    </w:p>
    <w:p w:rsidR="00174972" w:rsidRDefault="00174972" w:rsidP="00174972">
      <w:pPr>
        <w:pStyle w:val="Body"/>
      </w:pPr>
    </w:p>
    <w:tbl>
      <w:tblPr>
        <w:tblStyle w:val="TableGrid"/>
        <w:tblW w:w="5000" w:type="pct"/>
        <w:tblLayout w:type="fixed"/>
        <w:tblCellMar>
          <w:top w:w="115" w:type="dxa"/>
          <w:left w:w="115" w:type="dxa"/>
          <w:bottom w:w="115" w:type="dxa"/>
          <w:right w:w="115" w:type="dxa"/>
        </w:tblCellMar>
        <w:tblLook w:val="04A0" w:firstRow="1" w:lastRow="0" w:firstColumn="1" w:lastColumn="0" w:noHBand="0" w:noVBand="1"/>
      </w:tblPr>
      <w:tblGrid>
        <w:gridCol w:w="359"/>
        <w:gridCol w:w="363"/>
        <w:gridCol w:w="2788"/>
        <w:gridCol w:w="5840"/>
      </w:tblGrid>
      <w:tr w:rsidR="00174972" w:rsidRPr="00420A62" w:rsidTr="005107A0">
        <w:trPr>
          <w:cantSplit/>
        </w:trPr>
        <w:tc>
          <w:tcPr>
            <w:tcW w:w="1877" w:type="pct"/>
            <w:gridSpan w:val="3"/>
          </w:tcPr>
          <w:p w:rsidR="00174972" w:rsidRPr="00420A62" w:rsidRDefault="00174972" w:rsidP="005107A0">
            <w:pPr>
              <w:pStyle w:val="TableEntry"/>
              <w:rPr>
                <w:b/>
              </w:rPr>
            </w:pPr>
            <w:r w:rsidRPr="00420A62">
              <w:rPr>
                <w:b/>
              </w:rPr>
              <w:t>Element or Attribute</w:t>
            </w:r>
          </w:p>
        </w:tc>
        <w:tc>
          <w:tcPr>
            <w:tcW w:w="3123" w:type="pct"/>
          </w:tcPr>
          <w:p w:rsidR="00174972" w:rsidRPr="00420A62" w:rsidRDefault="00174972" w:rsidP="005107A0">
            <w:pPr>
              <w:pStyle w:val="TableEntry"/>
              <w:rPr>
                <w:b/>
              </w:rPr>
            </w:pPr>
            <w:r w:rsidRPr="00420A62">
              <w:rPr>
                <w:b/>
              </w:rPr>
              <w:t>Usage Rules</w:t>
            </w:r>
          </w:p>
        </w:tc>
      </w:tr>
      <w:tr w:rsidR="00174972" w:rsidRPr="00420A62" w:rsidTr="005107A0">
        <w:trPr>
          <w:cantSplit/>
        </w:trPr>
        <w:tc>
          <w:tcPr>
            <w:tcW w:w="1877" w:type="pct"/>
            <w:gridSpan w:val="3"/>
          </w:tcPr>
          <w:p w:rsidR="00174972" w:rsidRPr="00420A62" w:rsidRDefault="00174972" w:rsidP="005107A0">
            <w:pPr>
              <w:pStyle w:val="TableEntry"/>
            </w:pPr>
            <w:r w:rsidRPr="00420A62">
              <w:t>BasicMetadata-type</w:t>
            </w:r>
          </w:p>
        </w:tc>
        <w:tc>
          <w:tcPr>
            <w:tcW w:w="3123" w:type="pct"/>
          </w:tcPr>
          <w:p w:rsidR="00174972" w:rsidRPr="00420A62" w:rsidRDefault="00174972" w:rsidP="005107A0">
            <w:pPr>
              <w:pStyle w:val="TableEntry"/>
            </w:pPr>
            <w:r w:rsidRPr="00420A62">
              <w:t>Required</w:t>
            </w:r>
          </w:p>
        </w:tc>
      </w:tr>
      <w:tr w:rsidR="00174972" w:rsidRPr="00420A62"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pPr>
            <w:r w:rsidRPr="00420A62">
              <w:t>@ContentID</w:t>
            </w:r>
          </w:p>
        </w:tc>
        <w:tc>
          <w:tcPr>
            <w:tcW w:w="3123" w:type="pct"/>
          </w:tcPr>
          <w:p w:rsidR="00174972" w:rsidRPr="00420A62" w:rsidRDefault="00174972" w:rsidP="005107A0">
            <w:pPr>
              <w:pStyle w:val="TableEntry"/>
            </w:pPr>
            <w:r w:rsidRPr="00420A62">
              <w:t>Required</w:t>
            </w:r>
          </w:p>
        </w:tc>
      </w:tr>
      <w:tr w:rsidR="00174972" w:rsidRPr="00420A62"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pPr>
            <w:r w:rsidRPr="00420A62">
              <w:t>UpdateNum</w:t>
            </w:r>
          </w:p>
        </w:tc>
        <w:tc>
          <w:tcPr>
            <w:tcW w:w="3123" w:type="pct"/>
          </w:tcPr>
          <w:p w:rsidR="00174972" w:rsidRPr="00420A62" w:rsidRDefault="00174972" w:rsidP="005107A0">
            <w:pPr>
              <w:pStyle w:val="TableEntry"/>
            </w:pPr>
            <w:r w:rsidRPr="00420A62">
              <w:t>Shall be included if the record is an update (i.e., not the first record distributed)</w:t>
            </w:r>
          </w:p>
        </w:tc>
      </w:tr>
      <w:tr w:rsidR="00174972" w:rsidRPr="00420A62"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pPr>
            <w:r w:rsidRPr="00420A62">
              <w:t>LocalizedInfo</w:t>
            </w:r>
          </w:p>
        </w:tc>
        <w:tc>
          <w:tcPr>
            <w:tcW w:w="3123" w:type="pct"/>
          </w:tcPr>
          <w:p w:rsidR="00174972" w:rsidRPr="00420A62" w:rsidRDefault="00174972" w:rsidP="005107A0">
            <w:pPr>
              <w:pStyle w:val="TableEntry"/>
            </w:pPr>
            <w:r w:rsidRPr="00420A62">
              <w:t>At least one instance required</w:t>
            </w:r>
          </w:p>
        </w:tc>
      </w:tr>
      <w:tr w:rsidR="00174972" w:rsidRPr="00420A62" w:rsidTr="005107A0">
        <w:trPr>
          <w:cantSplit/>
        </w:trPr>
        <w:tc>
          <w:tcPr>
            <w:tcW w:w="192" w:type="pct"/>
          </w:tcPr>
          <w:p w:rsidR="00174972" w:rsidRPr="00420A62" w:rsidRDefault="00174972" w:rsidP="005107A0">
            <w:pPr>
              <w:pStyle w:val="TableEntry"/>
            </w:pPr>
          </w:p>
        </w:tc>
        <w:tc>
          <w:tcPr>
            <w:tcW w:w="194" w:type="pct"/>
          </w:tcPr>
          <w:p w:rsidR="00174972" w:rsidRPr="00420A62" w:rsidRDefault="00174972" w:rsidP="005107A0">
            <w:pPr>
              <w:pStyle w:val="TableEntry"/>
            </w:pPr>
          </w:p>
        </w:tc>
        <w:tc>
          <w:tcPr>
            <w:tcW w:w="1491" w:type="pct"/>
          </w:tcPr>
          <w:p w:rsidR="00174972" w:rsidRPr="00420A62" w:rsidRDefault="00174972" w:rsidP="005107A0">
            <w:pPr>
              <w:pStyle w:val="TableEntry"/>
            </w:pPr>
            <w:r w:rsidRPr="00420A62">
              <w:t>@language</w:t>
            </w:r>
          </w:p>
        </w:tc>
        <w:tc>
          <w:tcPr>
            <w:tcW w:w="3123" w:type="pct"/>
          </w:tcPr>
          <w:p w:rsidR="00174972" w:rsidRPr="00420A62" w:rsidRDefault="00174972" w:rsidP="005107A0">
            <w:pPr>
              <w:pStyle w:val="TableEntry"/>
            </w:pPr>
            <w:r w:rsidRPr="00420A62">
              <w:t>Required</w:t>
            </w:r>
          </w:p>
        </w:tc>
      </w:tr>
      <w:tr w:rsidR="00174972" w:rsidRPr="00420A62" w:rsidTr="005107A0">
        <w:trPr>
          <w:cantSplit/>
        </w:trPr>
        <w:tc>
          <w:tcPr>
            <w:tcW w:w="192" w:type="pct"/>
          </w:tcPr>
          <w:p w:rsidR="00174972" w:rsidRPr="00420A62" w:rsidRDefault="00174972" w:rsidP="005107A0">
            <w:pPr>
              <w:pStyle w:val="TableEntry"/>
            </w:pPr>
          </w:p>
        </w:tc>
        <w:tc>
          <w:tcPr>
            <w:tcW w:w="194" w:type="pct"/>
          </w:tcPr>
          <w:p w:rsidR="00174972" w:rsidRPr="00420A62" w:rsidRDefault="00174972" w:rsidP="005107A0">
            <w:pPr>
              <w:pStyle w:val="TableEntry"/>
            </w:pPr>
          </w:p>
        </w:tc>
        <w:tc>
          <w:tcPr>
            <w:tcW w:w="1491" w:type="pct"/>
          </w:tcPr>
          <w:p w:rsidR="00174972" w:rsidRPr="00420A62" w:rsidRDefault="009F4A2A" w:rsidP="005107A0">
            <w:pPr>
              <w:pStyle w:val="TableEntry"/>
            </w:pPr>
            <w:r w:rsidRPr="00420A62">
              <w:t>d</w:t>
            </w:r>
            <w:r w:rsidR="00174972" w:rsidRPr="00420A62">
              <w:t>efault</w:t>
            </w:r>
            <w:r w:rsidRPr="00420A62">
              <w:t>*</w:t>
            </w:r>
            <w:r w:rsidR="00174972" w:rsidRPr="00420A62">
              <w:t xml:space="preserve"> </w:t>
            </w:r>
          </w:p>
        </w:tc>
        <w:tc>
          <w:tcPr>
            <w:tcW w:w="3123" w:type="pct"/>
          </w:tcPr>
          <w:p w:rsidR="00174972" w:rsidRPr="00420A62" w:rsidRDefault="00174972" w:rsidP="005107A0">
            <w:pPr>
              <w:pStyle w:val="TableEntry"/>
            </w:pPr>
            <w:r w:rsidRPr="00420A62">
              <w:t>must be included for one instance of LocalizedInfo for the language of original production</w:t>
            </w:r>
          </w:p>
        </w:tc>
      </w:tr>
      <w:tr w:rsidR="00FA7699" w:rsidRPr="00420A62" w:rsidTr="005107A0">
        <w:trPr>
          <w:cantSplit/>
        </w:trPr>
        <w:tc>
          <w:tcPr>
            <w:tcW w:w="192" w:type="pct"/>
          </w:tcPr>
          <w:p w:rsidR="00FA7699" w:rsidRPr="00420A62" w:rsidRDefault="00FA7699" w:rsidP="005107A0">
            <w:pPr>
              <w:pStyle w:val="TableEntry"/>
            </w:pPr>
          </w:p>
        </w:tc>
        <w:tc>
          <w:tcPr>
            <w:tcW w:w="194" w:type="pct"/>
          </w:tcPr>
          <w:p w:rsidR="00FA7699" w:rsidRPr="00420A62" w:rsidRDefault="00FA7699" w:rsidP="005107A0">
            <w:pPr>
              <w:pStyle w:val="TableEntry"/>
            </w:pPr>
          </w:p>
        </w:tc>
        <w:tc>
          <w:tcPr>
            <w:tcW w:w="1491" w:type="pct"/>
          </w:tcPr>
          <w:p w:rsidR="00FA7699" w:rsidRPr="00420A62" w:rsidRDefault="00FA7699" w:rsidP="005107A0">
            <w:pPr>
              <w:pStyle w:val="TableEntry"/>
              <w:rPr>
                <w:i/>
                <w:color w:val="00B050"/>
              </w:rPr>
            </w:pPr>
            <w:r w:rsidRPr="003F3A4D">
              <w:t>TitleDisplayUnlimited</w:t>
            </w:r>
          </w:p>
        </w:tc>
        <w:tc>
          <w:tcPr>
            <w:tcW w:w="3123" w:type="pct"/>
          </w:tcPr>
          <w:p w:rsidR="00FA7699" w:rsidRPr="00420A62" w:rsidRDefault="00B3691E" w:rsidP="00B3691E">
            <w:pPr>
              <w:pStyle w:val="TableEntry"/>
            </w:pPr>
            <w:r w:rsidRPr="00420A62">
              <w:t>Required</w:t>
            </w:r>
          </w:p>
        </w:tc>
      </w:tr>
      <w:tr w:rsidR="00174972" w:rsidRPr="00420A62" w:rsidTr="005107A0">
        <w:trPr>
          <w:cantSplit/>
        </w:trPr>
        <w:tc>
          <w:tcPr>
            <w:tcW w:w="192" w:type="pct"/>
          </w:tcPr>
          <w:p w:rsidR="00174972" w:rsidRPr="00420A62" w:rsidRDefault="00174972" w:rsidP="005107A0">
            <w:pPr>
              <w:pStyle w:val="TableEntry"/>
            </w:pPr>
          </w:p>
        </w:tc>
        <w:tc>
          <w:tcPr>
            <w:tcW w:w="194" w:type="pct"/>
          </w:tcPr>
          <w:p w:rsidR="00174972" w:rsidRPr="00420A62" w:rsidRDefault="00174972" w:rsidP="005107A0">
            <w:pPr>
              <w:pStyle w:val="TableEntry"/>
            </w:pPr>
          </w:p>
        </w:tc>
        <w:tc>
          <w:tcPr>
            <w:tcW w:w="1491" w:type="pct"/>
          </w:tcPr>
          <w:p w:rsidR="00174972" w:rsidRPr="00420A62" w:rsidRDefault="00174972" w:rsidP="005107A0">
            <w:pPr>
              <w:pStyle w:val="TableEntry"/>
            </w:pPr>
            <w:r w:rsidRPr="00420A62">
              <w:t>OriginalTitle</w:t>
            </w:r>
          </w:p>
        </w:tc>
        <w:tc>
          <w:tcPr>
            <w:tcW w:w="3123" w:type="pct"/>
          </w:tcPr>
          <w:p w:rsidR="00174972" w:rsidRPr="00420A62" w:rsidRDefault="00174972" w:rsidP="005107A0">
            <w:pPr>
              <w:pStyle w:val="TableEntry"/>
            </w:pPr>
            <w:r w:rsidRPr="00420A62">
              <w:t>Required</w:t>
            </w:r>
          </w:p>
        </w:tc>
      </w:tr>
      <w:tr w:rsidR="00B3691E" w:rsidRPr="00420A62" w:rsidTr="005107A0">
        <w:trPr>
          <w:cantSplit/>
        </w:trPr>
        <w:tc>
          <w:tcPr>
            <w:tcW w:w="192" w:type="pct"/>
          </w:tcPr>
          <w:p w:rsidR="00B3691E" w:rsidRPr="00420A62" w:rsidRDefault="00B3691E" w:rsidP="005107A0">
            <w:pPr>
              <w:pStyle w:val="TableEntry"/>
            </w:pPr>
          </w:p>
        </w:tc>
        <w:tc>
          <w:tcPr>
            <w:tcW w:w="194" w:type="pct"/>
          </w:tcPr>
          <w:p w:rsidR="00B3691E" w:rsidRPr="00420A62" w:rsidRDefault="00B3691E" w:rsidP="005107A0">
            <w:pPr>
              <w:pStyle w:val="TableEntry"/>
            </w:pPr>
          </w:p>
        </w:tc>
        <w:tc>
          <w:tcPr>
            <w:tcW w:w="1491" w:type="pct"/>
          </w:tcPr>
          <w:p w:rsidR="00B3691E" w:rsidRPr="00420A62" w:rsidRDefault="00B3691E" w:rsidP="005107A0">
            <w:pPr>
              <w:pStyle w:val="TableEntry"/>
              <w:rPr>
                <w:i/>
                <w:color w:val="00B050"/>
                <w:u w:val="single"/>
              </w:rPr>
            </w:pPr>
            <w:r w:rsidRPr="003F3A4D">
              <w:t>Summary4000</w:t>
            </w:r>
          </w:p>
        </w:tc>
        <w:tc>
          <w:tcPr>
            <w:tcW w:w="3123" w:type="pct"/>
          </w:tcPr>
          <w:p w:rsidR="00B3691E" w:rsidRPr="00420A62" w:rsidRDefault="00B3691E" w:rsidP="005107A0">
            <w:pPr>
              <w:pStyle w:val="TableEntry"/>
            </w:pPr>
            <w:r w:rsidRPr="00420A62">
              <w:t>Required</w:t>
            </w:r>
            <w:r w:rsidR="00C61F7C" w:rsidRPr="00420A62">
              <w:t>.</w:t>
            </w:r>
            <w:r w:rsidR="00A566C3" w:rsidRPr="00420A62">
              <w:t xml:space="preserve"> (2000 preferred)</w:t>
            </w:r>
          </w:p>
        </w:tc>
      </w:tr>
      <w:tr w:rsidR="00174972" w:rsidRPr="00420A62" w:rsidTr="005107A0">
        <w:trPr>
          <w:cantSplit/>
        </w:trPr>
        <w:tc>
          <w:tcPr>
            <w:tcW w:w="192" w:type="pct"/>
          </w:tcPr>
          <w:p w:rsidR="00174972" w:rsidRPr="00420A62" w:rsidRDefault="00174972" w:rsidP="005107A0">
            <w:pPr>
              <w:pStyle w:val="TableEntry"/>
            </w:pPr>
          </w:p>
        </w:tc>
        <w:tc>
          <w:tcPr>
            <w:tcW w:w="194" w:type="pct"/>
          </w:tcPr>
          <w:p w:rsidR="00174972" w:rsidRPr="00420A62" w:rsidRDefault="00174972" w:rsidP="005107A0">
            <w:pPr>
              <w:pStyle w:val="TableEntry"/>
            </w:pPr>
          </w:p>
        </w:tc>
        <w:tc>
          <w:tcPr>
            <w:tcW w:w="1491" w:type="pct"/>
          </w:tcPr>
          <w:p w:rsidR="00174972" w:rsidRPr="00420A62" w:rsidRDefault="00174972" w:rsidP="005107A0">
            <w:pPr>
              <w:pStyle w:val="TableEntry"/>
            </w:pPr>
            <w:r w:rsidRPr="00420A62">
              <w:t>Genre</w:t>
            </w:r>
            <w:r w:rsidRPr="00420A62">
              <w:br/>
            </w:r>
          </w:p>
        </w:tc>
        <w:tc>
          <w:tcPr>
            <w:tcW w:w="3123" w:type="pct"/>
          </w:tcPr>
          <w:p w:rsidR="00174972" w:rsidRPr="00420A62" w:rsidRDefault="00174972" w:rsidP="005107A0">
            <w:pPr>
              <w:pStyle w:val="TableEntry"/>
            </w:pPr>
            <w:r w:rsidRPr="00420A62">
              <w:t xml:space="preserve">Exactly one primary genre shall be included.  It will be from </w:t>
            </w:r>
            <w:hyperlink r:id="rId47" w:history="1">
              <w:r w:rsidRPr="00420A62">
                <w:rPr>
                  <w:rStyle w:val="Hyperlink"/>
                  <w:rFonts w:ascii="Arial Narrow" w:hAnsi="Arial Narrow" w:cs="Times New Roman"/>
                  <w:sz w:val="20"/>
                  <w:szCs w:val="20"/>
                </w:rPr>
                <w:t>http://www.movielabs.com/md/mec/mec_primary_genre.html</w:t>
              </w:r>
            </w:hyperlink>
            <w:r w:rsidRPr="00420A62">
              <w:rPr>
                <w:rStyle w:val="Hyperlink"/>
                <w:rFonts w:ascii="Arial Narrow" w:hAnsi="Arial Narrow" w:cs="Times New Roman"/>
                <w:sz w:val="20"/>
                <w:szCs w:val="20"/>
              </w:rPr>
              <w:t xml:space="preserve"> </w:t>
            </w:r>
            <w:r w:rsidRPr="00420A62">
              <w:t xml:space="preserve">@source=’http://www.movielabs.com/md/mec/mec_primary_genre.html’.  </w:t>
            </w:r>
            <w:r w:rsidRPr="00420A62">
              <w:br/>
              <w:t xml:space="preserve">@level=‘0’.  </w:t>
            </w:r>
            <w:r w:rsidRPr="00420A62">
              <w:br/>
              <w:t>Any additional genres may be included.</w:t>
            </w:r>
          </w:p>
        </w:tc>
      </w:tr>
      <w:tr w:rsidR="00174972" w:rsidRPr="00420A62" w:rsidTr="005107A0">
        <w:trPr>
          <w:cantSplit/>
        </w:trPr>
        <w:tc>
          <w:tcPr>
            <w:tcW w:w="192" w:type="pct"/>
          </w:tcPr>
          <w:p w:rsidR="00174972" w:rsidRPr="00420A62" w:rsidRDefault="00174972" w:rsidP="005107A0">
            <w:pPr>
              <w:pStyle w:val="TableEntry"/>
            </w:pPr>
          </w:p>
        </w:tc>
        <w:tc>
          <w:tcPr>
            <w:tcW w:w="194" w:type="pct"/>
          </w:tcPr>
          <w:p w:rsidR="00174972" w:rsidRPr="00420A62" w:rsidRDefault="00174972" w:rsidP="005107A0">
            <w:pPr>
              <w:pStyle w:val="TableEntry"/>
            </w:pPr>
          </w:p>
        </w:tc>
        <w:tc>
          <w:tcPr>
            <w:tcW w:w="1491" w:type="pct"/>
          </w:tcPr>
          <w:p w:rsidR="00174972" w:rsidRPr="00420A62" w:rsidRDefault="00174972" w:rsidP="005107A0">
            <w:pPr>
              <w:pStyle w:val="TableEntry"/>
            </w:pPr>
            <w:r w:rsidRPr="00420A62">
              <w:t>ArtReference</w:t>
            </w:r>
          </w:p>
        </w:tc>
        <w:tc>
          <w:tcPr>
            <w:tcW w:w="3123" w:type="pct"/>
          </w:tcPr>
          <w:p w:rsidR="00174972" w:rsidRPr="00420A62" w:rsidRDefault="00174972" w:rsidP="005107A0">
            <w:pPr>
              <w:pStyle w:val="TableEntry"/>
            </w:pPr>
            <w:r w:rsidRPr="00420A62">
              <w:t>At least one instance is mandatory, additional instances are optional</w:t>
            </w:r>
          </w:p>
        </w:tc>
      </w:tr>
      <w:tr w:rsidR="00174972" w:rsidRPr="00420A62"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pPr>
            <w:r w:rsidRPr="00420A62">
              <w:t>ReleaseYear</w:t>
            </w:r>
          </w:p>
        </w:tc>
        <w:tc>
          <w:tcPr>
            <w:tcW w:w="3123" w:type="pct"/>
          </w:tcPr>
          <w:p w:rsidR="00174972" w:rsidRPr="00420A62" w:rsidRDefault="00174972" w:rsidP="005107A0">
            <w:pPr>
              <w:pStyle w:val="TableEntry"/>
            </w:pPr>
            <w:r w:rsidRPr="00420A62">
              <w:t>Required</w:t>
            </w:r>
          </w:p>
        </w:tc>
      </w:tr>
      <w:tr w:rsidR="00174972" w:rsidRPr="00420A62"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rPr>
                <w:i/>
              </w:rPr>
            </w:pPr>
            <w:r w:rsidRPr="00420A62">
              <w:rPr>
                <w:i/>
              </w:rPr>
              <w:t>ReleaseHistory</w:t>
            </w:r>
          </w:p>
          <w:p w:rsidR="00174972" w:rsidRPr="00420A62" w:rsidRDefault="00174972" w:rsidP="005107A0">
            <w:pPr>
              <w:pStyle w:val="TableEntry"/>
            </w:pPr>
          </w:p>
        </w:tc>
        <w:tc>
          <w:tcPr>
            <w:tcW w:w="3123" w:type="pct"/>
          </w:tcPr>
          <w:p w:rsidR="00174972" w:rsidRPr="00420A62" w:rsidRDefault="00420A62" w:rsidP="005107A0">
            <w:pPr>
              <w:pStyle w:val="TableEntry"/>
            </w:pPr>
            <w:r>
              <w:t>Only required for Trailers when DistrTerritory is needed to specify locale of trailer.</w:t>
            </w:r>
          </w:p>
        </w:tc>
      </w:tr>
      <w:tr w:rsidR="00174972" w:rsidRPr="00420A62"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pPr>
            <w:r w:rsidRPr="00420A62">
              <w:t>WorkType</w:t>
            </w:r>
          </w:p>
        </w:tc>
        <w:tc>
          <w:tcPr>
            <w:tcW w:w="3123" w:type="pct"/>
          </w:tcPr>
          <w:p w:rsidR="00174972" w:rsidRPr="00420A62" w:rsidRDefault="00174972" w:rsidP="005107A0">
            <w:pPr>
              <w:pStyle w:val="TableEntry"/>
            </w:pPr>
            <w:r w:rsidRPr="00420A62">
              <w:t>Required</w:t>
            </w:r>
          </w:p>
        </w:tc>
      </w:tr>
      <w:tr w:rsidR="00174972" w:rsidRPr="00FE6901" w:rsidTr="005107A0">
        <w:trPr>
          <w:cantSplit/>
        </w:trPr>
        <w:tc>
          <w:tcPr>
            <w:tcW w:w="192" w:type="pct"/>
          </w:tcPr>
          <w:p w:rsidR="00174972" w:rsidRPr="00420A62" w:rsidRDefault="00174972" w:rsidP="005107A0">
            <w:pPr>
              <w:pStyle w:val="TableEntry"/>
            </w:pPr>
          </w:p>
        </w:tc>
        <w:tc>
          <w:tcPr>
            <w:tcW w:w="1685" w:type="pct"/>
            <w:gridSpan w:val="2"/>
          </w:tcPr>
          <w:p w:rsidR="00174972" w:rsidRPr="00420A62" w:rsidRDefault="00174972" w:rsidP="005107A0">
            <w:pPr>
              <w:pStyle w:val="TableEntry"/>
            </w:pPr>
            <w:r w:rsidRPr="00420A62">
              <w:t>RatingSet</w:t>
            </w:r>
          </w:p>
        </w:tc>
        <w:tc>
          <w:tcPr>
            <w:tcW w:w="3123" w:type="pct"/>
          </w:tcPr>
          <w:p w:rsidR="00174972" w:rsidRPr="00420A62" w:rsidRDefault="00174972" w:rsidP="005107A0">
            <w:pPr>
              <w:pStyle w:val="TableEntry"/>
            </w:pPr>
            <w:r w:rsidRPr="00420A62">
              <w:t>SHALL be included for all available ratings in the regions where Retailers are authorized to sell this content.  All elements and attributes should be included if applicable to the rating.  The condition attribute should be used if the primary purpose of the edit is a derivation from a parent for the purposes of ratings change (e.g., airline edit or ‘unrated edition’).</w:t>
            </w:r>
          </w:p>
        </w:tc>
      </w:tr>
    </w:tbl>
    <w:p w:rsidR="00F53D0F" w:rsidRDefault="00F53D0F" w:rsidP="00F53D0F">
      <w:pPr>
        <w:pStyle w:val="Heading3"/>
      </w:pPr>
      <w:bookmarkStart w:id="97" w:name="_Toc439666884"/>
      <w:r>
        <w:t>Trailer Metadata</w:t>
      </w:r>
      <w:bookmarkEnd w:id="97"/>
    </w:p>
    <w:p w:rsidR="00A16CAE" w:rsidRDefault="00A16CAE" w:rsidP="00A16CAE">
      <w:pPr>
        <w:pStyle w:val="Body"/>
      </w:pPr>
      <w:r>
        <w:t xml:space="preserve">Trailer metadata is </w:t>
      </w:r>
      <w:r w:rsidR="003F04A8">
        <w:t>generally the same as metadata for any other object</w:t>
      </w:r>
      <w:r>
        <w:t xml:space="preserve">.  </w:t>
      </w:r>
      <w:r w:rsidR="003F04A8">
        <w:t xml:space="preserve">Following is some additional guidance: </w:t>
      </w:r>
    </w:p>
    <w:p w:rsidR="003F04A8" w:rsidRDefault="003F04A8" w:rsidP="001813DA">
      <w:pPr>
        <w:pStyle w:val="Body"/>
        <w:numPr>
          <w:ilvl w:val="0"/>
          <w:numId w:val="7"/>
        </w:numPr>
      </w:pPr>
      <w:r>
        <w:t>If there is no trailer artwork, ArtReference can reference the feature’s artwork</w:t>
      </w:r>
    </w:p>
    <w:p w:rsidR="003F04A8" w:rsidRDefault="003F04A8" w:rsidP="001813DA">
      <w:pPr>
        <w:pStyle w:val="Body"/>
        <w:numPr>
          <w:ilvl w:val="0"/>
          <w:numId w:val="7"/>
        </w:numPr>
      </w:pPr>
      <w:r>
        <w:t>If the trailer is specific to one or more specific countries ReleaseHistory/DistrTerritory is included for each country.</w:t>
      </w:r>
    </w:p>
    <w:p w:rsidR="003F04A8" w:rsidRDefault="003F04A8" w:rsidP="001813DA">
      <w:pPr>
        <w:pStyle w:val="Body"/>
        <w:numPr>
          <w:ilvl w:val="0"/>
          <w:numId w:val="7"/>
        </w:numPr>
      </w:pPr>
      <w:r>
        <w:t>Trailers should be rated in accordance with the rating rules for trailers in given regions.  Note that in some countries, that rating is the same as the movie.  In others, there are special ratings (e.g., MPAA “Green Band” and “Red Band”</w:t>
      </w:r>
      <w:r w:rsidR="00DB6607">
        <w:t>)</w:t>
      </w:r>
      <w:r>
        <w:t>.</w:t>
      </w:r>
    </w:p>
    <w:p w:rsidR="00A16CAE" w:rsidRDefault="003F04A8" w:rsidP="001813DA">
      <w:pPr>
        <w:pStyle w:val="Body"/>
        <w:numPr>
          <w:ilvl w:val="0"/>
          <w:numId w:val="7"/>
        </w:numPr>
      </w:pPr>
      <w:r>
        <w:t xml:space="preserve">The </w:t>
      </w:r>
      <w:r w:rsidR="00A16CAE">
        <w:t>Parent should</w:t>
      </w:r>
      <w:r>
        <w:t xml:space="preserve"> be included</w:t>
      </w:r>
      <w:r w:rsidR="00A16CAE">
        <w:t xml:space="preserve"> </w:t>
      </w:r>
      <w:r>
        <w:t>with @relationshipType=</w:t>
      </w:r>
      <w:r w:rsidR="00A16CAE">
        <w:t>‘ispromotionfor’</w:t>
      </w:r>
      <w:r>
        <w:t xml:space="preserve"> and ParentContentID</w:t>
      </w:r>
      <w:r w:rsidR="00A16CAE">
        <w:t xml:space="preserve"> </w:t>
      </w:r>
      <w:r>
        <w:t>set to the ContentID of the main feature.</w:t>
      </w:r>
    </w:p>
    <w:p w:rsidR="00EA2627" w:rsidRDefault="00EA2627" w:rsidP="00AA4837">
      <w:pPr>
        <w:pStyle w:val="Heading2"/>
      </w:pPr>
      <w:bookmarkStart w:id="98" w:name="_Toc439666885"/>
      <w:r>
        <w:t>Packaging Metadata</w:t>
      </w:r>
      <w:bookmarkEnd w:id="98"/>
    </w:p>
    <w:p w:rsidR="00EA2627" w:rsidRDefault="00EA2627" w:rsidP="00EA2627">
      <w:pPr>
        <w:pStyle w:val="Heading3"/>
      </w:pPr>
      <w:bookmarkStart w:id="99" w:name="_Toc439666886"/>
      <w:r>
        <w:t>Metadata in standalone file</w:t>
      </w:r>
      <w:bookmarkEnd w:id="99"/>
    </w:p>
    <w:p w:rsidR="00EA2627" w:rsidRDefault="00EA2627" w:rsidP="00EA2627">
      <w:pPr>
        <w:pStyle w:val="Body"/>
      </w:pPr>
      <w:r>
        <w:t xml:space="preserve">Metadata can be in its own file.  This file is constructed in accordance with the Media Entertainment Core [MEC].  The constraints defined in Section </w:t>
      </w:r>
      <w:r>
        <w:fldChar w:fldCharType="begin"/>
      </w:r>
      <w:r>
        <w:instrText xml:space="preserve"> REF _Ref435710728 \r \h </w:instrText>
      </w:r>
      <w:r>
        <w:fldChar w:fldCharType="separate"/>
      </w:r>
      <w:r w:rsidR="005317E0">
        <w:t>4.1</w:t>
      </w:r>
      <w:r>
        <w:fldChar w:fldCharType="end"/>
      </w:r>
      <w:r>
        <w:t xml:space="preserve"> can be used, although a full MEC implementation is preferred.</w:t>
      </w:r>
    </w:p>
    <w:p w:rsidR="00A0061C" w:rsidRDefault="00EA2627" w:rsidP="00EA2627">
      <w:pPr>
        <w:pStyle w:val="Body"/>
      </w:pPr>
      <w:r>
        <w:lastRenderedPageBreak/>
        <w:t>The external metadata file is referenced by BasicMetadata@ContentID.  That is, BasicMetadata@ContentID matches a ContentID from the Media Manifest.</w:t>
      </w:r>
      <w:r w:rsidR="00A0061C">
        <w:t xml:space="preserve">  For example, the following from a Media Manifest</w:t>
      </w:r>
    </w:p>
    <w:p w:rsidR="00A0061C" w:rsidRDefault="00A0061C" w:rsidP="00A0061C">
      <w:pPr>
        <w:pStyle w:val="XML"/>
        <w:rPr>
          <w:highlight w:val="white"/>
        </w:rPr>
      </w:pPr>
      <w:r>
        <w:rPr>
          <w:color w:val="0000FF"/>
          <w:highlight w:val="white"/>
        </w:rPr>
        <w:t>&lt;</w:t>
      </w:r>
      <w:r>
        <w:rPr>
          <w:color w:val="800000"/>
          <w:highlight w:val="white"/>
        </w:rPr>
        <w:t>Experience</w:t>
      </w:r>
      <w:r>
        <w:rPr>
          <w:color w:val="FF0000"/>
          <w:highlight w:val="white"/>
        </w:rPr>
        <w:t xml:space="preserve"> ExperienceID</w:t>
      </w:r>
      <w:r>
        <w:rPr>
          <w:color w:val="0000FF"/>
          <w:highlight w:val="white"/>
        </w:rPr>
        <w:t>="</w:t>
      </w:r>
      <w:r>
        <w:rPr>
          <w:highlight w:val="white"/>
        </w:rPr>
        <w:t>md:experienceid:eidr-x:AD07-310C-C59D-6785-C63A-G:experience.ca</w:t>
      </w:r>
      <w:r>
        <w:rPr>
          <w:color w:val="0000FF"/>
          <w:highlight w:val="white"/>
        </w:rPr>
        <w:t>"</w:t>
      </w:r>
      <w:r>
        <w:rPr>
          <w:color w:val="FF0000"/>
          <w:highlight w:val="white"/>
        </w:rPr>
        <w:t xml:space="preserve"> version</w:t>
      </w:r>
      <w:r>
        <w:rPr>
          <w:color w:val="0000FF"/>
          <w:highlight w:val="white"/>
        </w:rPr>
        <w:t>="</w:t>
      </w:r>
      <w:r>
        <w:rPr>
          <w:highlight w:val="white"/>
        </w:rPr>
        <w:t>1.0</w:t>
      </w:r>
      <w:r>
        <w:rPr>
          <w:color w:val="0000FF"/>
          <w:highlight w:val="white"/>
        </w:rPr>
        <w:t>"&gt;</w:t>
      </w:r>
    </w:p>
    <w:p w:rsidR="00A0061C" w:rsidRDefault="00A0061C" w:rsidP="00A0061C">
      <w:pPr>
        <w:pStyle w:val="XML"/>
        <w:rPr>
          <w:highlight w:val="white"/>
        </w:rPr>
      </w:pPr>
      <w:r>
        <w:rPr>
          <w:highlight w:val="white"/>
        </w:rPr>
        <w:tab/>
      </w:r>
      <w:r>
        <w:rPr>
          <w:color w:val="0000FF"/>
          <w:highlight w:val="white"/>
        </w:rPr>
        <w:t>&lt;</w:t>
      </w:r>
      <w:r>
        <w:rPr>
          <w:color w:val="800000"/>
          <w:highlight w:val="white"/>
        </w:rPr>
        <w:t>ContentID</w:t>
      </w:r>
      <w:r>
        <w:rPr>
          <w:color w:val="0000FF"/>
          <w:highlight w:val="white"/>
        </w:rPr>
        <w:t>&gt;</w:t>
      </w:r>
      <w:r>
        <w:rPr>
          <w:highlight w:val="white"/>
        </w:rPr>
        <w:t>md:cid:eidr-s:AD07-310C-C59D-6785-C63A-G</w:t>
      </w:r>
      <w:r>
        <w:rPr>
          <w:color w:val="0000FF"/>
          <w:highlight w:val="white"/>
        </w:rPr>
        <w:t>&lt;/</w:t>
      </w:r>
      <w:r>
        <w:rPr>
          <w:color w:val="800000"/>
          <w:highlight w:val="white"/>
        </w:rPr>
        <w:t>ContentID</w:t>
      </w:r>
      <w:r>
        <w:rPr>
          <w:color w:val="0000FF"/>
          <w:highlight w:val="white"/>
        </w:rPr>
        <w:t>&gt;</w:t>
      </w:r>
    </w:p>
    <w:p w:rsidR="00A0061C" w:rsidRDefault="00A0061C" w:rsidP="00A0061C">
      <w:pPr>
        <w:pStyle w:val="XML"/>
        <w:rPr>
          <w:highlight w:val="white"/>
        </w:rPr>
      </w:pPr>
      <w:r>
        <w:rPr>
          <w:highlight w:val="white"/>
        </w:rPr>
        <w:tab/>
      </w:r>
      <w:r>
        <w:rPr>
          <w:color w:val="0000FF"/>
          <w:highlight w:val="white"/>
        </w:rPr>
        <w:t>&lt;</w:t>
      </w:r>
      <w:r>
        <w:rPr>
          <w:color w:val="800000"/>
          <w:highlight w:val="white"/>
        </w:rPr>
        <w:t>Audiovisual</w:t>
      </w:r>
      <w:r>
        <w:rPr>
          <w:color w:val="FF0000"/>
          <w:highlight w:val="white"/>
        </w:rPr>
        <w:t xml:space="preserve"> ContentID</w:t>
      </w:r>
      <w:r>
        <w:rPr>
          <w:color w:val="0000FF"/>
          <w:highlight w:val="white"/>
        </w:rPr>
        <w:t>="</w:t>
      </w:r>
      <w:r>
        <w:rPr>
          <w:highlight w:val="white"/>
        </w:rPr>
        <w:t>md:cid:eidr-s:AD07-310C-C59D-6785-C63A-G</w:t>
      </w:r>
      <w:r>
        <w:rPr>
          <w:color w:val="0000FF"/>
          <w:highlight w:val="white"/>
        </w:rPr>
        <w:t>"&gt;</w:t>
      </w:r>
    </w:p>
    <w:p w:rsidR="00A0061C" w:rsidRDefault="00A0061C" w:rsidP="00A0061C">
      <w:pPr>
        <w:pStyle w:val="XML"/>
        <w:rPr>
          <w:highlight w:val="white"/>
        </w:rPr>
      </w:pPr>
      <w:r>
        <w:rPr>
          <w:highlight w:val="white"/>
        </w:rPr>
        <w:tab/>
      </w:r>
      <w:r>
        <w:rPr>
          <w:highlight w:val="white"/>
        </w:rPr>
        <w:tab/>
      </w:r>
      <w:r>
        <w:rPr>
          <w:color w:val="0000FF"/>
          <w:highlight w:val="white"/>
        </w:rPr>
        <w:t>&lt;</w:t>
      </w:r>
      <w:r>
        <w:rPr>
          <w:color w:val="800000"/>
          <w:highlight w:val="white"/>
        </w:rPr>
        <w:t>Type</w:t>
      </w:r>
      <w:r>
        <w:rPr>
          <w:color w:val="0000FF"/>
          <w:highlight w:val="white"/>
        </w:rPr>
        <w:t>&gt;</w:t>
      </w:r>
      <w:r>
        <w:rPr>
          <w:highlight w:val="white"/>
        </w:rPr>
        <w:t>Main</w:t>
      </w:r>
      <w:r>
        <w:rPr>
          <w:color w:val="0000FF"/>
          <w:highlight w:val="white"/>
        </w:rPr>
        <w:t>&lt;/</w:t>
      </w:r>
      <w:r>
        <w:rPr>
          <w:color w:val="800000"/>
          <w:highlight w:val="white"/>
        </w:rPr>
        <w:t>Type</w:t>
      </w:r>
      <w:r>
        <w:rPr>
          <w:color w:val="0000FF"/>
          <w:highlight w:val="white"/>
        </w:rPr>
        <w:t>&gt;</w:t>
      </w:r>
    </w:p>
    <w:p w:rsidR="00A0061C" w:rsidRDefault="00A0061C" w:rsidP="00A0061C">
      <w:pPr>
        <w:pStyle w:val="XML"/>
        <w:rPr>
          <w:color w:val="0000FF"/>
        </w:rPr>
      </w:pPr>
      <w:r>
        <w:rPr>
          <w:highlight w:val="white"/>
        </w:rPr>
        <w:tab/>
      </w:r>
      <w:r>
        <w:rPr>
          <w:highlight w:val="white"/>
        </w:rPr>
        <w:tab/>
      </w:r>
      <w:r>
        <w:rPr>
          <w:color w:val="0000FF"/>
          <w:highlight w:val="white"/>
        </w:rPr>
        <w:t>&lt;</w:t>
      </w:r>
      <w:r>
        <w:rPr>
          <w:color w:val="800000"/>
          <w:highlight w:val="white"/>
        </w:rPr>
        <w:t>SubType</w:t>
      </w:r>
      <w:r>
        <w:rPr>
          <w:color w:val="0000FF"/>
          <w:highlight w:val="white"/>
        </w:rPr>
        <w:t>&gt;</w:t>
      </w:r>
      <w:r>
        <w:rPr>
          <w:highlight w:val="white"/>
        </w:rPr>
        <w:t>Feature</w:t>
      </w:r>
      <w:r>
        <w:rPr>
          <w:color w:val="0000FF"/>
          <w:highlight w:val="white"/>
        </w:rPr>
        <w:t>&lt;/</w:t>
      </w:r>
      <w:r>
        <w:rPr>
          <w:color w:val="800000"/>
          <w:highlight w:val="white"/>
        </w:rPr>
        <w:t>SubType</w:t>
      </w:r>
      <w:r>
        <w:rPr>
          <w:color w:val="0000FF"/>
          <w:highlight w:val="white"/>
        </w:rPr>
        <w:t>&gt;</w:t>
      </w:r>
    </w:p>
    <w:p w:rsidR="00A0061C" w:rsidRPr="00A0061C" w:rsidRDefault="00A0061C" w:rsidP="00A0061C">
      <w:pPr>
        <w:pStyle w:val="XML"/>
        <w:ind w:firstLine="288"/>
        <w:rPr>
          <w:rFonts w:ascii="Times New Roman" w:hAnsi="Times New Roman" w:cs="Times New Roman"/>
          <w:sz w:val="18"/>
        </w:rPr>
      </w:pPr>
      <w:r w:rsidRPr="00A0061C">
        <w:rPr>
          <w:rFonts w:ascii="Times New Roman" w:hAnsi="Times New Roman" w:cs="Times New Roman"/>
          <w:color w:val="0000FF"/>
          <w:sz w:val="18"/>
        </w:rPr>
        <w:t>…</w:t>
      </w:r>
    </w:p>
    <w:p w:rsidR="00EA2627" w:rsidRDefault="00A0061C" w:rsidP="00EA2627">
      <w:pPr>
        <w:pStyle w:val="Body"/>
      </w:pPr>
      <w:r>
        <w:t>Matches this from the metadata file</w:t>
      </w:r>
    </w:p>
    <w:p w:rsidR="00A0061C" w:rsidRDefault="00A0061C" w:rsidP="00A0061C">
      <w:pPr>
        <w:pStyle w:val="XML"/>
      </w:pPr>
      <w:r>
        <w:rPr>
          <w:color w:val="0000FF"/>
          <w:highlight w:val="white"/>
        </w:rPr>
        <w:t>&lt;</w:t>
      </w:r>
      <w:r>
        <w:rPr>
          <w:color w:val="800000"/>
          <w:highlight w:val="white"/>
        </w:rPr>
        <w:t>mdmec:Basic</w:t>
      </w:r>
      <w:r>
        <w:rPr>
          <w:color w:val="FF0000"/>
          <w:highlight w:val="white"/>
        </w:rPr>
        <w:t xml:space="preserve"> ContentID</w:t>
      </w:r>
      <w:r>
        <w:rPr>
          <w:color w:val="0000FF"/>
          <w:highlight w:val="white"/>
        </w:rPr>
        <w:t>="</w:t>
      </w:r>
      <w:r>
        <w:rPr>
          <w:highlight w:val="white"/>
        </w:rPr>
        <w:t>md:cid:eidr-s:AD07-310C-C59D-6785-C63A-G</w:t>
      </w:r>
      <w:r>
        <w:rPr>
          <w:color w:val="0000FF"/>
          <w:highlight w:val="white"/>
        </w:rPr>
        <w:t>"&gt;</w:t>
      </w:r>
    </w:p>
    <w:p w:rsidR="00EA2627" w:rsidRDefault="00EA2627" w:rsidP="00EA2627">
      <w:pPr>
        <w:pStyle w:val="Body"/>
      </w:pPr>
      <w:r>
        <w:t>The Media Manifest has the mechanism for referencing images.  Therefore, image references within BasicMetadata (i.e., LocalizedInfo/ArtReference) must contain an Image ID. For example,</w:t>
      </w:r>
    </w:p>
    <w:p w:rsidR="00EA2627" w:rsidRDefault="00EA2627" w:rsidP="00EA2627">
      <w:pPr>
        <w:pStyle w:val="XML"/>
      </w:pPr>
      <w:r>
        <w:rPr>
          <w:color w:val="0000FF"/>
          <w:highlight w:val="white"/>
        </w:rPr>
        <w:t>&lt;</w:t>
      </w:r>
      <w:r>
        <w:rPr>
          <w:color w:val="800000"/>
          <w:highlight w:val="white"/>
        </w:rPr>
        <w:t>ArtReference</w:t>
      </w:r>
      <w:r>
        <w:rPr>
          <w:color w:val="FF0000"/>
          <w:highlight w:val="white"/>
        </w:rPr>
        <w:t xml:space="preserve"> resolution</w:t>
      </w:r>
      <w:r>
        <w:rPr>
          <w:color w:val="0000FF"/>
          <w:highlight w:val="white"/>
        </w:rPr>
        <w:t>="</w:t>
      </w:r>
      <w:r>
        <w:rPr>
          <w:highlight w:val="white"/>
        </w:rPr>
        <w:t>1789x2560</w:t>
      </w:r>
      <w:r>
        <w:rPr>
          <w:color w:val="0000FF"/>
          <w:highlight w:val="white"/>
        </w:rPr>
        <w:t>"&gt;</w:t>
      </w:r>
      <w:r>
        <w:rPr>
          <w:highlight w:val="white"/>
        </w:rPr>
        <w:t>imageid:eidr-x:AD07-310C-C59D-6785-C63A-G:art.en</w:t>
      </w:r>
      <w:r>
        <w:rPr>
          <w:color w:val="0000FF"/>
          <w:highlight w:val="white"/>
        </w:rPr>
        <w:t>&lt;/</w:t>
      </w:r>
      <w:r>
        <w:rPr>
          <w:color w:val="800000"/>
          <w:highlight w:val="white"/>
        </w:rPr>
        <w:t>ArtReference</w:t>
      </w:r>
      <w:r>
        <w:rPr>
          <w:color w:val="0000FF"/>
          <w:highlight w:val="white"/>
        </w:rPr>
        <w:t>&gt;</w:t>
      </w:r>
    </w:p>
    <w:p w:rsidR="00AA4837" w:rsidRDefault="00360234" w:rsidP="00EA2627">
      <w:pPr>
        <w:pStyle w:val="Heading3"/>
      </w:pPr>
      <w:bookmarkStart w:id="100" w:name="_Toc439666887"/>
      <w:r>
        <w:t>Metadata in Manifest</w:t>
      </w:r>
      <w:bookmarkEnd w:id="100"/>
    </w:p>
    <w:p w:rsidR="00B046E6" w:rsidRDefault="00B046E6" w:rsidP="00B046E6">
      <w:pPr>
        <w:pStyle w:val="Body"/>
      </w:pPr>
      <w:r>
        <w:t>The Manifest should indicate where the metadata file can be located.  This is done by including Inventory/Metadata/ContainerReference. The contents of ContainerReference depends on how the metadata file will be delivered. Following is an example:</w:t>
      </w:r>
    </w:p>
    <w:p w:rsidR="00B046E6" w:rsidRDefault="00B046E6" w:rsidP="00B046E6">
      <w:pPr>
        <w:pStyle w:val="XML"/>
        <w:rPr>
          <w:highlight w:val="white"/>
        </w:rPr>
      </w:pPr>
      <w:r>
        <w:rPr>
          <w:color w:val="0000FF"/>
          <w:highlight w:val="white"/>
        </w:rPr>
        <w:t>&lt;</w:t>
      </w:r>
      <w:r>
        <w:rPr>
          <w:color w:val="800000"/>
          <w:highlight w:val="white"/>
        </w:rPr>
        <w:t>Metadata</w:t>
      </w:r>
      <w:r>
        <w:rPr>
          <w:color w:val="FF0000"/>
          <w:highlight w:val="white"/>
        </w:rPr>
        <w:t xml:space="preserve"> ContentID</w:t>
      </w:r>
      <w:r>
        <w:rPr>
          <w:color w:val="0000FF"/>
          <w:highlight w:val="white"/>
        </w:rPr>
        <w:t>="</w:t>
      </w:r>
      <w:r>
        <w:rPr>
          <w:highlight w:val="white"/>
        </w:rPr>
        <w:t>md:cid:eidr-s:AD07-310C-C59D-6785-C63A-G</w:t>
      </w:r>
      <w:r>
        <w:rPr>
          <w:color w:val="0000FF"/>
          <w:highlight w:val="white"/>
        </w:rPr>
        <w:t>"&gt;</w:t>
      </w:r>
    </w:p>
    <w:p w:rsidR="00B046E6" w:rsidRDefault="00B046E6" w:rsidP="00B046E6">
      <w:pPr>
        <w:pStyle w:val="XML"/>
        <w:rPr>
          <w:highlight w:val="white"/>
        </w:rPr>
      </w:pPr>
      <w:r>
        <w:rPr>
          <w:highlight w:val="white"/>
        </w:rPr>
        <w:tab/>
      </w:r>
      <w:r>
        <w:rPr>
          <w:color w:val="0000FF"/>
          <w:highlight w:val="white"/>
        </w:rPr>
        <w:t>&lt;</w:t>
      </w:r>
      <w:r>
        <w:rPr>
          <w:color w:val="800000"/>
          <w:highlight w:val="white"/>
        </w:rPr>
        <w:t>ContainerReference</w:t>
      </w:r>
      <w:r>
        <w:rPr>
          <w:color w:val="FF0000"/>
          <w:highlight w:val="white"/>
        </w:rPr>
        <w:t xml:space="preserve"> type</w:t>
      </w:r>
      <w:r>
        <w:rPr>
          <w:color w:val="0000FF"/>
          <w:highlight w:val="white"/>
        </w:rPr>
        <w:t>="</w:t>
      </w:r>
      <w:r>
        <w:rPr>
          <w:highlight w:val="white"/>
        </w:rPr>
        <w:t>common</w:t>
      </w:r>
      <w:r>
        <w:rPr>
          <w:color w:val="0000FF"/>
          <w:highlight w:val="white"/>
        </w:rPr>
        <w:t>"&gt;</w:t>
      </w:r>
    </w:p>
    <w:p w:rsidR="00B046E6" w:rsidRDefault="00B046E6" w:rsidP="00B046E6">
      <w:pPr>
        <w:pStyle w:val="XML"/>
        <w:rPr>
          <w:highlight w:val="white"/>
        </w:rPr>
      </w:pPr>
      <w:r>
        <w:rPr>
          <w:highlight w:val="white"/>
        </w:rPr>
        <w:tab/>
      </w:r>
      <w:r>
        <w:rPr>
          <w:highlight w:val="white"/>
        </w:rPr>
        <w:tab/>
      </w:r>
      <w:r>
        <w:rPr>
          <w:color w:val="0000FF"/>
          <w:highlight w:val="white"/>
        </w:rPr>
        <w:t>&lt;</w:t>
      </w:r>
      <w:r>
        <w:rPr>
          <w:color w:val="800000"/>
          <w:highlight w:val="white"/>
        </w:rPr>
        <w:t>ContainerLocation</w:t>
      </w:r>
      <w:r>
        <w:rPr>
          <w:color w:val="0000FF"/>
          <w:highlight w:val="white"/>
        </w:rPr>
        <w:t>&gt;</w:t>
      </w:r>
      <w:r>
        <w:rPr>
          <w:highlight w:val="white"/>
        </w:rPr>
        <w:t>file://resources/ManifestCore-Example1-MEC-movie.xml</w:t>
      </w:r>
      <w:r>
        <w:rPr>
          <w:color w:val="0000FF"/>
          <w:highlight w:val="white"/>
        </w:rPr>
        <w:t>&lt;/</w:t>
      </w:r>
      <w:r>
        <w:rPr>
          <w:color w:val="800000"/>
          <w:highlight w:val="white"/>
        </w:rPr>
        <w:t>ContainerLocation</w:t>
      </w:r>
      <w:r>
        <w:rPr>
          <w:color w:val="0000FF"/>
          <w:highlight w:val="white"/>
        </w:rPr>
        <w:t>&gt;</w:t>
      </w:r>
    </w:p>
    <w:p w:rsidR="00B046E6" w:rsidRDefault="00B046E6" w:rsidP="00B046E6">
      <w:pPr>
        <w:pStyle w:val="XML"/>
        <w:rPr>
          <w:highlight w:val="white"/>
        </w:rPr>
      </w:pPr>
      <w:r>
        <w:rPr>
          <w:highlight w:val="white"/>
        </w:rPr>
        <w:tab/>
      </w:r>
      <w:r>
        <w:rPr>
          <w:color w:val="0000FF"/>
          <w:highlight w:val="white"/>
        </w:rPr>
        <w:t>&lt;/</w:t>
      </w:r>
      <w:r>
        <w:rPr>
          <w:color w:val="800000"/>
          <w:highlight w:val="white"/>
        </w:rPr>
        <w:t>ContainerReference</w:t>
      </w:r>
      <w:r>
        <w:rPr>
          <w:color w:val="0000FF"/>
          <w:highlight w:val="white"/>
        </w:rPr>
        <w:t>&gt;</w:t>
      </w:r>
    </w:p>
    <w:p w:rsidR="00B046E6" w:rsidRDefault="00B046E6" w:rsidP="00B046E6">
      <w:pPr>
        <w:pStyle w:val="XML"/>
      </w:pPr>
      <w:r>
        <w:rPr>
          <w:color w:val="0000FF"/>
          <w:highlight w:val="white"/>
        </w:rPr>
        <w:t>&lt;/</w:t>
      </w:r>
      <w:r>
        <w:rPr>
          <w:color w:val="800000"/>
          <w:highlight w:val="white"/>
        </w:rPr>
        <w:t>Metadata</w:t>
      </w:r>
      <w:r>
        <w:rPr>
          <w:color w:val="0000FF"/>
          <w:highlight w:val="white"/>
        </w:rPr>
        <w:t>&gt;</w:t>
      </w:r>
    </w:p>
    <w:p w:rsidR="00AF120D" w:rsidRPr="00AF120D" w:rsidRDefault="00AF120D" w:rsidP="00AF120D">
      <w:pPr>
        <w:pStyle w:val="Body"/>
      </w:pPr>
    </w:p>
    <w:sectPr w:rsidR="00AF120D" w:rsidRPr="00AF120D"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F2" w:rsidRDefault="00DD25F2">
      <w:r>
        <w:separator/>
      </w:r>
    </w:p>
  </w:endnote>
  <w:endnote w:type="continuationSeparator" w:id="0">
    <w:p w:rsidR="00DD25F2" w:rsidRDefault="00DD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F2" w:rsidRDefault="00DD25F2"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7216" behindDoc="0" locked="0" layoutInCell="1" allowOverlap="1" wp14:anchorId="0A170FCA" wp14:editId="31C55E26">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AF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5317E0">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F2" w:rsidRDefault="00DD25F2">
      <w:r>
        <w:separator/>
      </w:r>
    </w:p>
  </w:footnote>
  <w:footnote w:type="continuationSeparator" w:id="0">
    <w:p w:rsidR="00DD25F2" w:rsidRDefault="00DD2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0"/>
      <w:gridCol w:w="360"/>
      <w:gridCol w:w="4860"/>
      <w:gridCol w:w="2880"/>
    </w:tblGrid>
    <w:tr w:rsidR="00DD25F2" w:rsidRPr="00A735F3" w:rsidTr="00066146">
      <w:trPr>
        <w:cantSplit/>
        <w:trHeight w:val="638"/>
      </w:trPr>
      <w:tc>
        <w:tcPr>
          <w:tcW w:w="3330" w:type="dxa"/>
          <w:vMerge w:val="restart"/>
          <w:tcBorders>
            <w:top w:val="nil"/>
            <w:left w:val="nil"/>
            <w:bottom w:val="single" w:sz="6" w:space="0" w:color="auto"/>
            <w:right w:val="nil"/>
          </w:tcBorders>
        </w:tcPr>
        <w:p w:rsidR="00DD25F2" w:rsidRDefault="00DD25F2" w:rsidP="009C70E5">
          <w:pPr>
            <w:pStyle w:val="Header"/>
            <w:ind w:right="-108"/>
            <w:jc w:val="left"/>
          </w:pPr>
          <w:r>
            <w:rPr>
              <w:b/>
              <w:bCs/>
              <w:noProof/>
              <w:color w:val="FF0000"/>
            </w:rPr>
            <w:drawing>
              <wp:anchor distT="0" distB="0" distL="114300" distR="114300" simplePos="0" relativeHeight="251658240" behindDoc="0" locked="0" layoutInCell="1" allowOverlap="1" wp14:anchorId="261F2F8F" wp14:editId="1570479C">
                <wp:simplePos x="0" y="0"/>
                <wp:positionH relativeFrom="column">
                  <wp:posOffset>965456</wp:posOffset>
                </wp:positionH>
                <wp:positionV relativeFrom="paragraph">
                  <wp:posOffset>303445</wp:posOffset>
                </wp:positionV>
                <wp:extent cx="676656" cy="256032"/>
                <wp:effectExtent l="0" t="0" r="9525" b="0"/>
                <wp:wrapNone/>
                <wp:docPr id="2"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1"/>
                        <a:srcRect/>
                        <a:stretch>
                          <a:fillRect/>
                        </a:stretch>
                      </pic:blipFill>
                      <pic:spPr bwMode="auto">
                        <a:xfrm>
                          <a:off x="0" y="0"/>
                          <a:ext cx="676656" cy="2560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1086001017"/>
              <w:docPartObj>
                <w:docPartGallery w:val="Watermarks"/>
                <w:docPartUnique/>
              </w:docPartObj>
            </w:sdtPr>
            <w:sdtEndPr/>
            <w:sdtContent/>
          </w:sdt>
          <w:r>
            <w:rPr>
              <w:noProof/>
            </w:rPr>
            <w:drawing>
              <wp:inline distT="0" distB="0" distL="0" distR="0" wp14:anchorId="0F77EA2A" wp14:editId="065F1378">
                <wp:extent cx="1156252" cy="466558"/>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360" w:type="dxa"/>
          <w:vMerge w:val="restart"/>
          <w:tcBorders>
            <w:top w:val="nil"/>
            <w:left w:val="nil"/>
            <w:bottom w:val="nil"/>
            <w:right w:val="nil"/>
          </w:tcBorders>
          <w:vAlign w:val="center"/>
        </w:tcPr>
        <w:p w:rsidR="00DD25F2" w:rsidRPr="00944D81" w:rsidRDefault="00DD25F2" w:rsidP="00371470">
          <w:pPr>
            <w:pStyle w:val="Header"/>
            <w:rPr>
              <w:b/>
              <w:bCs/>
              <w:color w:val="FF0000"/>
            </w:rPr>
          </w:pPr>
        </w:p>
      </w:tc>
      <w:tc>
        <w:tcPr>
          <w:tcW w:w="4860" w:type="dxa"/>
          <w:vMerge w:val="restart"/>
          <w:tcBorders>
            <w:top w:val="nil"/>
            <w:left w:val="nil"/>
            <w:bottom w:val="nil"/>
            <w:right w:val="nil"/>
          </w:tcBorders>
        </w:tcPr>
        <w:p w:rsidR="00DD25F2" w:rsidRPr="00203A14" w:rsidRDefault="00DD25F2" w:rsidP="008762D5">
          <w:pPr>
            <w:pStyle w:val="Header"/>
            <w:ind w:left="-576"/>
            <w:jc w:val="center"/>
            <w:rPr>
              <w:b/>
              <w:sz w:val="44"/>
              <w:szCs w:val="24"/>
              <w:lang w:val="en-GB"/>
            </w:rPr>
          </w:pPr>
          <w:r w:rsidRPr="00704765">
            <w:rPr>
              <w:b/>
              <w:sz w:val="36"/>
              <w:szCs w:val="24"/>
              <w:lang w:val="en-GB"/>
            </w:rPr>
            <w:t xml:space="preserve">Media Manifest </w:t>
          </w:r>
          <w:r w:rsidRPr="00704765">
            <w:rPr>
              <w:b/>
              <w:sz w:val="36"/>
              <w:szCs w:val="24"/>
              <w:lang w:val="en-GB"/>
            </w:rPr>
            <w:br/>
            <w:t>Delivery Core</w:t>
          </w:r>
        </w:p>
      </w:tc>
      <w:tc>
        <w:tcPr>
          <w:tcW w:w="2880" w:type="dxa"/>
          <w:tcBorders>
            <w:top w:val="nil"/>
            <w:left w:val="nil"/>
            <w:bottom w:val="nil"/>
            <w:right w:val="nil"/>
          </w:tcBorders>
        </w:tcPr>
        <w:p w:rsidR="00DD25F2" w:rsidRPr="00596C35" w:rsidRDefault="00DD25F2" w:rsidP="00371470">
          <w:pPr>
            <w:pStyle w:val="Header"/>
            <w:tabs>
              <w:tab w:val="left" w:pos="552"/>
            </w:tabs>
            <w:jc w:val="left"/>
            <w:rPr>
              <w:b/>
            </w:rPr>
          </w:pPr>
          <w:r>
            <w:rPr>
              <w:b/>
            </w:rPr>
            <w:t xml:space="preserve">Ref:      </w:t>
          </w:r>
          <w:r w:rsidRPr="00596C35">
            <w:rPr>
              <w:b/>
            </w:rPr>
            <w:t xml:space="preserve"> </w:t>
          </w:r>
          <w:r>
            <w:rPr>
              <w:b/>
            </w:rPr>
            <w:t xml:space="preserve"> </w:t>
          </w:r>
          <w:r w:rsidRPr="00596C35">
            <w:rPr>
              <w:b/>
            </w:rPr>
            <w:t xml:space="preserve"> </w:t>
          </w:r>
          <w:r>
            <w:rPr>
              <w:b/>
            </w:rPr>
            <w:t xml:space="preserve"> </w:t>
          </w:r>
          <w:r w:rsidRPr="00596C35">
            <w:rPr>
              <w:b/>
            </w:rPr>
            <w:t>TR-META-</w:t>
          </w:r>
          <w:r>
            <w:rPr>
              <w:b/>
            </w:rPr>
            <w:t>MM</w:t>
          </w:r>
          <w:r w:rsidRPr="00596C35">
            <w:rPr>
              <w:b/>
            </w:rPr>
            <w:t>C</w:t>
          </w:r>
        </w:p>
        <w:p w:rsidR="00DD25F2" w:rsidRPr="00596C35" w:rsidRDefault="00DD25F2" w:rsidP="00371470">
          <w:pPr>
            <w:pStyle w:val="Header"/>
            <w:tabs>
              <w:tab w:val="left" w:pos="552"/>
            </w:tabs>
            <w:jc w:val="left"/>
            <w:rPr>
              <w:b/>
            </w:rPr>
          </w:pPr>
          <w:r w:rsidRPr="00596C35">
            <w:rPr>
              <w:b/>
            </w:rPr>
            <w:t xml:space="preserve">Version    </w:t>
          </w:r>
          <w:r>
            <w:rPr>
              <w:b/>
            </w:rPr>
            <w:t xml:space="preserve">                  v1.0</w:t>
          </w:r>
        </w:p>
        <w:p w:rsidR="00DD25F2" w:rsidRDefault="00DD25F2" w:rsidP="008762D5">
          <w:pPr>
            <w:pStyle w:val="Header"/>
            <w:tabs>
              <w:tab w:val="left" w:pos="552"/>
            </w:tabs>
            <w:jc w:val="left"/>
            <w:rPr>
              <w:lang w:val="fr-FR"/>
            </w:rPr>
          </w:pPr>
          <w:r>
            <w:rPr>
              <w:b/>
            </w:rPr>
            <w:t>Date:       January 4,</w:t>
          </w:r>
          <w:r w:rsidRPr="00596C35">
            <w:rPr>
              <w:b/>
            </w:rPr>
            <w:t xml:space="preserve"> 201</w:t>
          </w:r>
          <w:r>
            <w:rPr>
              <w:b/>
            </w:rPr>
            <w:t>6</w:t>
          </w:r>
        </w:p>
      </w:tc>
    </w:tr>
    <w:tr w:rsidR="00DD25F2" w:rsidRPr="00A735F3" w:rsidTr="00066146">
      <w:trPr>
        <w:cantSplit/>
        <w:trHeight w:val="196"/>
      </w:trPr>
      <w:tc>
        <w:tcPr>
          <w:tcW w:w="3330" w:type="dxa"/>
          <w:vMerge/>
          <w:tcBorders>
            <w:top w:val="single" w:sz="6" w:space="0" w:color="auto"/>
            <w:left w:val="nil"/>
            <w:bottom w:val="nil"/>
            <w:right w:val="nil"/>
          </w:tcBorders>
        </w:tcPr>
        <w:p w:rsidR="00DD25F2" w:rsidRPr="00A735F3" w:rsidRDefault="00DD25F2" w:rsidP="009F77AC">
          <w:pPr>
            <w:pStyle w:val="Header"/>
            <w:ind w:right="-108"/>
            <w:jc w:val="left"/>
            <w:rPr>
              <w:lang w:val="fr-FR"/>
            </w:rPr>
          </w:pPr>
        </w:p>
      </w:tc>
      <w:tc>
        <w:tcPr>
          <w:tcW w:w="360" w:type="dxa"/>
          <w:vMerge/>
          <w:tcBorders>
            <w:top w:val="nil"/>
            <w:left w:val="nil"/>
            <w:bottom w:val="nil"/>
            <w:right w:val="nil"/>
          </w:tcBorders>
        </w:tcPr>
        <w:p w:rsidR="00DD25F2" w:rsidRPr="00A735F3" w:rsidRDefault="00DD25F2" w:rsidP="009F77AC">
          <w:pPr>
            <w:pStyle w:val="Header"/>
            <w:jc w:val="right"/>
            <w:rPr>
              <w:lang w:val="fr-FR"/>
            </w:rPr>
          </w:pPr>
        </w:p>
      </w:tc>
      <w:tc>
        <w:tcPr>
          <w:tcW w:w="4860" w:type="dxa"/>
          <w:vMerge/>
          <w:tcBorders>
            <w:top w:val="nil"/>
            <w:left w:val="nil"/>
            <w:bottom w:val="nil"/>
            <w:right w:val="nil"/>
          </w:tcBorders>
        </w:tcPr>
        <w:p w:rsidR="00DD25F2" w:rsidRPr="00A735F3" w:rsidRDefault="00DD25F2" w:rsidP="00066146">
          <w:pPr>
            <w:pStyle w:val="Header"/>
            <w:jc w:val="center"/>
            <w:rPr>
              <w:lang w:val="fr-FR"/>
            </w:rPr>
          </w:pPr>
        </w:p>
      </w:tc>
      <w:tc>
        <w:tcPr>
          <w:tcW w:w="2880" w:type="dxa"/>
          <w:tcBorders>
            <w:top w:val="nil"/>
            <w:left w:val="nil"/>
            <w:bottom w:val="nil"/>
            <w:right w:val="nil"/>
          </w:tcBorders>
        </w:tcPr>
        <w:p w:rsidR="00DD25F2" w:rsidRPr="00A735F3" w:rsidRDefault="00DD25F2" w:rsidP="00371470">
          <w:pPr>
            <w:pStyle w:val="Header"/>
            <w:rPr>
              <w:lang w:val="fr-FR"/>
            </w:rPr>
          </w:pPr>
        </w:p>
      </w:tc>
    </w:tr>
  </w:tbl>
  <w:p w:rsidR="00DD25F2" w:rsidRDefault="00DD25F2" w:rsidP="009F77AC">
    <w:pPr>
      <w:pStyle w:val="Header"/>
      <w:jc w:val="left"/>
    </w:pPr>
    <w:r>
      <w:rPr>
        <w:noProof/>
      </w:rPr>
      <mc:AlternateContent>
        <mc:Choice Requires="wps">
          <w:drawing>
            <wp:anchor distT="0" distB="0" distL="114300" distR="114300" simplePos="0" relativeHeight="251656192" behindDoc="0" locked="0" layoutInCell="0" allowOverlap="1" wp14:anchorId="087A9DA4" wp14:editId="62FE5526">
              <wp:simplePos x="0" y="0"/>
              <wp:positionH relativeFrom="page">
                <wp:align>center</wp:align>
              </wp:positionH>
              <wp:positionV relativeFrom="margin">
                <wp:posOffset>-268861</wp:posOffset>
              </wp:positionV>
              <wp:extent cx="7143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81C0" id="Line 2"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 from="0,-21.15pt" to="5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" o:allowincell="f" strokeweight="1.5pt">
              <w10:wrap anchorx="page"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62A59"/>
    <w:multiLevelType w:val="multilevel"/>
    <w:tmpl w:val="89C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04C3C8A"/>
    <w:multiLevelType w:val="multilevel"/>
    <w:tmpl w:val="7C7A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A1E91"/>
    <w:multiLevelType w:val="multilevel"/>
    <w:tmpl w:val="B3844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56122"/>
    <w:multiLevelType w:val="hybridMultilevel"/>
    <w:tmpl w:val="54629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31511AA1"/>
    <w:multiLevelType w:val="multilevel"/>
    <w:tmpl w:val="875A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736A2"/>
    <w:multiLevelType w:val="multilevel"/>
    <w:tmpl w:val="2570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C48B8"/>
    <w:multiLevelType w:val="hybridMultilevel"/>
    <w:tmpl w:val="50C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68"/>
    <w:multiLevelType w:val="multilevel"/>
    <w:tmpl w:val="46E6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D2825"/>
    <w:multiLevelType w:val="multilevel"/>
    <w:tmpl w:val="A5B6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B30D5"/>
    <w:multiLevelType w:val="multilevel"/>
    <w:tmpl w:val="50E6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6F961CD9"/>
    <w:multiLevelType w:val="multilevel"/>
    <w:tmpl w:val="CEFA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01DEE"/>
    <w:multiLevelType w:val="multilevel"/>
    <w:tmpl w:val="DD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909EB"/>
    <w:multiLevelType w:val="hybridMultilevel"/>
    <w:tmpl w:val="4C68A5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75701FAB"/>
    <w:multiLevelType w:val="multilevel"/>
    <w:tmpl w:val="3BD8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3"/>
  </w:num>
  <w:num w:numId="4">
    <w:abstractNumId w:val="0"/>
  </w:num>
  <w:num w:numId="5">
    <w:abstractNumId w:val="6"/>
  </w:num>
  <w:num w:numId="6">
    <w:abstractNumId w:val="16"/>
  </w:num>
  <w:num w:numId="7">
    <w:abstractNumId w:val="9"/>
  </w:num>
  <w:num w:numId="8">
    <w:abstractNumId w:val="4"/>
  </w:num>
  <w:num w:numId="9">
    <w:abstractNumId w:val="7"/>
  </w:num>
  <w:num w:numId="10">
    <w:abstractNumId w:val="11"/>
  </w:num>
  <w:num w:numId="11">
    <w:abstractNumId w:val="17"/>
  </w:num>
  <w:num w:numId="12">
    <w:abstractNumId w:val="5"/>
  </w:num>
  <w:num w:numId="13">
    <w:abstractNumId w:val="15"/>
  </w:num>
  <w:num w:numId="14">
    <w:abstractNumId w:val="1"/>
  </w:num>
  <w:num w:numId="15">
    <w:abstractNumId w:val="14"/>
  </w:num>
  <w:num w:numId="16">
    <w:abstractNumId w:val="8"/>
  </w:num>
  <w:num w:numId="17">
    <w:abstractNumId w:val="12"/>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563"/>
    <w:rsid w:val="000007F5"/>
    <w:rsid w:val="00000B28"/>
    <w:rsid w:val="000012B3"/>
    <w:rsid w:val="000023B3"/>
    <w:rsid w:val="00002480"/>
    <w:rsid w:val="00004882"/>
    <w:rsid w:val="000129D4"/>
    <w:rsid w:val="0001568F"/>
    <w:rsid w:val="0002372C"/>
    <w:rsid w:val="00024189"/>
    <w:rsid w:val="00024DEC"/>
    <w:rsid w:val="00026E65"/>
    <w:rsid w:val="0003402C"/>
    <w:rsid w:val="000365FD"/>
    <w:rsid w:val="000428EC"/>
    <w:rsid w:val="00046585"/>
    <w:rsid w:val="00047147"/>
    <w:rsid w:val="00054B4D"/>
    <w:rsid w:val="000550A8"/>
    <w:rsid w:val="00056BEF"/>
    <w:rsid w:val="00066146"/>
    <w:rsid w:val="00067E9C"/>
    <w:rsid w:val="00071C90"/>
    <w:rsid w:val="00072B5C"/>
    <w:rsid w:val="000742B4"/>
    <w:rsid w:val="0008338B"/>
    <w:rsid w:val="000868D2"/>
    <w:rsid w:val="00092AB5"/>
    <w:rsid w:val="00095BEC"/>
    <w:rsid w:val="00095ED6"/>
    <w:rsid w:val="00097EDD"/>
    <w:rsid w:val="000A0A85"/>
    <w:rsid w:val="000A5063"/>
    <w:rsid w:val="000A7C54"/>
    <w:rsid w:val="000B24AC"/>
    <w:rsid w:val="000C2467"/>
    <w:rsid w:val="000C2919"/>
    <w:rsid w:val="000D29A2"/>
    <w:rsid w:val="000D3B2C"/>
    <w:rsid w:val="000E22EC"/>
    <w:rsid w:val="000E2855"/>
    <w:rsid w:val="000E4F0A"/>
    <w:rsid w:val="000E5841"/>
    <w:rsid w:val="000E75B0"/>
    <w:rsid w:val="000F069B"/>
    <w:rsid w:val="000F0BE4"/>
    <w:rsid w:val="000F2446"/>
    <w:rsid w:val="000F373C"/>
    <w:rsid w:val="000F7B34"/>
    <w:rsid w:val="0010003D"/>
    <w:rsid w:val="00102937"/>
    <w:rsid w:val="00104404"/>
    <w:rsid w:val="001145D5"/>
    <w:rsid w:val="00116162"/>
    <w:rsid w:val="00117C38"/>
    <w:rsid w:val="00123C0F"/>
    <w:rsid w:val="0012513D"/>
    <w:rsid w:val="00126312"/>
    <w:rsid w:val="00131468"/>
    <w:rsid w:val="00135B6E"/>
    <w:rsid w:val="00137E9C"/>
    <w:rsid w:val="0014281C"/>
    <w:rsid w:val="00143911"/>
    <w:rsid w:val="00150418"/>
    <w:rsid w:val="00152DFA"/>
    <w:rsid w:val="0015381D"/>
    <w:rsid w:val="00154D70"/>
    <w:rsid w:val="00160003"/>
    <w:rsid w:val="001604D1"/>
    <w:rsid w:val="001643AF"/>
    <w:rsid w:val="00164A7B"/>
    <w:rsid w:val="001653E8"/>
    <w:rsid w:val="001669F9"/>
    <w:rsid w:val="0016708F"/>
    <w:rsid w:val="00171FE6"/>
    <w:rsid w:val="00172D96"/>
    <w:rsid w:val="0017387D"/>
    <w:rsid w:val="001748F8"/>
    <w:rsid w:val="00174972"/>
    <w:rsid w:val="001813DA"/>
    <w:rsid w:val="00182634"/>
    <w:rsid w:val="0018286B"/>
    <w:rsid w:val="00185732"/>
    <w:rsid w:val="001910DC"/>
    <w:rsid w:val="0019143F"/>
    <w:rsid w:val="00191731"/>
    <w:rsid w:val="00193C6D"/>
    <w:rsid w:val="0019415E"/>
    <w:rsid w:val="00195653"/>
    <w:rsid w:val="00195C4D"/>
    <w:rsid w:val="00196D51"/>
    <w:rsid w:val="001A0527"/>
    <w:rsid w:val="001A5450"/>
    <w:rsid w:val="001B63C1"/>
    <w:rsid w:val="001C03A8"/>
    <w:rsid w:val="001C21BF"/>
    <w:rsid w:val="001C4AEC"/>
    <w:rsid w:val="001C501C"/>
    <w:rsid w:val="001C5320"/>
    <w:rsid w:val="001C6AF8"/>
    <w:rsid w:val="001D33B9"/>
    <w:rsid w:val="001D4318"/>
    <w:rsid w:val="001D4850"/>
    <w:rsid w:val="001E145A"/>
    <w:rsid w:val="001E1CC9"/>
    <w:rsid w:val="001F1FD4"/>
    <w:rsid w:val="001F552E"/>
    <w:rsid w:val="001F5C5B"/>
    <w:rsid w:val="001F62FF"/>
    <w:rsid w:val="001F67D0"/>
    <w:rsid w:val="001F72DC"/>
    <w:rsid w:val="002012DC"/>
    <w:rsid w:val="00203A14"/>
    <w:rsid w:val="00205CCC"/>
    <w:rsid w:val="0021055A"/>
    <w:rsid w:val="002205C4"/>
    <w:rsid w:val="002268FE"/>
    <w:rsid w:val="002312D5"/>
    <w:rsid w:val="00232720"/>
    <w:rsid w:val="00232C5C"/>
    <w:rsid w:val="0023388A"/>
    <w:rsid w:val="00234955"/>
    <w:rsid w:val="0024421B"/>
    <w:rsid w:val="0024745C"/>
    <w:rsid w:val="002475C0"/>
    <w:rsid w:val="0025436D"/>
    <w:rsid w:val="002546A4"/>
    <w:rsid w:val="00254A2F"/>
    <w:rsid w:val="00255EAA"/>
    <w:rsid w:val="002561BC"/>
    <w:rsid w:val="00261DA8"/>
    <w:rsid w:val="00266073"/>
    <w:rsid w:val="00273BB7"/>
    <w:rsid w:val="002847B1"/>
    <w:rsid w:val="002867A7"/>
    <w:rsid w:val="00292E07"/>
    <w:rsid w:val="002939CA"/>
    <w:rsid w:val="002950C8"/>
    <w:rsid w:val="002974C2"/>
    <w:rsid w:val="002A4320"/>
    <w:rsid w:val="002A44C1"/>
    <w:rsid w:val="002A5177"/>
    <w:rsid w:val="002A76D2"/>
    <w:rsid w:val="002A7E59"/>
    <w:rsid w:val="002B22A9"/>
    <w:rsid w:val="002B362B"/>
    <w:rsid w:val="002B6034"/>
    <w:rsid w:val="002B7310"/>
    <w:rsid w:val="002C4514"/>
    <w:rsid w:val="002C5F9E"/>
    <w:rsid w:val="002C7324"/>
    <w:rsid w:val="002C7DE6"/>
    <w:rsid w:val="002E0B6B"/>
    <w:rsid w:val="002E1BCC"/>
    <w:rsid w:val="002E21FC"/>
    <w:rsid w:val="002E267A"/>
    <w:rsid w:val="002E2FE8"/>
    <w:rsid w:val="002F04E5"/>
    <w:rsid w:val="002F2322"/>
    <w:rsid w:val="002F384B"/>
    <w:rsid w:val="002F4FCE"/>
    <w:rsid w:val="002F7B5D"/>
    <w:rsid w:val="003108FC"/>
    <w:rsid w:val="00315487"/>
    <w:rsid w:val="00315D85"/>
    <w:rsid w:val="00317A2C"/>
    <w:rsid w:val="00332F3C"/>
    <w:rsid w:val="00335236"/>
    <w:rsid w:val="00335D27"/>
    <w:rsid w:val="00346DAA"/>
    <w:rsid w:val="00360234"/>
    <w:rsid w:val="00363555"/>
    <w:rsid w:val="003663D5"/>
    <w:rsid w:val="00371470"/>
    <w:rsid w:val="00374F0C"/>
    <w:rsid w:val="00377A5D"/>
    <w:rsid w:val="003809C9"/>
    <w:rsid w:val="00380E91"/>
    <w:rsid w:val="003879F7"/>
    <w:rsid w:val="00390A25"/>
    <w:rsid w:val="00391F6A"/>
    <w:rsid w:val="0039349E"/>
    <w:rsid w:val="003937A6"/>
    <w:rsid w:val="00394576"/>
    <w:rsid w:val="00394714"/>
    <w:rsid w:val="00397445"/>
    <w:rsid w:val="003A35BD"/>
    <w:rsid w:val="003A434B"/>
    <w:rsid w:val="003B2A1B"/>
    <w:rsid w:val="003B2A5E"/>
    <w:rsid w:val="003B6AFA"/>
    <w:rsid w:val="003D3544"/>
    <w:rsid w:val="003D6EC5"/>
    <w:rsid w:val="003E0045"/>
    <w:rsid w:val="003E01CA"/>
    <w:rsid w:val="003E66C6"/>
    <w:rsid w:val="003E7655"/>
    <w:rsid w:val="003F04A8"/>
    <w:rsid w:val="003F11DC"/>
    <w:rsid w:val="003F2459"/>
    <w:rsid w:val="003F25E6"/>
    <w:rsid w:val="003F3A4D"/>
    <w:rsid w:val="003F4701"/>
    <w:rsid w:val="004030AC"/>
    <w:rsid w:val="00414525"/>
    <w:rsid w:val="00414ADB"/>
    <w:rsid w:val="00417BC4"/>
    <w:rsid w:val="00420A62"/>
    <w:rsid w:val="00421BB9"/>
    <w:rsid w:val="00421C40"/>
    <w:rsid w:val="00423B4D"/>
    <w:rsid w:val="00425922"/>
    <w:rsid w:val="00426856"/>
    <w:rsid w:val="0043215E"/>
    <w:rsid w:val="00432433"/>
    <w:rsid w:val="004536A2"/>
    <w:rsid w:val="00460749"/>
    <w:rsid w:val="00464EEC"/>
    <w:rsid w:val="00467604"/>
    <w:rsid w:val="00467DF7"/>
    <w:rsid w:val="0047085F"/>
    <w:rsid w:val="0047240C"/>
    <w:rsid w:val="004769B5"/>
    <w:rsid w:val="0047756C"/>
    <w:rsid w:val="00477DF5"/>
    <w:rsid w:val="00485ECF"/>
    <w:rsid w:val="004909CA"/>
    <w:rsid w:val="00493614"/>
    <w:rsid w:val="004A16AE"/>
    <w:rsid w:val="004A5B91"/>
    <w:rsid w:val="004A7975"/>
    <w:rsid w:val="004B30C6"/>
    <w:rsid w:val="004B396A"/>
    <w:rsid w:val="004B4130"/>
    <w:rsid w:val="004B60A8"/>
    <w:rsid w:val="004C0BE9"/>
    <w:rsid w:val="004C410F"/>
    <w:rsid w:val="004C44AA"/>
    <w:rsid w:val="004C6B84"/>
    <w:rsid w:val="004D344B"/>
    <w:rsid w:val="004D38DD"/>
    <w:rsid w:val="004D483B"/>
    <w:rsid w:val="004E058C"/>
    <w:rsid w:val="004E3BB3"/>
    <w:rsid w:val="004E6169"/>
    <w:rsid w:val="004F1C8C"/>
    <w:rsid w:val="004F5009"/>
    <w:rsid w:val="00507825"/>
    <w:rsid w:val="00507B83"/>
    <w:rsid w:val="005107A0"/>
    <w:rsid w:val="00515B67"/>
    <w:rsid w:val="005317E0"/>
    <w:rsid w:val="0053240A"/>
    <w:rsid w:val="005336E8"/>
    <w:rsid w:val="00541806"/>
    <w:rsid w:val="00545574"/>
    <w:rsid w:val="005577CA"/>
    <w:rsid w:val="00564245"/>
    <w:rsid w:val="0056428E"/>
    <w:rsid w:val="00565621"/>
    <w:rsid w:val="005657F4"/>
    <w:rsid w:val="00565857"/>
    <w:rsid w:val="005671F0"/>
    <w:rsid w:val="00577E73"/>
    <w:rsid w:val="00583023"/>
    <w:rsid w:val="00583D33"/>
    <w:rsid w:val="0058407D"/>
    <w:rsid w:val="0059198E"/>
    <w:rsid w:val="00592310"/>
    <w:rsid w:val="00596C35"/>
    <w:rsid w:val="0059797A"/>
    <w:rsid w:val="005A47D8"/>
    <w:rsid w:val="005C735A"/>
    <w:rsid w:val="005D19F2"/>
    <w:rsid w:val="005D7DE1"/>
    <w:rsid w:val="005F1704"/>
    <w:rsid w:val="005F216B"/>
    <w:rsid w:val="005F21CB"/>
    <w:rsid w:val="005F2336"/>
    <w:rsid w:val="005F38B1"/>
    <w:rsid w:val="005F5F79"/>
    <w:rsid w:val="00600BEC"/>
    <w:rsid w:val="00605FE4"/>
    <w:rsid w:val="00617406"/>
    <w:rsid w:val="006224E6"/>
    <w:rsid w:val="00647D7B"/>
    <w:rsid w:val="00653A25"/>
    <w:rsid w:val="00667C8A"/>
    <w:rsid w:val="00670869"/>
    <w:rsid w:val="00671834"/>
    <w:rsid w:val="0067661D"/>
    <w:rsid w:val="00687DC4"/>
    <w:rsid w:val="00691B74"/>
    <w:rsid w:val="006B2BDF"/>
    <w:rsid w:val="006B3BF9"/>
    <w:rsid w:val="006B40BF"/>
    <w:rsid w:val="006C5E0A"/>
    <w:rsid w:val="006D3891"/>
    <w:rsid w:val="006D3C47"/>
    <w:rsid w:val="006E43C6"/>
    <w:rsid w:val="006E5520"/>
    <w:rsid w:val="006F0B3F"/>
    <w:rsid w:val="006F5607"/>
    <w:rsid w:val="006F7766"/>
    <w:rsid w:val="00700279"/>
    <w:rsid w:val="00700562"/>
    <w:rsid w:val="00701475"/>
    <w:rsid w:val="00704765"/>
    <w:rsid w:val="00705C17"/>
    <w:rsid w:val="00711E4B"/>
    <w:rsid w:val="007134AB"/>
    <w:rsid w:val="007147C3"/>
    <w:rsid w:val="00714CFE"/>
    <w:rsid w:val="007200BE"/>
    <w:rsid w:val="007272E1"/>
    <w:rsid w:val="00727309"/>
    <w:rsid w:val="007302DF"/>
    <w:rsid w:val="00731BF6"/>
    <w:rsid w:val="00731E2D"/>
    <w:rsid w:val="007374F5"/>
    <w:rsid w:val="00741CC0"/>
    <w:rsid w:val="007513A4"/>
    <w:rsid w:val="00762442"/>
    <w:rsid w:val="00767B68"/>
    <w:rsid w:val="00770EDD"/>
    <w:rsid w:val="00771FDA"/>
    <w:rsid w:val="00776897"/>
    <w:rsid w:val="00782053"/>
    <w:rsid w:val="00783AB2"/>
    <w:rsid w:val="007856BA"/>
    <w:rsid w:val="00785A4A"/>
    <w:rsid w:val="007867B2"/>
    <w:rsid w:val="007934F0"/>
    <w:rsid w:val="00794214"/>
    <w:rsid w:val="007979E4"/>
    <w:rsid w:val="007A7E7B"/>
    <w:rsid w:val="007B2669"/>
    <w:rsid w:val="007B49A8"/>
    <w:rsid w:val="007B7A15"/>
    <w:rsid w:val="007C21CD"/>
    <w:rsid w:val="007C3114"/>
    <w:rsid w:val="007C4406"/>
    <w:rsid w:val="007D0C1E"/>
    <w:rsid w:val="007D50AF"/>
    <w:rsid w:val="007D73BC"/>
    <w:rsid w:val="007F0045"/>
    <w:rsid w:val="007F6E6B"/>
    <w:rsid w:val="007F70F3"/>
    <w:rsid w:val="0080103D"/>
    <w:rsid w:val="008043AA"/>
    <w:rsid w:val="00807C77"/>
    <w:rsid w:val="008108FD"/>
    <w:rsid w:val="00810F93"/>
    <w:rsid w:val="00811104"/>
    <w:rsid w:val="008124B4"/>
    <w:rsid w:val="00815519"/>
    <w:rsid w:val="00820C31"/>
    <w:rsid w:val="008255FD"/>
    <w:rsid w:val="00827B5B"/>
    <w:rsid w:val="008350B9"/>
    <w:rsid w:val="008421CE"/>
    <w:rsid w:val="00844354"/>
    <w:rsid w:val="00844A67"/>
    <w:rsid w:val="00846DB8"/>
    <w:rsid w:val="00852FBB"/>
    <w:rsid w:val="00853BDB"/>
    <w:rsid w:val="00855BDE"/>
    <w:rsid w:val="00856B33"/>
    <w:rsid w:val="0086029C"/>
    <w:rsid w:val="0086211C"/>
    <w:rsid w:val="0086212A"/>
    <w:rsid w:val="00862FB6"/>
    <w:rsid w:val="00865F84"/>
    <w:rsid w:val="00871CF9"/>
    <w:rsid w:val="0087240C"/>
    <w:rsid w:val="008762D5"/>
    <w:rsid w:val="008870D1"/>
    <w:rsid w:val="00887BFB"/>
    <w:rsid w:val="008914A3"/>
    <w:rsid w:val="00895C85"/>
    <w:rsid w:val="00897FD3"/>
    <w:rsid w:val="008A4FAD"/>
    <w:rsid w:val="008A610C"/>
    <w:rsid w:val="008B2B72"/>
    <w:rsid w:val="008C1E73"/>
    <w:rsid w:val="008C22B5"/>
    <w:rsid w:val="008D08C1"/>
    <w:rsid w:val="008D20E3"/>
    <w:rsid w:val="008D338B"/>
    <w:rsid w:val="008D390C"/>
    <w:rsid w:val="008D6873"/>
    <w:rsid w:val="008E0C67"/>
    <w:rsid w:val="008E5CED"/>
    <w:rsid w:val="008E5EA5"/>
    <w:rsid w:val="008F0875"/>
    <w:rsid w:val="008F1B3D"/>
    <w:rsid w:val="008F3648"/>
    <w:rsid w:val="008F546E"/>
    <w:rsid w:val="008F6431"/>
    <w:rsid w:val="008F6893"/>
    <w:rsid w:val="00900EC7"/>
    <w:rsid w:val="00902695"/>
    <w:rsid w:val="009070E8"/>
    <w:rsid w:val="00907508"/>
    <w:rsid w:val="00907952"/>
    <w:rsid w:val="009122A1"/>
    <w:rsid w:val="00912875"/>
    <w:rsid w:val="00914803"/>
    <w:rsid w:val="0091485B"/>
    <w:rsid w:val="00915D7E"/>
    <w:rsid w:val="00917DF9"/>
    <w:rsid w:val="00921CBD"/>
    <w:rsid w:val="009271FF"/>
    <w:rsid w:val="009312F5"/>
    <w:rsid w:val="009332FC"/>
    <w:rsid w:val="0093567F"/>
    <w:rsid w:val="009366DF"/>
    <w:rsid w:val="00940D55"/>
    <w:rsid w:val="00941C49"/>
    <w:rsid w:val="00943632"/>
    <w:rsid w:val="00954340"/>
    <w:rsid w:val="00954E25"/>
    <w:rsid w:val="00960F8F"/>
    <w:rsid w:val="009668A8"/>
    <w:rsid w:val="0097443E"/>
    <w:rsid w:val="009749A4"/>
    <w:rsid w:val="00974AD1"/>
    <w:rsid w:val="00977B46"/>
    <w:rsid w:val="009828A1"/>
    <w:rsid w:val="00991506"/>
    <w:rsid w:val="00993CA9"/>
    <w:rsid w:val="0099687B"/>
    <w:rsid w:val="009974BA"/>
    <w:rsid w:val="009978D9"/>
    <w:rsid w:val="009A08C4"/>
    <w:rsid w:val="009A4E19"/>
    <w:rsid w:val="009B0174"/>
    <w:rsid w:val="009B1B2D"/>
    <w:rsid w:val="009B50AD"/>
    <w:rsid w:val="009B6A30"/>
    <w:rsid w:val="009B754F"/>
    <w:rsid w:val="009C0E69"/>
    <w:rsid w:val="009C2CEE"/>
    <w:rsid w:val="009C2F58"/>
    <w:rsid w:val="009C49BF"/>
    <w:rsid w:val="009C70E5"/>
    <w:rsid w:val="009D093F"/>
    <w:rsid w:val="009D3FE0"/>
    <w:rsid w:val="009E0E3B"/>
    <w:rsid w:val="009E334B"/>
    <w:rsid w:val="009E48B6"/>
    <w:rsid w:val="009F2C4B"/>
    <w:rsid w:val="009F44B6"/>
    <w:rsid w:val="009F4A2A"/>
    <w:rsid w:val="009F77AC"/>
    <w:rsid w:val="00A0019E"/>
    <w:rsid w:val="00A0061C"/>
    <w:rsid w:val="00A02FCD"/>
    <w:rsid w:val="00A07444"/>
    <w:rsid w:val="00A10081"/>
    <w:rsid w:val="00A124BE"/>
    <w:rsid w:val="00A1516D"/>
    <w:rsid w:val="00A16CAE"/>
    <w:rsid w:val="00A216F6"/>
    <w:rsid w:val="00A30111"/>
    <w:rsid w:val="00A3297F"/>
    <w:rsid w:val="00A372F4"/>
    <w:rsid w:val="00A43D2F"/>
    <w:rsid w:val="00A44019"/>
    <w:rsid w:val="00A50AF8"/>
    <w:rsid w:val="00A55C72"/>
    <w:rsid w:val="00A566C3"/>
    <w:rsid w:val="00A6129B"/>
    <w:rsid w:val="00A62A76"/>
    <w:rsid w:val="00A6648A"/>
    <w:rsid w:val="00A67A34"/>
    <w:rsid w:val="00A70965"/>
    <w:rsid w:val="00A76732"/>
    <w:rsid w:val="00A777BD"/>
    <w:rsid w:val="00A80E1D"/>
    <w:rsid w:val="00A811EF"/>
    <w:rsid w:val="00A86C61"/>
    <w:rsid w:val="00A921F6"/>
    <w:rsid w:val="00A9299C"/>
    <w:rsid w:val="00A951CB"/>
    <w:rsid w:val="00A96D79"/>
    <w:rsid w:val="00A97CB8"/>
    <w:rsid w:val="00AA2193"/>
    <w:rsid w:val="00AA28BD"/>
    <w:rsid w:val="00AA4837"/>
    <w:rsid w:val="00AB278E"/>
    <w:rsid w:val="00AC1A5B"/>
    <w:rsid w:val="00AC666C"/>
    <w:rsid w:val="00AD007E"/>
    <w:rsid w:val="00AD2D4F"/>
    <w:rsid w:val="00AD4FE0"/>
    <w:rsid w:val="00AD5846"/>
    <w:rsid w:val="00AE3732"/>
    <w:rsid w:val="00AE3A3C"/>
    <w:rsid w:val="00AE6064"/>
    <w:rsid w:val="00AE6E0C"/>
    <w:rsid w:val="00AF01A5"/>
    <w:rsid w:val="00AF120D"/>
    <w:rsid w:val="00AF76BF"/>
    <w:rsid w:val="00B02BDE"/>
    <w:rsid w:val="00B046E6"/>
    <w:rsid w:val="00B1090C"/>
    <w:rsid w:val="00B116C8"/>
    <w:rsid w:val="00B1572E"/>
    <w:rsid w:val="00B227A6"/>
    <w:rsid w:val="00B22942"/>
    <w:rsid w:val="00B270EC"/>
    <w:rsid w:val="00B30AD5"/>
    <w:rsid w:val="00B31937"/>
    <w:rsid w:val="00B32C51"/>
    <w:rsid w:val="00B3691E"/>
    <w:rsid w:val="00B42540"/>
    <w:rsid w:val="00B44E33"/>
    <w:rsid w:val="00B457D4"/>
    <w:rsid w:val="00B5104A"/>
    <w:rsid w:val="00B5489E"/>
    <w:rsid w:val="00B6504B"/>
    <w:rsid w:val="00B66697"/>
    <w:rsid w:val="00B67BCB"/>
    <w:rsid w:val="00B72A3F"/>
    <w:rsid w:val="00B7414C"/>
    <w:rsid w:val="00B81608"/>
    <w:rsid w:val="00B83702"/>
    <w:rsid w:val="00B87BB6"/>
    <w:rsid w:val="00B96709"/>
    <w:rsid w:val="00B97A73"/>
    <w:rsid w:val="00BA0BE6"/>
    <w:rsid w:val="00BA1B10"/>
    <w:rsid w:val="00BA3FC4"/>
    <w:rsid w:val="00BA5389"/>
    <w:rsid w:val="00BB3A0F"/>
    <w:rsid w:val="00BB75A2"/>
    <w:rsid w:val="00BC0CA3"/>
    <w:rsid w:val="00BC20C3"/>
    <w:rsid w:val="00BC3305"/>
    <w:rsid w:val="00BC6522"/>
    <w:rsid w:val="00BC694B"/>
    <w:rsid w:val="00BD1110"/>
    <w:rsid w:val="00BD1A22"/>
    <w:rsid w:val="00BD2305"/>
    <w:rsid w:val="00BD6734"/>
    <w:rsid w:val="00BD6FF8"/>
    <w:rsid w:val="00BE3A8F"/>
    <w:rsid w:val="00BE5137"/>
    <w:rsid w:val="00BE691E"/>
    <w:rsid w:val="00BF0761"/>
    <w:rsid w:val="00BF0D15"/>
    <w:rsid w:val="00BF10EF"/>
    <w:rsid w:val="00C0009A"/>
    <w:rsid w:val="00C01586"/>
    <w:rsid w:val="00C01718"/>
    <w:rsid w:val="00C03B2E"/>
    <w:rsid w:val="00C04409"/>
    <w:rsid w:val="00C13FCE"/>
    <w:rsid w:val="00C155D6"/>
    <w:rsid w:val="00C17633"/>
    <w:rsid w:val="00C23907"/>
    <w:rsid w:val="00C26B50"/>
    <w:rsid w:val="00C26D2A"/>
    <w:rsid w:val="00C27C40"/>
    <w:rsid w:val="00C34E92"/>
    <w:rsid w:val="00C36543"/>
    <w:rsid w:val="00C40AD4"/>
    <w:rsid w:val="00C4105C"/>
    <w:rsid w:val="00C4282F"/>
    <w:rsid w:val="00C43295"/>
    <w:rsid w:val="00C60021"/>
    <w:rsid w:val="00C61F7C"/>
    <w:rsid w:val="00C622E1"/>
    <w:rsid w:val="00C62551"/>
    <w:rsid w:val="00C62F23"/>
    <w:rsid w:val="00C724E5"/>
    <w:rsid w:val="00C73188"/>
    <w:rsid w:val="00C75B61"/>
    <w:rsid w:val="00C832CD"/>
    <w:rsid w:val="00C845A9"/>
    <w:rsid w:val="00C85DCE"/>
    <w:rsid w:val="00C874A8"/>
    <w:rsid w:val="00C90F48"/>
    <w:rsid w:val="00C9509F"/>
    <w:rsid w:val="00C953A4"/>
    <w:rsid w:val="00C96E8D"/>
    <w:rsid w:val="00CA13D2"/>
    <w:rsid w:val="00CA5078"/>
    <w:rsid w:val="00CC747B"/>
    <w:rsid w:val="00CD2314"/>
    <w:rsid w:val="00CD297B"/>
    <w:rsid w:val="00CD435A"/>
    <w:rsid w:val="00CD6546"/>
    <w:rsid w:val="00CE2252"/>
    <w:rsid w:val="00CE2643"/>
    <w:rsid w:val="00CE46A4"/>
    <w:rsid w:val="00CE5650"/>
    <w:rsid w:val="00CF20A7"/>
    <w:rsid w:val="00D03AF1"/>
    <w:rsid w:val="00D077F0"/>
    <w:rsid w:val="00D12F89"/>
    <w:rsid w:val="00D201EC"/>
    <w:rsid w:val="00D21E18"/>
    <w:rsid w:val="00D26A0A"/>
    <w:rsid w:val="00D26BD3"/>
    <w:rsid w:val="00D3278F"/>
    <w:rsid w:val="00D3600C"/>
    <w:rsid w:val="00D4071E"/>
    <w:rsid w:val="00D44C29"/>
    <w:rsid w:val="00D44FD6"/>
    <w:rsid w:val="00D477DC"/>
    <w:rsid w:val="00D514C5"/>
    <w:rsid w:val="00D517A5"/>
    <w:rsid w:val="00D53522"/>
    <w:rsid w:val="00D57107"/>
    <w:rsid w:val="00D6386F"/>
    <w:rsid w:val="00D6771E"/>
    <w:rsid w:val="00D7004E"/>
    <w:rsid w:val="00D7026E"/>
    <w:rsid w:val="00D7238F"/>
    <w:rsid w:val="00D73838"/>
    <w:rsid w:val="00D747E4"/>
    <w:rsid w:val="00D75EF6"/>
    <w:rsid w:val="00D809E9"/>
    <w:rsid w:val="00D84FA1"/>
    <w:rsid w:val="00D870C3"/>
    <w:rsid w:val="00D87E5B"/>
    <w:rsid w:val="00D91AF4"/>
    <w:rsid w:val="00D92C72"/>
    <w:rsid w:val="00D97F65"/>
    <w:rsid w:val="00DB055A"/>
    <w:rsid w:val="00DB5B90"/>
    <w:rsid w:val="00DB6607"/>
    <w:rsid w:val="00DB73F7"/>
    <w:rsid w:val="00DC4ECE"/>
    <w:rsid w:val="00DC7928"/>
    <w:rsid w:val="00DD0438"/>
    <w:rsid w:val="00DD25F2"/>
    <w:rsid w:val="00DE04B3"/>
    <w:rsid w:val="00DF140D"/>
    <w:rsid w:val="00DF4FDE"/>
    <w:rsid w:val="00DF538E"/>
    <w:rsid w:val="00DF6EE1"/>
    <w:rsid w:val="00E06C9F"/>
    <w:rsid w:val="00E105DA"/>
    <w:rsid w:val="00E11A18"/>
    <w:rsid w:val="00E13A19"/>
    <w:rsid w:val="00E13F1E"/>
    <w:rsid w:val="00E15A31"/>
    <w:rsid w:val="00E17724"/>
    <w:rsid w:val="00E20146"/>
    <w:rsid w:val="00E2117E"/>
    <w:rsid w:val="00E2328F"/>
    <w:rsid w:val="00E23543"/>
    <w:rsid w:val="00E23CDF"/>
    <w:rsid w:val="00E26882"/>
    <w:rsid w:val="00E3006D"/>
    <w:rsid w:val="00E32EF4"/>
    <w:rsid w:val="00E35884"/>
    <w:rsid w:val="00E3696B"/>
    <w:rsid w:val="00E37BDD"/>
    <w:rsid w:val="00E4229B"/>
    <w:rsid w:val="00E42A4B"/>
    <w:rsid w:val="00E4480E"/>
    <w:rsid w:val="00E45A5D"/>
    <w:rsid w:val="00E46847"/>
    <w:rsid w:val="00E46A58"/>
    <w:rsid w:val="00E46AD7"/>
    <w:rsid w:val="00E47B7D"/>
    <w:rsid w:val="00E535C3"/>
    <w:rsid w:val="00E55577"/>
    <w:rsid w:val="00E61280"/>
    <w:rsid w:val="00E6571F"/>
    <w:rsid w:val="00E7129D"/>
    <w:rsid w:val="00E76ED5"/>
    <w:rsid w:val="00E7752E"/>
    <w:rsid w:val="00E85A23"/>
    <w:rsid w:val="00E87D1B"/>
    <w:rsid w:val="00E918C3"/>
    <w:rsid w:val="00E91FF2"/>
    <w:rsid w:val="00E93061"/>
    <w:rsid w:val="00EA2627"/>
    <w:rsid w:val="00EA352B"/>
    <w:rsid w:val="00EA35C5"/>
    <w:rsid w:val="00EB752F"/>
    <w:rsid w:val="00EB7F5D"/>
    <w:rsid w:val="00ED075F"/>
    <w:rsid w:val="00ED2CEC"/>
    <w:rsid w:val="00EF15F2"/>
    <w:rsid w:val="00EF19E8"/>
    <w:rsid w:val="00EF334B"/>
    <w:rsid w:val="00EF4A37"/>
    <w:rsid w:val="00EF5486"/>
    <w:rsid w:val="00F06A9A"/>
    <w:rsid w:val="00F11D68"/>
    <w:rsid w:val="00F124B2"/>
    <w:rsid w:val="00F21D03"/>
    <w:rsid w:val="00F2758A"/>
    <w:rsid w:val="00F3114F"/>
    <w:rsid w:val="00F36A7F"/>
    <w:rsid w:val="00F37321"/>
    <w:rsid w:val="00F379F6"/>
    <w:rsid w:val="00F40400"/>
    <w:rsid w:val="00F4082A"/>
    <w:rsid w:val="00F421A3"/>
    <w:rsid w:val="00F43AA1"/>
    <w:rsid w:val="00F508BA"/>
    <w:rsid w:val="00F53D0F"/>
    <w:rsid w:val="00F560E3"/>
    <w:rsid w:val="00F578F6"/>
    <w:rsid w:val="00F64848"/>
    <w:rsid w:val="00F64968"/>
    <w:rsid w:val="00F72231"/>
    <w:rsid w:val="00F73CDC"/>
    <w:rsid w:val="00F73E3C"/>
    <w:rsid w:val="00F80E9C"/>
    <w:rsid w:val="00F80EA0"/>
    <w:rsid w:val="00F80F46"/>
    <w:rsid w:val="00F85B47"/>
    <w:rsid w:val="00F867E5"/>
    <w:rsid w:val="00F86849"/>
    <w:rsid w:val="00F86FB5"/>
    <w:rsid w:val="00F95985"/>
    <w:rsid w:val="00F96B67"/>
    <w:rsid w:val="00FA7699"/>
    <w:rsid w:val="00FA7F81"/>
    <w:rsid w:val="00FB6DAB"/>
    <w:rsid w:val="00FC58E5"/>
    <w:rsid w:val="00FC5E6B"/>
    <w:rsid w:val="00FC6DE1"/>
    <w:rsid w:val="00FD0613"/>
    <w:rsid w:val="00FD06F7"/>
    <w:rsid w:val="00FD62FA"/>
    <w:rsid w:val="00FE3801"/>
    <w:rsid w:val="00FE68CC"/>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770FAF22-0772-470C-9090-6B2449E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
    <w:link w:val="XMLChar"/>
    <w:qFormat/>
    <w:rsid w:val="00900EC7"/>
    <w:pPr>
      <w:pBdr>
        <w:top w:val="single" w:sz="4" w:space="1" w:color="auto"/>
        <w:left w:val="single" w:sz="4" w:space="4" w:color="auto"/>
        <w:bottom w:val="single" w:sz="4" w:space="1" w:color="auto"/>
        <w:right w:val="single" w:sz="4" w:space="4" w:color="auto"/>
      </w:pBdr>
      <w:spacing w:line="252" w:lineRule="auto"/>
      <w:contextualSpacing/>
      <w:jc w:val="left"/>
    </w:pPr>
    <w:rPr>
      <w:rFonts w:ascii="Courier New" w:eastAsia="MS Mincho" w:hAnsi="Courier New" w:cs="Courier New"/>
      <w:sz w:val="16"/>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900EC7"/>
    <w:rPr>
      <w:rFonts w:ascii="Courier New" w:eastAsia="MS Mincho" w:hAnsi="Courier New" w:cs="Courier New"/>
      <w:sz w:val="16"/>
      <w:szCs w:val="24"/>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customStyle="1" w:styleId="html-tag">
    <w:name w:val="html-tag"/>
    <w:basedOn w:val="DefaultParagraphFont"/>
    <w:rsid w:val="005F1704"/>
  </w:style>
  <w:style w:type="character" w:customStyle="1" w:styleId="html-attribute">
    <w:name w:val="html-attribute"/>
    <w:basedOn w:val="DefaultParagraphFont"/>
    <w:rsid w:val="005F1704"/>
  </w:style>
  <w:style w:type="character" w:customStyle="1" w:styleId="html-attribute-name">
    <w:name w:val="html-attribute-name"/>
    <w:basedOn w:val="DefaultParagraphFont"/>
    <w:rsid w:val="005F1704"/>
  </w:style>
  <w:style w:type="character" w:customStyle="1" w:styleId="html-attribute-value">
    <w:name w:val="html-attribute-value"/>
    <w:basedOn w:val="DefaultParagraphFont"/>
    <w:rsid w:val="005F1704"/>
  </w:style>
  <w:style w:type="character" w:customStyle="1" w:styleId="comment">
    <w:name w:val="comment"/>
    <w:basedOn w:val="DefaultParagraphFont"/>
    <w:rsid w:val="005F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5453">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84468973">
      <w:bodyDiv w:val="1"/>
      <w:marLeft w:val="0"/>
      <w:marRight w:val="0"/>
      <w:marTop w:val="0"/>
      <w:marBottom w:val="0"/>
      <w:divBdr>
        <w:top w:val="none" w:sz="0" w:space="0" w:color="auto"/>
        <w:left w:val="none" w:sz="0" w:space="0" w:color="auto"/>
        <w:bottom w:val="none" w:sz="0" w:space="0" w:color="auto"/>
        <w:right w:val="none" w:sz="0" w:space="0" w:color="auto"/>
      </w:divBdr>
    </w:div>
    <w:div w:id="1371883186">
      <w:bodyDiv w:val="1"/>
      <w:marLeft w:val="0"/>
      <w:marRight w:val="0"/>
      <w:marTop w:val="0"/>
      <w:marBottom w:val="0"/>
      <w:divBdr>
        <w:top w:val="none" w:sz="0" w:space="0" w:color="auto"/>
        <w:left w:val="none" w:sz="0" w:space="0" w:color="auto"/>
        <w:bottom w:val="none" w:sz="0" w:space="0" w:color="auto"/>
        <w:right w:val="none" w:sz="0" w:space="0" w:color="auto"/>
      </w:divBdr>
    </w:div>
    <w:div w:id="1519738915">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 w:id="810052551">
          <w:marLeft w:val="806"/>
          <w:marRight w:val="0"/>
          <w:marTop w:val="125"/>
          <w:marBottom w:val="0"/>
          <w:divBdr>
            <w:top w:val="none" w:sz="0" w:space="0" w:color="auto"/>
            <w:left w:val="none" w:sz="0" w:space="0" w:color="auto"/>
            <w:bottom w:val="none" w:sz="0" w:space="0" w:color="auto"/>
            <w:right w:val="none" w:sz="0" w:space="0" w:color="auto"/>
          </w:divBdr>
        </w:div>
      </w:divsChild>
    </w:div>
    <w:div w:id="1791195386">
      <w:bodyDiv w:val="1"/>
      <w:marLeft w:val="0"/>
      <w:marRight w:val="0"/>
      <w:marTop w:val="0"/>
      <w:marBottom w:val="0"/>
      <w:divBdr>
        <w:top w:val="none" w:sz="0" w:space="0" w:color="auto"/>
        <w:left w:val="none" w:sz="0" w:space="0" w:color="auto"/>
        <w:bottom w:val="none" w:sz="0" w:space="0" w:color="auto"/>
        <w:right w:val="none" w:sz="0" w:space="0" w:color="auto"/>
      </w:divBdr>
      <w:divsChild>
        <w:div w:id="143621102">
          <w:marLeft w:val="0"/>
          <w:marRight w:val="0"/>
          <w:marTop w:val="0"/>
          <w:marBottom w:val="0"/>
          <w:divBdr>
            <w:top w:val="none" w:sz="0" w:space="0" w:color="auto"/>
            <w:left w:val="none" w:sz="0" w:space="0" w:color="auto"/>
            <w:bottom w:val="none" w:sz="0" w:space="0" w:color="auto"/>
            <w:right w:val="none" w:sz="0" w:space="0" w:color="auto"/>
          </w:divBdr>
        </w:div>
        <w:div w:id="1852988569">
          <w:marLeft w:val="240"/>
          <w:marRight w:val="0"/>
          <w:marTop w:val="0"/>
          <w:marBottom w:val="0"/>
          <w:divBdr>
            <w:top w:val="none" w:sz="0" w:space="0" w:color="auto"/>
            <w:left w:val="none" w:sz="0" w:space="0" w:color="auto"/>
            <w:bottom w:val="none" w:sz="0" w:space="0" w:color="auto"/>
            <w:right w:val="none" w:sz="0" w:space="0" w:color="auto"/>
          </w:divBdr>
          <w:divsChild>
            <w:div w:id="622464694">
              <w:marLeft w:val="0"/>
              <w:marRight w:val="0"/>
              <w:marTop w:val="0"/>
              <w:marBottom w:val="0"/>
              <w:divBdr>
                <w:top w:val="none" w:sz="0" w:space="0" w:color="auto"/>
                <w:left w:val="none" w:sz="0" w:space="0" w:color="auto"/>
                <w:bottom w:val="none" w:sz="0" w:space="0" w:color="auto"/>
                <w:right w:val="none" w:sz="0" w:space="0" w:color="auto"/>
              </w:divBdr>
              <w:divsChild>
                <w:div w:id="155923941">
                  <w:marLeft w:val="0"/>
                  <w:marRight w:val="0"/>
                  <w:marTop w:val="0"/>
                  <w:marBottom w:val="0"/>
                  <w:divBdr>
                    <w:top w:val="none" w:sz="0" w:space="0" w:color="auto"/>
                    <w:left w:val="none" w:sz="0" w:space="0" w:color="auto"/>
                    <w:bottom w:val="none" w:sz="0" w:space="0" w:color="auto"/>
                    <w:right w:val="none" w:sz="0" w:space="0" w:color="auto"/>
                  </w:divBdr>
                  <w:divsChild>
                    <w:div w:id="106581604">
                      <w:marLeft w:val="0"/>
                      <w:marRight w:val="0"/>
                      <w:marTop w:val="0"/>
                      <w:marBottom w:val="0"/>
                      <w:divBdr>
                        <w:top w:val="none" w:sz="0" w:space="0" w:color="auto"/>
                        <w:left w:val="none" w:sz="0" w:space="0" w:color="auto"/>
                        <w:bottom w:val="none" w:sz="0" w:space="0" w:color="auto"/>
                        <w:right w:val="none" w:sz="0" w:space="0" w:color="auto"/>
                      </w:divBdr>
                    </w:div>
                    <w:div w:id="1856459748">
                      <w:marLeft w:val="240"/>
                      <w:marRight w:val="0"/>
                      <w:marTop w:val="0"/>
                      <w:marBottom w:val="0"/>
                      <w:divBdr>
                        <w:top w:val="none" w:sz="0" w:space="0" w:color="auto"/>
                        <w:left w:val="none" w:sz="0" w:space="0" w:color="auto"/>
                        <w:bottom w:val="none" w:sz="0" w:space="0" w:color="auto"/>
                        <w:right w:val="none" w:sz="0" w:space="0" w:color="auto"/>
                      </w:divBdr>
                      <w:divsChild>
                        <w:div w:id="1821074933">
                          <w:marLeft w:val="0"/>
                          <w:marRight w:val="0"/>
                          <w:marTop w:val="0"/>
                          <w:marBottom w:val="0"/>
                          <w:divBdr>
                            <w:top w:val="none" w:sz="0" w:space="0" w:color="auto"/>
                            <w:left w:val="none" w:sz="0" w:space="0" w:color="auto"/>
                            <w:bottom w:val="none" w:sz="0" w:space="0" w:color="auto"/>
                            <w:right w:val="none" w:sz="0" w:space="0" w:color="auto"/>
                          </w:divBdr>
                        </w:div>
                        <w:div w:id="2138521139">
                          <w:marLeft w:val="0"/>
                          <w:marRight w:val="0"/>
                          <w:marTop w:val="0"/>
                          <w:marBottom w:val="0"/>
                          <w:divBdr>
                            <w:top w:val="none" w:sz="0" w:space="0" w:color="auto"/>
                            <w:left w:val="none" w:sz="0" w:space="0" w:color="auto"/>
                            <w:bottom w:val="none" w:sz="0" w:space="0" w:color="auto"/>
                            <w:right w:val="none" w:sz="0" w:space="0" w:color="auto"/>
                          </w:divBdr>
                          <w:divsChild>
                            <w:div w:id="1182864585">
                              <w:marLeft w:val="0"/>
                              <w:marRight w:val="0"/>
                              <w:marTop w:val="0"/>
                              <w:marBottom w:val="0"/>
                              <w:divBdr>
                                <w:top w:val="none" w:sz="0" w:space="0" w:color="auto"/>
                                <w:left w:val="none" w:sz="0" w:space="0" w:color="auto"/>
                                <w:bottom w:val="none" w:sz="0" w:space="0" w:color="auto"/>
                                <w:right w:val="none" w:sz="0" w:space="0" w:color="auto"/>
                              </w:divBdr>
                              <w:divsChild>
                                <w:div w:id="355615586">
                                  <w:marLeft w:val="0"/>
                                  <w:marRight w:val="0"/>
                                  <w:marTop w:val="0"/>
                                  <w:marBottom w:val="0"/>
                                  <w:divBdr>
                                    <w:top w:val="none" w:sz="0" w:space="0" w:color="auto"/>
                                    <w:left w:val="none" w:sz="0" w:space="0" w:color="auto"/>
                                    <w:bottom w:val="none" w:sz="0" w:space="0" w:color="auto"/>
                                    <w:right w:val="none" w:sz="0" w:space="0" w:color="auto"/>
                                  </w:divBdr>
                                </w:div>
                                <w:div w:id="840051436">
                                  <w:marLeft w:val="240"/>
                                  <w:marRight w:val="0"/>
                                  <w:marTop w:val="0"/>
                                  <w:marBottom w:val="0"/>
                                  <w:divBdr>
                                    <w:top w:val="none" w:sz="0" w:space="0" w:color="auto"/>
                                    <w:left w:val="none" w:sz="0" w:space="0" w:color="auto"/>
                                    <w:bottom w:val="none" w:sz="0" w:space="0" w:color="auto"/>
                                    <w:right w:val="none" w:sz="0" w:space="0" w:color="auto"/>
                                  </w:divBdr>
                                </w:div>
                                <w:div w:id="629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573">
                          <w:marLeft w:val="0"/>
                          <w:marRight w:val="0"/>
                          <w:marTop w:val="0"/>
                          <w:marBottom w:val="0"/>
                          <w:divBdr>
                            <w:top w:val="none" w:sz="0" w:space="0" w:color="auto"/>
                            <w:left w:val="none" w:sz="0" w:space="0" w:color="auto"/>
                            <w:bottom w:val="none" w:sz="0" w:space="0" w:color="auto"/>
                            <w:right w:val="none" w:sz="0" w:space="0" w:color="auto"/>
                          </w:divBdr>
                          <w:divsChild>
                            <w:div w:id="979112402">
                              <w:marLeft w:val="0"/>
                              <w:marRight w:val="0"/>
                              <w:marTop w:val="0"/>
                              <w:marBottom w:val="0"/>
                              <w:divBdr>
                                <w:top w:val="none" w:sz="0" w:space="0" w:color="auto"/>
                                <w:left w:val="none" w:sz="0" w:space="0" w:color="auto"/>
                                <w:bottom w:val="none" w:sz="0" w:space="0" w:color="auto"/>
                                <w:right w:val="none" w:sz="0" w:space="0" w:color="auto"/>
                              </w:divBdr>
                              <w:divsChild>
                                <w:div w:id="1329211171">
                                  <w:marLeft w:val="0"/>
                                  <w:marRight w:val="0"/>
                                  <w:marTop w:val="0"/>
                                  <w:marBottom w:val="0"/>
                                  <w:divBdr>
                                    <w:top w:val="none" w:sz="0" w:space="0" w:color="auto"/>
                                    <w:left w:val="none" w:sz="0" w:space="0" w:color="auto"/>
                                    <w:bottom w:val="none" w:sz="0" w:space="0" w:color="auto"/>
                                    <w:right w:val="none" w:sz="0" w:space="0" w:color="auto"/>
                                  </w:divBdr>
                                </w:div>
                                <w:div w:id="151265603">
                                  <w:marLeft w:val="240"/>
                                  <w:marRight w:val="0"/>
                                  <w:marTop w:val="0"/>
                                  <w:marBottom w:val="0"/>
                                  <w:divBdr>
                                    <w:top w:val="none" w:sz="0" w:space="0" w:color="auto"/>
                                    <w:left w:val="none" w:sz="0" w:space="0" w:color="auto"/>
                                    <w:bottom w:val="none" w:sz="0" w:space="0" w:color="auto"/>
                                    <w:right w:val="none" w:sz="0" w:space="0" w:color="auto"/>
                                  </w:divBdr>
                                  <w:divsChild>
                                    <w:div w:id="1351030722">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6941762">
                                              <w:marLeft w:val="0"/>
                                              <w:marRight w:val="0"/>
                                              <w:marTop w:val="0"/>
                                              <w:marBottom w:val="0"/>
                                              <w:divBdr>
                                                <w:top w:val="none" w:sz="0" w:space="0" w:color="auto"/>
                                                <w:left w:val="none" w:sz="0" w:space="0" w:color="auto"/>
                                                <w:bottom w:val="none" w:sz="0" w:space="0" w:color="auto"/>
                                                <w:right w:val="none" w:sz="0" w:space="0" w:color="auto"/>
                                              </w:divBdr>
                                            </w:div>
                                            <w:div w:id="768087059">
                                              <w:marLeft w:val="24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4970">
          <w:marLeft w:val="0"/>
          <w:marRight w:val="0"/>
          <w:marTop w:val="0"/>
          <w:marBottom w:val="0"/>
          <w:divBdr>
            <w:top w:val="none" w:sz="0" w:space="0" w:color="auto"/>
            <w:left w:val="none" w:sz="0" w:space="0" w:color="auto"/>
            <w:bottom w:val="none" w:sz="0" w:space="0" w:color="auto"/>
            <w:right w:val="none" w:sz="0" w:space="0" w:color="auto"/>
          </w:divBdr>
        </w:div>
      </w:divsChild>
    </w:div>
    <w:div w:id="19776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vielabs.com/md/manifest" TargetMode="External"/><Relationship Id="rId18" Type="http://schemas.openxmlformats.org/officeDocument/2006/relationships/hyperlink" Target="http://www.movielabs.com/md/avails" TargetMode="External"/><Relationship Id="rId26" Type="http://schemas.openxmlformats.org/officeDocument/2006/relationships/image" Target="media/image6.emf"/><Relationship Id="rId39" Type="http://schemas.openxmlformats.org/officeDocument/2006/relationships/hyperlink" Target="http://www.movielabs.com/md/mmc/examples/ManifestCore_Example1_preroll.xml" TargetMode="External"/><Relationship Id="rId3" Type="http://schemas.openxmlformats.org/officeDocument/2006/relationships/styles" Target="styles.xml"/><Relationship Id="rId21" Type="http://schemas.openxmlformats.org/officeDocument/2006/relationships/hyperlink" Target="http://www.eidr.org" TargetMode="External"/><Relationship Id="rId34" Type="http://schemas.openxmlformats.org/officeDocument/2006/relationships/hyperlink" Target="http://www.movielabs.com/md/mmc/examples/ManifestCore_Example1_simple.xml" TargetMode="External"/><Relationship Id="rId42" Type="http://schemas.openxmlformats.org/officeDocument/2006/relationships/oleObject" Target="embeddings/oleObject8.bin"/><Relationship Id="rId47" Type="http://schemas.openxmlformats.org/officeDocument/2006/relationships/hyperlink" Target="http://www.movielabs.com/md/mec/mec_primary_genre.html" TargetMode="External"/><Relationship Id="rId7" Type="http://schemas.openxmlformats.org/officeDocument/2006/relationships/endnotes" Target="endnotes.xml"/><Relationship Id="rId12" Type="http://schemas.openxmlformats.org/officeDocument/2006/relationships/hyperlink" Target="http://www.movielabs.com/md/manifest" TargetMode="External"/><Relationship Id="rId17" Type="http://schemas.openxmlformats.org/officeDocument/2006/relationships/hyperlink" Target="http://entmerch.org/programsinitiatives/ema-metadata-structure"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yperlink" Target="http://www.movielabs.com/md/mmc/examples/ManifestCore_Example1_dubcards.xml" TargetMode="External"/><Relationship Id="rId46" Type="http://schemas.openxmlformats.org/officeDocument/2006/relationships/hyperlink" Target="http://www.movielabs.com/md/mmc/examples/ManifestCore_Example1_MEC-Trailer2.xml" TargetMode="External"/><Relationship Id="rId2" Type="http://schemas.openxmlformats.org/officeDocument/2006/relationships/numbering" Target="numbering.xml"/><Relationship Id="rId16" Type="http://schemas.openxmlformats.org/officeDocument/2006/relationships/hyperlink" Target="http://www.movielabs.com/md/mec" TargetMode="External"/><Relationship Id="rId20" Type="http://schemas.openxmlformats.org/officeDocument/2006/relationships/hyperlink" Target="https://support.google.com/moviestvpartners/answer/6154374" TargetMode="External"/><Relationship Id="rId29" Type="http://schemas.openxmlformats.org/officeDocument/2006/relationships/oleObject" Target="embeddings/oleObject5.bin"/><Relationship Id="rId4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hyperlink" Target="http://www.movielabs.com/md/mmc/examples/ManifestCore_Example1_trailers.xml" TargetMode="External"/><Relationship Id="rId40" Type="http://schemas.openxmlformats.org/officeDocument/2006/relationships/hyperlink" Target="http://www.movielabs.com/md/mmc/examples/ManifestCore_Example1_preorder.xml" TargetMode="External"/><Relationship Id="rId45" Type="http://schemas.openxmlformats.org/officeDocument/2006/relationships/hyperlink" Target="http://www.movielabs.com/md/mmc/examples/ManifestCore_Example1_MEC-Trailer1.xml" TargetMode="External"/><Relationship Id="rId5" Type="http://schemas.openxmlformats.org/officeDocument/2006/relationships/webSettings" Target="webSettings.xml"/><Relationship Id="rId15" Type="http://schemas.openxmlformats.org/officeDocument/2006/relationships/hyperlink" Target="http://eidr.org/technology/" TargetMode="External"/><Relationship Id="rId23" Type="http://schemas.openxmlformats.org/officeDocument/2006/relationships/oleObject" Target="embeddings/oleObject2.bin"/><Relationship Id="rId28" Type="http://schemas.openxmlformats.org/officeDocument/2006/relationships/image" Target="media/image7.emf"/><Relationship Id="rId36" Type="http://schemas.openxmlformats.org/officeDocument/2006/relationships/hyperlink" Target="http://www.movielabs.com/md/mmc/examples/ManifestCore_Example1_forcedsub.xml"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movielabs.com/md/manifest" TargetMode="External"/><Relationship Id="rId31" Type="http://schemas.openxmlformats.org/officeDocument/2006/relationships/oleObject" Target="embeddings/oleObject6.bin"/><Relationship Id="rId44" Type="http://schemas.openxmlformats.org/officeDocument/2006/relationships/hyperlink" Target="http://www.movielabs.com/md/mmc/examples/ManifestCore-Example1_MEC-movie.x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vielabs.com/md" TargetMode="External"/><Relationship Id="rId22" Type="http://schemas.openxmlformats.org/officeDocument/2006/relationships/image" Target="media/image4.emf"/><Relationship Id="rId27" Type="http://schemas.openxmlformats.org/officeDocument/2006/relationships/oleObject" Target="embeddings/oleObject4.bin"/><Relationship Id="rId30" Type="http://schemas.openxmlformats.org/officeDocument/2006/relationships/image" Target="media/image8.emf"/><Relationship Id="rId35" Type="http://schemas.openxmlformats.org/officeDocument/2006/relationships/hyperlink" Target="http://www.movielabs.com/md/mmc/examples/ManifestCore_Example1_multilang.xml" TargetMode="External"/><Relationship Id="rId43" Type="http://schemas.openxmlformats.org/officeDocument/2006/relationships/hyperlink" Target="http://www.movielabs.com/md/mmc/examples/ManifestCore-Example1_MEC-movie-simple.xml"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9BA6-B08D-42A7-9930-BBF49B85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14</TotalTime>
  <Pages>25</Pages>
  <Words>4508</Words>
  <Characters>38174</Characters>
  <Application>Microsoft Office Word</Application>
  <DocSecurity>0</DocSecurity>
  <Lines>318</Lines>
  <Paragraphs>85</Paragraphs>
  <ScaleCrop>false</ScaleCrop>
  <HeadingPairs>
    <vt:vector size="2" baseType="variant">
      <vt:variant>
        <vt:lpstr>Title</vt:lpstr>
      </vt:variant>
      <vt:variant>
        <vt:i4>1</vt:i4>
      </vt:variant>
    </vt:vector>
  </HeadingPairs>
  <TitlesOfParts>
    <vt:vector size="1" baseType="lpstr">
      <vt:lpstr>Media Entertainment Core (MEC) Metadata</vt:lpstr>
    </vt:vector>
  </TitlesOfParts>
  <Company>MovieLabs</Company>
  <LinksUpToDate>false</LinksUpToDate>
  <CharactersWithSpaces>42597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Core (MMC)</dc:title>
  <dc:subject>Lab</dc:subject>
  <dc:creator>Craig Seidel</dc:creator>
  <cp:lastModifiedBy>Craig Seidel</cp:lastModifiedBy>
  <cp:revision>6</cp:revision>
  <cp:lastPrinted>2016-01-04T18:47:00Z</cp:lastPrinted>
  <dcterms:created xsi:type="dcterms:W3CDTF">2016-01-04T18:29:00Z</dcterms:created>
  <dcterms:modified xsi:type="dcterms:W3CDTF">2016-01-04T18:47:00Z</dcterms:modified>
</cp:coreProperties>
</file>